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10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0"/>
      </w:tblGrid>
      <w:tr w:rsidR="00E32836" w:rsidRPr="00F30BC2" w14:paraId="291F3852" w14:textId="77777777" w:rsidTr="00E32836">
        <w:trPr>
          <w:trHeight w:val="305"/>
        </w:trPr>
        <w:tc>
          <w:tcPr>
            <w:tcW w:w="9300" w:type="dxa"/>
            <w:shd w:val="clear" w:color="auto" w:fill="DEEAF6" w:themeFill="accent1" w:themeFillTint="33"/>
            <w:noWrap/>
            <w:vAlign w:val="bottom"/>
            <w:hideMark/>
          </w:tcPr>
          <w:p w14:paraId="49083A75" w14:textId="77777777" w:rsidR="00E32836" w:rsidRPr="00F30BC2" w:rsidRDefault="00E32836" w:rsidP="00E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0BC2">
              <w:rPr>
                <w:rFonts w:ascii="Calibri" w:eastAsia="Times New Roman" w:hAnsi="Calibri" w:cs="Times New Roman"/>
                <w:color w:val="000000"/>
                <w:lang w:eastAsia="tr-TR"/>
              </w:rPr>
              <w:t>SUNUŞ</w:t>
            </w:r>
          </w:p>
        </w:tc>
      </w:tr>
      <w:tr w:rsidR="00E32836" w:rsidRPr="00F30BC2" w14:paraId="72A0598C" w14:textId="77777777" w:rsidTr="00E32836">
        <w:trPr>
          <w:trHeight w:val="305"/>
        </w:trPr>
        <w:tc>
          <w:tcPr>
            <w:tcW w:w="9300" w:type="dxa"/>
            <w:shd w:val="clear" w:color="auto" w:fill="DEEAF6" w:themeFill="accent1" w:themeFillTint="33"/>
            <w:noWrap/>
            <w:vAlign w:val="bottom"/>
            <w:hideMark/>
          </w:tcPr>
          <w:p w14:paraId="2DC078B5" w14:textId="77777777" w:rsidR="00E32836" w:rsidRPr="00F30BC2" w:rsidRDefault="00E32836" w:rsidP="00E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0BC2">
              <w:rPr>
                <w:rFonts w:ascii="Calibri" w:eastAsia="Times New Roman" w:hAnsi="Calibri" w:cs="Times New Roman"/>
                <w:color w:val="000000"/>
                <w:lang w:eastAsia="tr-TR"/>
              </w:rPr>
              <w:t>İÇİNDEKİLER</w:t>
            </w:r>
          </w:p>
        </w:tc>
      </w:tr>
      <w:tr w:rsidR="00E32836" w:rsidRPr="00F30BC2" w14:paraId="74355392" w14:textId="77777777" w:rsidTr="00E32836">
        <w:trPr>
          <w:trHeight w:val="305"/>
        </w:trPr>
        <w:tc>
          <w:tcPr>
            <w:tcW w:w="9300" w:type="dxa"/>
            <w:shd w:val="clear" w:color="auto" w:fill="DEEAF6" w:themeFill="accent1" w:themeFillTint="33"/>
            <w:noWrap/>
            <w:vAlign w:val="bottom"/>
          </w:tcPr>
          <w:p w14:paraId="0C9835D7" w14:textId="77777777" w:rsidR="00E32836" w:rsidRPr="00F30BC2" w:rsidRDefault="00E32836" w:rsidP="00E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TABLOLAR DİZİNİ </w:t>
            </w:r>
          </w:p>
        </w:tc>
      </w:tr>
      <w:tr w:rsidR="00E32836" w:rsidRPr="00F30BC2" w14:paraId="66DE11CD" w14:textId="77777777" w:rsidTr="00E32836">
        <w:trPr>
          <w:trHeight w:val="305"/>
        </w:trPr>
        <w:tc>
          <w:tcPr>
            <w:tcW w:w="9300" w:type="dxa"/>
            <w:shd w:val="clear" w:color="auto" w:fill="DEEAF6" w:themeFill="accent1" w:themeFillTint="33"/>
            <w:noWrap/>
            <w:vAlign w:val="bottom"/>
            <w:hideMark/>
          </w:tcPr>
          <w:p w14:paraId="3CD40ED6" w14:textId="77777777" w:rsidR="00E32836" w:rsidRPr="00F30BC2" w:rsidRDefault="00E32836" w:rsidP="00E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0BC2">
              <w:rPr>
                <w:rFonts w:ascii="Calibri" w:eastAsia="Times New Roman" w:hAnsi="Calibri" w:cs="Times New Roman"/>
                <w:color w:val="000000"/>
                <w:lang w:eastAsia="tr-TR"/>
              </w:rPr>
              <w:t>GRAFİKLER DİZİNİ</w:t>
            </w:r>
          </w:p>
        </w:tc>
      </w:tr>
      <w:tr w:rsidR="00E32836" w:rsidRPr="00F30BC2" w14:paraId="25A0F58A" w14:textId="77777777" w:rsidTr="00E32836">
        <w:trPr>
          <w:trHeight w:val="305"/>
        </w:trPr>
        <w:tc>
          <w:tcPr>
            <w:tcW w:w="9300" w:type="dxa"/>
            <w:shd w:val="clear" w:color="auto" w:fill="DEEAF6" w:themeFill="accent1" w:themeFillTint="33"/>
            <w:noWrap/>
            <w:vAlign w:val="bottom"/>
            <w:hideMark/>
          </w:tcPr>
          <w:p w14:paraId="705DD08B" w14:textId="77777777" w:rsidR="00E32836" w:rsidRPr="00F30BC2" w:rsidRDefault="00E32836" w:rsidP="00E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0BC2">
              <w:rPr>
                <w:rFonts w:ascii="Calibri" w:eastAsia="Times New Roman" w:hAnsi="Calibri" w:cs="Times New Roman"/>
                <w:color w:val="000000"/>
                <w:lang w:eastAsia="tr-TR"/>
              </w:rPr>
              <w:t>ŞEKİLLER DİZİNİ</w:t>
            </w:r>
          </w:p>
        </w:tc>
      </w:tr>
      <w:tr w:rsidR="00E32836" w:rsidRPr="00F30BC2" w14:paraId="20E4EE8D" w14:textId="77777777" w:rsidTr="00E32836">
        <w:trPr>
          <w:trHeight w:val="305"/>
        </w:trPr>
        <w:tc>
          <w:tcPr>
            <w:tcW w:w="9300" w:type="dxa"/>
            <w:shd w:val="clear" w:color="auto" w:fill="DEEAF6" w:themeFill="accent1" w:themeFillTint="33"/>
            <w:noWrap/>
            <w:vAlign w:val="bottom"/>
            <w:hideMark/>
          </w:tcPr>
          <w:p w14:paraId="2AF886CD" w14:textId="77777777" w:rsidR="00E32836" w:rsidRPr="00F30BC2" w:rsidRDefault="00E32836" w:rsidP="00E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0BC2">
              <w:rPr>
                <w:rFonts w:ascii="Calibri" w:eastAsia="Times New Roman" w:hAnsi="Calibri" w:cs="Times New Roman"/>
                <w:color w:val="000000"/>
                <w:lang w:eastAsia="tr-TR"/>
              </w:rPr>
              <w:t>KISALTMALAR</w:t>
            </w:r>
          </w:p>
        </w:tc>
      </w:tr>
      <w:tr w:rsidR="00E32836" w:rsidRPr="00F30BC2" w14:paraId="48B20B3D" w14:textId="77777777" w:rsidTr="00E32836">
        <w:trPr>
          <w:trHeight w:val="305"/>
        </w:trPr>
        <w:tc>
          <w:tcPr>
            <w:tcW w:w="9300" w:type="dxa"/>
            <w:shd w:val="clear" w:color="auto" w:fill="DEEAF6" w:themeFill="accent1" w:themeFillTint="33"/>
            <w:noWrap/>
            <w:vAlign w:val="bottom"/>
            <w:hideMark/>
          </w:tcPr>
          <w:p w14:paraId="09A05A96" w14:textId="77777777" w:rsidR="00E32836" w:rsidRPr="00F30BC2" w:rsidRDefault="00E32836" w:rsidP="00E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0BC2">
              <w:rPr>
                <w:rFonts w:ascii="Calibri" w:eastAsia="Times New Roman" w:hAnsi="Calibri" w:cs="Times New Roman"/>
                <w:color w:val="000000"/>
                <w:lang w:eastAsia="tr-TR"/>
              </w:rPr>
              <w:t>TANIMLAR</w:t>
            </w:r>
          </w:p>
        </w:tc>
      </w:tr>
      <w:tr w:rsidR="00E32836" w:rsidRPr="00F30BC2" w14:paraId="2AF5F8F6" w14:textId="77777777" w:rsidTr="00E32836">
        <w:trPr>
          <w:trHeight w:val="305"/>
        </w:trPr>
        <w:tc>
          <w:tcPr>
            <w:tcW w:w="9300" w:type="dxa"/>
            <w:shd w:val="clear" w:color="auto" w:fill="DEEAF6" w:themeFill="accent1" w:themeFillTint="33"/>
            <w:noWrap/>
            <w:vAlign w:val="bottom"/>
            <w:hideMark/>
          </w:tcPr>
          <w:p w14:paraId="7165F414" w14:textId="77777777" w:rsidR="00E32836" w:rsidRPr="00F30BC2" w:rsidRDefault="00E32836" w:rsidP="00E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0BC2">
              <w:rPr>
                <w:rFonts w:ascii="Calibri" w:eastAsia="Times New Roman" w:hAnsi="Calibri" w:cs="Times New Roman"/>
                <w:color w:val="000000"/>
                <w:lang w:eastAsia="tr-TR"/>
              </w:rPr>
              <w:t>GİRİŞ</w:t>
            </w:r>
          </w:p>
        </w:tc>
      </w:tr>
      <w:tr w:rsidR="00E32836" w:rsidRPr="00F30BC2" w14:paraId="7E9CCE3A" w14:textId="77777777" w:rsidTr="00E32836">
        <w:trPr>
          <w:trHeight w:val="305"/>
        </w:trPr>
        <w:tc>
          <w:tcPr>
            <w:tcW w:w="9300" w:type="dxa"/>
            <w:shd w:val="clear" w:color="auto" w:fill="DEEAF6" w:themeFill="accent1" w:themeFillTint="33"/>
            <w:noWrap/>
            <w:vAlign w:val="bottom"/>
            <w:hideMark/>
          </w:tcPr>
          <w:p w14:paraId="395CC46B" w14:textId="77777777" w:rsidR="00E32836" w:rsidRPr="00F30BC2" w:rsidRDefault="00E32836" w:rsidP="00E32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30BC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I.BÖLÜM</w:t>
            </w:r>
          </w:p>
        </w:tc>
      </w:tr>
      <w:tr w:rsidR="00E32836" w:rsidRPr="00F30BC2" w14:paraId="31F3128B" w14:textId="77777777" w:rsidTr="00E32836">
        <w:trPr>
          <w:trHeight w:val="305"/>
        </w:trPr>
        <w:tc>
          <w:tcPr>
            <w:tcW w:w="9300" w:type="dxa"/>
            <w:shd w:val="clear" w:color="auto" w:fill="DEEAF6" w:themeFill="accent1" w:themeFillTint="33"/>
            <w:noWrap/>
            <w:vAlign w:val="bottom"/>
            <w:hideMark/>
          </w:tcPr>
          <w:p w14:paraId="60A0926F" w14:textId="77777777" w:rsidR="00E32836" w:rsidRPr="00F30BC2" w:rsidRDefault="00E32836" w:rsidP="00E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0BC2">
              <w:rPr>
                <w:rFonts w:ascii="Calibri" w:eastAsia="Times New Roman" w:hAnsi="Calibri" w:cs="Times New Roman"/>
                <w:color w:val="000000"/>
                <w:lang w:eastAsia="tr-TR"/>
              </w:rPr>
              <w:t>STRATEJİK PLAN HAZIRLIK SÜRECİ</w:t>
            </w:r>
          </w:p>
        </w:tc>
      </w:tr>
      <w:tr w:rsidR="00E32836" w:rsidRPr="00F30BC2" w14:paraId="106989DF" w14:textId="77777777" w:rsidTr="00E32836">
        <w:trPr>
          <w:trHeight w:val="305"/>
        </w:trPr>
        <w:tc>
          <w:tcPr>
            <w:tcW w:w="9300" w:type="dxa"/>
            <w:shd w:val="clear" w:color="auto" w:fill="DEEAF6" w:themeFill="accent1" w:themeFillTint="33"/>
            <w:noWrap/>
            <w:vAlign w:val="bottom"/>
            <w:hideMark/>
          </w:tcPr>
          <w:p w14:paraId="551B3E2E" w14:textId="77777777" w:rsidR="00E32836" w:rsidRPr="00F30BC2" w:rsidRDefault="00E32836" w:rsidP="00E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0BC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A.  </w:t>
            </w:r>
            <w:proofErr w:type="gramStart"/>
            <w:r w:rsidRPr="00F30BC2">
              <w:rPr>
                <w:rFonts w:ascii="Calibri" w:eastAsia="Times New Roman" w:hAnsi="Calibri" w:cs="Times New Roman"/>
                <w:color w:val="000000"/>
                <w:lang w:eastAsia="tr-TR"/>
              </w:rPr>
              <w:t>…………………...</w:t>
            </w:r>
            <w:proofErr w:type="gramEnd"/>
            <w:r w:rsidRPr="00F30BC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İLÇE MEM/OKUL 2015-2019 Stratejik Planlama süreci</w:t>
            </w:r>
          </w:p>
        </w:tc>
      </w:tr>
      <w:tr w:rsidR="00E32836" w:rsidRPr="00F30BC2" w14:paraId="548AA753" w14:textId="77777777" w:rsidTr="00E32836">
        <w:trPr>
          <w:trHeight w:val="305"/>
        </w:trPr>
        <w:tc>
          <w:tcPr>
            <w:tcW w:w="9300" w:type="dxa"/>
            <w:shd w:val="clear" w:color="auto" w:fill="DEEAF6" w:themeFill="accent1" w:themeFillTint="33"/>
            <w:noWrap/>
            <w:vAlign w:val="bottom"/>
            <w:hideMark/>
          </w:tcPr>
          <w:p w14:paraId="3BDAF519" w14:textId="77777777" w:rsidR="00E32836" w:rsidRPr="00F30BC2" w:rsidRDefault="00E32836" w:rsidP="00E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F30BC2">
              <w:rPr>
                <w:rFonts w:ascii="Calibri" w:eastAsia="Times New Roman" w:hAnsi="Calibri" w:cs="Times New Roman"/>
                <w:color w:val="000000"/>
                <w:lang w:eastAsia="tr-TR"/>
              </w:rPr>
              <w:t>B.Stratejik</w:t>
            </w:r>
            <w:proofErr w:type="spellEnd"/>
            <w:r w:rsidRPr="00F30BC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Plan Modeli</w:t>
            </w:r>
          </w:p>
        </w:tc>
      </w:tr>
      <w:tr w:rsidR="00E32836" w:rsidRPr="00F30BC2" w14:paraId="57E5C6BD" w14:textId="77777777" w:rsidTr="00E32836">
        <w:trPr>
          <w:trHeight w:val="305"/>
        </w:trPr>
        <w:tc>
          <w:tcPr>
            <w:tcW w:w="9300" w:type="dxa"/>
            <w:shd w:val="clear" w:color="auto" w:fill="DEEAF6" w:themeFill="accent1" w:themeFillTint="33"/>
            <w:noWrap/>
            <w:vAlign w:val="bottom"/>
            <w:hideMark/>
          </w:tcPr>
          <w:p w14:paraId="6641F4B1" w14:textId="77777777" w:rsidR="00E32836" w:rsidRPr="00F30BC2" w:rsidRDefault="00E32836" w:rsidP="00E32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F30BC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II.BÖLÜM</w:t>
            </w:r>
            <w:proofErr w:type="gramEnd"/>
          </w:p>
        </w:tc>
      </w:tr>
      <w:tr w:rsidR="00E32836" w:rsidRPr="00F30BC2" w14:paraId="59614087" w14:textId="77777777" w:rsidTr="00E32836">
        <w:trPr>
          <w:trHeight w:val="305"/>
        </w:trPr>
        <w:tc>
          <w:tcPr>
            <w:tcW w:w="9300" w:type="dxa"/>
            <w:shd w:val="clear" w:color="auto" w:fill="DEEAF6" w:themeFill="accent1" w:themeFillTint="33"/>
            <w:noWrap/>
            <w:vAlign w:val="bottom"/>
            <w:hideMark/>
          </w:tcPr>
          <w:p w14:paraId="250633C1" w14:textId="77777777" w:rsidR="00E32836" w:rsidRPr="00F30BC2" w:rsidRDefault="00E32836" w:rsidP="00E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0BC2">
              <w:rPr>
                <w:rFonts w:ascii="Calibri" w:eastAsia="Times New Roman" w:hAnsi="Calibri" w:cs="Times New Roman"/>
                <w:color w:val="000000"/>
                <w:lang w:eastAsia="tr-TR"/>
              </w:rPr>
              <w:t>DURUM ANALİZİ</w:t>
            </w:r>
          </w:p>
        </w:tc>
      </w:tr>
      <w:tr w:rsidR="00E32836" w:rsidRPr="00F30BC2" w14:paraId="4DA364C2" w14:textId="77777777" w:rsidTr="00E32836">
        <w:trPr>
          <w:trHeight w:val="305"/>
        </w:trPr>
        <w:tc>
          <w:tcPr>
            <w:tcW w:w="9300" w:type="dxa"/>
            <w:shd w:val="clear" w:color="auto" w:fill="DEEAF6" w:themeFill="accent1" w:themeFillTint="33"/>
            <w:noWrap/>
            <w:vAlign w:val="bottom"/>
            <w:hideMark/>
          </w:tcPr>
          <w:p w14:paraId="02F55496" w14:textId="77777777" w:rsidR="00E32836" w:rsidRPr="00F30BC2" w:rsidRDefault="00E32836" w:rsidP="00E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0BC2">
              <w:rPr>
                <w:rFonts w:ascii="Calibri" w:eastAsia="Times New Roman" w:hAnsi="Calibri" w:cs="Times New Roman"/>
                <w:color w:val="000000"/>
                <w:lang w:eastAsia="tr-TR"/>
              </w:rPr>
              <w:t>A.TARİHİ GELİŞİM</w:t>
            </w:r>
          </w:p>
        </w:tc>
      </w:tr>
      <w:tr w:rsidR="00E32836" w:rsidRPr="00F30BC2" w14:paraId="75457309" w14:textId="77777777" w:rsidTr="00E32836">
        <w:trPr>
          <w:trHeight w:val="305"/>
        </w:trPr>
        <w:tc>
          <w:tcPr>
            <w:tcW w:w="9300" w:type="dxa"/>
            <w:shd w:val="clear" w:color="auto" w:fill="DEEAF6" w:themeFill="accent1" w:themeFillTint="33"/>
            <w:noWrap/>
            <w:vAlign w:val="bottom"/>
            <w:hideMark/>
          </w:tcPr>
          <w:p w14:paraId="105D4A36" w14:textId="77777777" w:rsidR="00E32836" w:rsidRPr="00F30BC2" w:rsidRDefault="00E32836" w:rsidP="00E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0BC2">
              <w:rPr>
                <w:rFonts w:ascii="Calibri" w:eastAsia="Times New Roman" w:hAnsi="Calibri" w:cs="Times New Roman"/>
                <w:color w:val="000000"/>
                <w:lang w:eastAsia="tr-TR"/>
              </w:rPr>
              <w:t>B.YASAL YÜKÜMLÜLÜKLER VE MEVZUAT ANALİZİ</w:t>
            </w:r>
          </w:p>
        </w:tc>
      </w:tr>
      <w:tr w:rsidR="00E32836" w:rsidRPr="00F30BC2" w14:paraId="1BB47BA5" w14:textId="77777777" w:rsidTr="00E32836">
        <w:trPr>
          <w:trHeight w:val="305"/>
        </w:trPr>
        <w:tc>
          <w:tcPr>
            <w:tcW w:w="9300" w:type="dxa"/>
            <w:shd w:val="clear" w:color="auto" w:fill="DEEAF6" w:themeFill="accent1" w:themeFillTint="33"/>
            <w:noWrap/>
            <w:vAlign w:val="bottom"/>
            <w:hideMark/>
          </w:tcPr>
          <w:p w14:paraId="045B1FF4" w14:textId="77777777" w:rsidR="00E32836" w:rsidRPr="00F30BC2" w:rsidRDefault="00E32836" w:rsidP="00E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0BC2">
              <w:rPr>
                <w:rFonts w:ascii="Calibri" w:eastAsia="Times New Roman" w:hAnsi="Calibri" w:cs="Times New Roman"/>
                <w:color w:val="000000"/>
                <w:lang w:eastAsia="tr-TR"/>
              </w:rPr>
              <w:t>C.FAALİYET ALANLARI ile ÜRÜN ve HİZMETLER</w:t>
            </w:r>
          </w:p>
        </w:tc>
      </w:tr>
      <w:tr w:rsidR="00E32836" w:rsidRPr="00F30BC2" w14:paraId="22040CAE" w14:textId="77777777" w:rsidTr="00E32836">
        <w:trPr>
          <w:trHeight w:val="305"/>
        </w:trPr>
        <w:tc>
          <w:tcPr>
            <w:tcW w:w="9300" w:type="dxa"/>
            <w:shd w:val="clear" w:color="auto" w:fill="DEEAF6" w:themeFill="accent1" w:themeFillTint="33"/>
            <w:noWrap/>
            <w:vAlign w:val="bottom"/>
            <w:hideMark/>
          </w:tcPr>
          <w:p w14:paraId="75F8348B" w14:textId="77777777" w:rsidR="00E32836" w:rsidRPr="00F30BC2" w:rsidRDefault="00E32836" w:rsidP="00E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0BC2">
              <w:rPr>
                <w:rFonts w:ascii="Calibri" w:eastAsia="Times New Roman" w:hAnsi="Calibri" w:cs="Times New Roman"/>
                <w:color w:val="000000"/>
                <w:lang w:eastAsia="tr-TR"/>
              </w:rPr>
              <w:t>D.PAYDAŞ ANALİZİ</w:t>
            </w:r>
          </w:p>
        </w:tc>
      </w:tr>
      <w:tr w:rsidR="00E32836" w:rsidRPr="00F30BC2" w14:paraId="5546FFF0" w14:textId="77777777" w:rsidTr="00E32836">
        <w:trPr>
          <w:trHeight w:val="305"/>
        </w:trPr>
        <w:tc>
          <w:tcPr>
            <w:tcW w:w="9300" w:type="dxa"/>
            <w:shd w:val="clear" w:color="auto" w:fill="DEEAF6" w:themeFill="accent1" w:themeFillTint="33"/>
            <w:noWrap/>
            <w:vAlign w:val="bottom"/>
            <w:hideMark/>
          </w:tcPr>
          <w:p w14:paraId="106742FC" w14:textId="77777777" w:rsidR="00E32836" w:rsidRPr="00F30BC2" w:rsidRDefault="00E32836" w:rsidP="00E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0BC2">
              <w:rPr>
                <w:rFonts w:ascii="Calibri" w:eastAsia="Times New Roman" w:hAnsi="Calibri" w:cs="Times New Roman"/>
                <w:color w:val="000000"/>
                <w:lang w:eastAsia="tr-TR"/>
              </w:rPr>
              <w:t>E.KURUM İÇİ ve DIŞI ANALİZ</w:t>
            </w:r>
          </w:p>
        </w:tc>
      </w:tr>
      <w:tr w:rsidR="00E32836" w:rsidRPr="00F30BC2" w14:paraId="721AF69E" w14:textId="77777777" w:rsidTr="00E32836">
        <w:trPr>
          <w:trHeight w:val="305"/>
        </w:trPr>
        <w:tc>
          <w:tcPr>
            <w:tcW w:w="9300" w:type="dxa"/>
            <w:shd w:val="clear" w:color="auto" w:fill="DEEAF6" w:themeFill="accent1" w:themeFillTint="33"/>
            <w:noWrap/>
            <w:vAlign w:val="bottom"/>
            <w:hideMark/>
          </w:tcPr>
          <w:p w14:paraId="1FD5706F" w14:textId="77777777" w:rsidR="00E32836" w:rsidRPr="00F30BC2" w:rsidRDefault="00E32836" w:rsidP="00E32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F30BC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III.BÖLÜM</w:t>
            </w:r>
            <w:proofErr w:type="gramEnd"/>
          </w:p>
        </w:tc>
      </w:tr>
      <w:tr w:rsidR="00E32836" w:rsidRPr="00F30BC2" w14:paraId="27C2F7FA" w14:textId="77777777" w:rsidTr="00E32836">
        <w:trPr>
          <w:trHeight w:val="305"/>
        </w:trPr>
        <w:tc>
          <w:tcPr>
            <w:tcW w:w="9300" w:type="dxa"/>
            <w:shd w:val="clear" w:color="auto" w:fill="DEEAF6" w:themeFill="accent1" w:themeFillTint="33"/>
            <w:noWrap/>
            <w:vAlign w:val="bottom"/>
            <w:hideMark/>
          </w:tcPr>
          <w:p w14:paraId="0F73EE02" w14:textId="77777777" w:rsidR="00E32836" w:rsidRPr="00F30BC2" w:rsidRDefault="00E32836" w:rsidP="00E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0BC2">
              <w:rPr>
                <w:rFonts w:ascii="Calibri" w:eastAsia="Times New Roman" w:hAnsi="Calibri" w:cs="Times New Roman"/>
                <w:color w:val="000000"/>
                <w:lang w:eastAsia="tr-TR"/>
              </w:rPr>
              <w:t>GELECEĞE YÖNELİM</w:t>
            </w:r>
          </w:p>
        </w:tc>
      </w:tr>
      <w:tr w:rsidR="00E32836" w:rsidRPr="00F30BC2" w14:paraId="07BF6277" w14:textId="77777777" w:rsidTr="00E32836">
        <w:trPr>
          <w:trHeight w:val="305"/>
        </w:trPr>
        <w:tc>
          <w:tcPr>
            <w:tcW w:w="9300" w:type="dxa"/>
            <w:shd w:val="clear" w:color="auto" w:fill="DEEAF6" w:themeFill="accent1" w:themeFillTint="33"/>
            <w:noWrap/>
            <w:vAlign w:val="bottom"/>
            <w:hideMark/>
          </w:tcPr>
          <w:p w14:paraId="7DB005A9" w14:textId="77777777" w:rsidR="00E32836" w:rsidRPr="00F30BC2" w:rsidRDefault="00E32836" w:rsidP="00E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0BC2">
              <w:rPr>
                <w:rFonts w:ascii="Calibri" w:eastAsia="Times New Roman" w:hAnsi="Calibri" w:cs="Times New Roman"/>
                <w:color w:val="000000"/>
                <w:lang w:eastAsia="tr-TR"/>
              </w:rPr>
              <w:t>MİSYON</w:t>
            </w:r>
          </w:p>
        </w:tc>
      </w:tr>
      <w:tr w:rsidR="00E32836" w:rsidRPr="00F30BC2" w14:paraId="3E68945A" w14:textId="77777777" w:rsidTr="00E32836">
        <w:trPr>
          <w:trHeight w:val="305"/>
        </w:trPr>
        <w:tc>
          <w:tcPr>
            <w:tcW w:w="9300" w:type="dxa"/>
            <w:shd w:val="clear" w:color="auto" w:fill="DEEAF6" w:themeFill="accent1" w:themeFillTint="33"/>
            <w:noWrap/>
            <w:vAlign w:val="bottom"/>
            <w:hideMark/>
          </w:tcPr>
          <w:p w14:paraId="54312D6C" w14:textId="77777777" w:rsidR="00E32836" w:rsidRPr="00F30BC2" w:rsidRDefault="00E32836" w:rsidP="00E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0BC2">
              <w:rPr>
                <w:rFonts w:ascii="Calibri" w:eastAsia="Times New Roman" w:hAnsi="Calibri" w:cs="Times New Roman"/>
                <w:color w:val="000000"/>
                <w:lang w:eastAsia="tr-TR"/>
              </w:rPr>
              <w:t>VİZYON</w:t>
            </w:r>
          </w:p>
        </w:tc>
      </w:tr>
      <w:tr w:rsidR="00E32836" w:rsidRPr="00F30BC2" w14:paraId="617B6231" w14:textId="77777777" w:rsidTr="00E32836">
        <w:trPr>
          <w:trHeight w:val="305"/>
        </w:trPr>
        <w:tc>
          <w:tcPr>
            <w:tcW w:w="9300" w:type="dxa"/>
            <w:shd w:val="clear" w:color="auto" w:fill="DEEAF6" w:themeFill="accent1" w:themeFillTint="33"/>
            <w:noWrap/>
            <w:vAlign w:val="bottom"/>
            <w:hideMark/>
          </w:tcPr>
          <w:p w14:paraId="4D101E21" w14:textId="77777777" w:rsidR="00E32836" w:rsidRPr="00F30BC2" w:rsidRDefault="00E32836" w:rsidP="00E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0BC2">
              <w:rPr>
                <w:rFonts w:ascii="Calibri" w:eastAsia="Times New Roman" w:hAnsi="Calibri" w:cs="Times New Roman"/>
                <w:color w:val="000000"/>
                <w:lang w:eastAsia="tr-TR"/>
              </w:rPr>
              <w:t>TEMEL DEĞERLER</w:t>
            </w:r>
          </w:p>
        </w:tc>
      </w:tr>
      <w:tr w:rsidR="00E32836" w:rsidRPr="00F30BC2" w14:paraId="5C52173C" w14:textId="77777777" w:rsidTr="00E32836">
        <w:trPr>
          <w:trHeight w:val="305"/>
        </w:trPr>
        <w:tc>
          <w:tcPr>
            <w:tcW w:w="9300" w:type="dxa"/>
            <w:shd w:val="clear" w:color="auto" w:fill="DEEAF6" w:themeFill="accent1" w:themeFillTint="33"/>
            <w:noWrap/>
            <w:vAlign w:val="bottom"/>
            <w:hideMark/>
          </w:tcPr>
          <w:p w14:paraId="5572D215" w14:textId="77777777" w:rsidR="00E32836" w:rsidRPr="00F30BC2" w:rsidRDefault="00E32836" w:rsidP="00E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0BC2">
              <w:rPr>
                <w:rFonts w:ascii="Calibri" w:eastAsia="Times New Roman" w:hAnsi="Calibri" w:cs="Times New Roman"/>
                <w:color w:val="000000"/>
                <w:lang w:eastAsia="tr-TR"/>
              </w:rPr>
              <w:t>STRATEJİK PLAN GENEL TABLOSU</w:t>
            </w:r>
          </w:p>
        </w:tc>
      </w:tr>
      <w:tr w:rsidR="00E32836" w:rsidRPr="00F30BC2" w14:paraId="260165CA" w14:textId="77777777" w:rsidTr="00E32836">
        <w:trPr>
          <w:trHeight w:val="305"/>
        </w:trPr>
        <w:tc>
          <w:tcPr>
            <w:tcW w:w="9300" w:type="dxa"/>
            <w:shd w:val="clear" w:color="auto" w:fill="DEEAF6" w:themeFill="accent1" w:themeFillTint="33"/>
            <w:noWrap/>
            <w:vAlign w:val="bottom"/>
            <w:hideMark/>
          </w:tcPr>
          <w:p w14:paraId="5452473E" w14:textId="77777777" w:rsidR="00E32836" w:rsidRPr="00F30BC2" w:rsidRDefault="00E32836" w:rsidP="00E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0BC2">
              <w:rPr>
                <w:rFonts w:ascii="Calibri" w:eastAsia="Times New Roman" w:hAnsi="Calibri" w:cs="Times New Roman"/>
                <w:color w:val="000000"/>
                <w:lang w:eastAsia="tr-TR"/>
              </w:rPr>
              <w:t>TEMA: EĞİTİM VE ÖĞRETİME ERİŞİM</w:t>
            </w:r>
          </w:p>
        </w:tc>
      </w:tr>
      <w:tr w:rsidR="00E32836" w:rsidRPr="00F30BC2" w14:paraId="5E48692D" w14:textId="77777777" w:rsidTr="00E32836">
        <w:trPr>
          <w:trHeight w:val="305"/>
        </w:trPr>
        <w:tc>
          <w:tcPr>
            <w:tcW w:w="9300" w:type="dxa"/>
            <w:shd w:val="clear" w:color="auto" w:fill="DEEAF6" w:themeFill="accent1" w:themeFillTint="33"/>
            <w:noWrap/>
            <w:vAlign w:val="bottom"/>
            <w:hideMark/>
          </w:tcPr>
          <w:p w14:paraId="1EAAB88C" w14:textId="77777777" w:rsidR="00E32836" w:rsidRPr="00F30BC2" w:rsidRDefault="00E32836" w:rsidP="00E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0BC2">
              <w:rPr>
                <w:rFonts w:ascii="Calibri" w:eastAsia="Times New Roman" w:hAnsi="Calibri" w:cs="Times New Roman"/>
                <w:color w:val="000000"/>
                <w:lang w:eastAsia="tr-TR"/>
              </w:rPr>
              <w:t>1.Stratejik Amaç</w:t>
            </w:r>
          </w:p>
        </w:tc>
      </w:tr>
      <w:tr w:rsidR="00E32836" w:rsidRPr="00F30BC2" w14:paraId="53EBFF57" w14:textId="77777777" w:rsidTr="00E32836">
        <w:trPr>
          <w:trHeight w:val="305"/>
        </w:trPr>
        <w:tc>
          <w:tcPr>
            <w:tcW w:w="9300" w:type="dxa"/>
            <w:shd w:val="clear" w:color="auto" w:fill="DEEAF6" w:themeFill="accent1" w:themeFillTint="33"/>
            <w:noWrap/>
            <w:vAlign w:val="bottom"/>
            <w:hideMark/>
          </w:tcPr>
          <w:p w14:paraId="1AF7D4A4" w14:textId="77777777" w:rsidR="00E32836" w:rsidRPr="00F30BC2" w:rsidRDefault="00E32836" w:rsidP="00E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0BC2">
              <w:rPr>
                <w:rFonts w:ascii="Calibri" w:eastAsia="Times New Roman" w:hAnsi="Calibri" w:cs="Times New Roman"/>
                <w:color w:val="000000"/>
                <w:lang w:eastAsia="tr-TR"/>
              </w:rPr>
              <w:t>TEMA: EĞİTİM-ÖĞRETİMDE KALİTE</w:t>
            </w:r>
          </w:p>
        </w:tc>
      </w:tr>
      <w:tr w:rsidR="00E32836" w:rsidRPr="00F30BC2" w14:paraId="0F4D2829" w14:textId="77777777" w:rsidTr="00E32836">
        <w:trPr>
          <w:trHeight w:val="305"/>
        </w:trPr>
        <w:tc>
          <w:tcPr>
            <w:tcW w:w="9300" w:type="dxa"/>
            <w:shd w:val="clear" w:color="auto" w:fill="DEEAF6" w:themeFill="accent1" w:themeFillTint="33"/>
            <w:noWrap/>
            <w:vAlign w:val="bottom"/>
            <w:hideMark/>
          </w:tcPr>
          <w:p w14:paraId="1FAF7D01" w14:textId="77777777" w:rsidR="00E32836" w:rsidRPr="00F30BC2" w:rsidRDefault="00E32836" w:rsidP="00E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0BC2">
              <w:rPr>
                <w:rFonts w:ascii="Calibri" w:eastAsia="Times New Roman" w:hAnsi="Calibri" w:cs="Times New Roman"/>
                <w:color w:val="000000"/>
                <w:lang w:eastAsia="tr-TR"/>
              </w:rPr>
              <w:t>2.Stratejik Amaç</w:t>
            </w:r>
          </w:p>
        </w:tc>
      </w:tr>
      <w:tr w:rsidR="00E32836" w:rsidRPr="00F30BC2" w14:paraId="4ABE3655" w14:textId="77777777" w:rsidTr="00E32836">
        <w:trPr>
          <w:trHeight w:val="305"/>
        </w:trPr>
        <w:tc>
          <w:tcPr>
            <w:tcW w:w="9300" w:type="dxa"/>
            <w:shd w:val="clear" w:color="auto" w:fill="DEEAF6" w:themeFill="accent1" w:themeFillTint="33"/>
            <w:noWrap/>
            <w:vAlign w:val="bottom"/>
            <w:hideMark/>
          </w:tcPr>
          <w:p w14:paraId="1E0A7248" w14:textId="77777777" w:rsidR="00E32836" w:rsidRPr="00F30BC2" w:rsidRDefault="00E32836" w:rsidP="00E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0BC2">
              <w:rPr>
                <w:rFonts w:ascii="Calibri" w:eastAsia="Times New Roman" w:hAnsi="Calibri" w:cs="Times New Roman"/>
                <w:color w:val="000000"/>
                <w:lang w:eastAsia="tr-TR"/>
              </w:rPr>
              <w:t>TEMA: KURUMSAL KAPASİTE</w:t>
            </w:r>
          </w:p>
        </w:tc>
      </w:tr>
      <w:tr w:rsidR="00E32836" w:rsidRPr="00F30BC2" w14:paraId="02C767BF" w14:textId="77777777" w:rsidTr="00E32836">
        <w:trPr>
          <w:trHeight w:val="305"/>
        </w:trPr>
        <w:tc>
          <w:tcPr>
            <w:tcW w:w="9300" w:type="dxa"/>
            <w:shd w:val="clear" w:color="auto" w:fill="DEEAF6" w:themeFill="accent1" w:themeFillTint="33"/>
            <w:noWrap/>
            <w:vAlign w:val="bottom"/>
            <w:hideMark/>
          </w:tcPr>
          <w:p w14:paraId="7E3735EA" w14:textId="77777777" w:rsidR="00E32836" w:rsidRPr="00F30BC2" w:rsidRDefault="00E32836" w:rsidP="00E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0BC2">
              <w:rPr>
                <w:rFonts w:ascii="Calibri" w:eastAsia="Times New Roman" w:hAnsi="Calibri" w:cs="Times New Roman"/>
                <w:color w:val="000000"/>
                <w:lang w:eastAsia="tr-TR"/>
              </w:rPr>
              <w:t>3.Stratejik Amaç</w:t>
            </w:r>
          </w:p>
        </w:tc>
      </w:tr>
      <w:tr w:rsidR="00E32836" w:rsidRPr="00F30BC2" w14:paraId="5B3BC942" w14:textId="77777777" w:rsidTr="00E32836">
        <w:trPr>
          <w:trHeight w:val="305"/>
        </w:trPr>
        <w:tc>
          <w:tcPr>
            <w:tcW w:w="9300" w:type="dxa"/>
            <w:shd w:val="clear" w:color="auto" w:fill="DEEAF6" w:themeFill="accent1" w:themeFillTint="33"/>
            <w:noWrap/>
            <w:vAlign w:val="bottom"/>
            <w:hideMark/>
          </w:tcPr>
          <w:p w14:paraId="36E3C62E" w14:textId="77777777" w:rsidR="00E32836" w:rsidRPr="00F30BC2" w:rsidRDefault="00E32836" w:rsidP="00E32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F30BC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IV.BÖLÜM</w:t>
            </w:r>
            <w:proofErr w:type="gramEnd"/>
          </w:p>
        </w:tc>
      </w:tr>
      <w:tr w:rsidR="00E32836" w:rsidRPr="00F30BC2" w14:paraId="6FB23777" w14:textId="77777777" w:rsidTr="00E32836">
        <w:trPr>
          <w:trHeight w:val="305"/>
        </w:trPr>
        <w:tc>
          <w:tcPr>
            <w:tcW w:w="9300" w:type="dxa"/>
            <w:shd w:val="clear" w:color="auto" w:fill="DEEAF6" w:themeFill="accent1" w:themeFillTint="33"/>
            <w:noWrap/>
            <w:vAlign w:val="bottom"/>
            <w:hideMark/>
          </w:tcPr>
          <w:p w14:paraId="1FA4D7B9" w14:textId="77777777" w:rsidR="00E32836" w:rsidRPr="00F30BC2" w:rsidRDefault="00E32836" w:rsidP="00E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0BC2">
              <w:rPr>
                <w:rFonts w:ascii="Calibri" w:eastAsia="Times New Roman" w:hAnsi="Calibri" w:cs="Times New Roman"/>
                <w:color w:val="000000"/>
                <w:lang w:eastAsia="tr-TR"/>
              </w:rPr>
              <w:t>MALİYETLENDİRME</w:t>
            </w:r>
          </w:p>
        </w:tc>
      </w:tr>
      <w:tr w:rsidR="00E32836" w:rsidRPr="00F30BC2" w14:paraId="0A799744" w14:textId="77777777" w:rsidTr="00E32836">
        <w:trPr>
          <w:trHeight w:val="305"/>
        </w:trPr>
        <w:tc>
          <w:tcPr>
            <w:tcW w:w="9300" w:type="dxa"/>
            <w:shd w:val="clear" w:color="auto" w:fill="DEEAF6" w:themeFill="accent1" w:themeFillTint="33"/>
            <w:noWrap/>
            <w:vAlign w:val="bottom"/>
            <w:hideMark/>
          </w:tcPr>
          <w:p w14:paraId="2306BA42" w14:textId="77777777" w:rsidR="00E32836" w:rsidRPr="00F30BC2" w:rsidRDefault="00E32836" w:rsidP="00E32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30BC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V.BÖLÜM</w:t>
            </w:r>
          </w:p>
        </w:tc>
      </w:tr>
      <w:tr w:rsidR="00E32836" w:rsidRPr="00F30BC2" w14:paraId="7691EAD3" w14:textId="77777777" w:rsidTr="00E32836">
        <w:trPr>
          <w:trHeight w:val="305"/>
        </w:trPr>
        <w:tc>
          <w:tcPr>
            <w:tcW w:w="9300" w:type="dxa"/>
            <w:shd w:val="clear" w:color="auto" w:fill="DEEAF6" w:themeFill="accent1" w:themeFillTint="33"/>
            <w:noWrap/>
            <w:vAlign w:val="bottom"/>
            <w:hideMark/>
          </w:tcPr>
          <w:p w14:paraId="75ACB3A3" w14:textId="77777777" w:rsidR="00E32836" w:rsidRPr="00F30BC2" w:rsidRDefault="00E32836" w:rsidP="00E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0BC2">
              <w:rPr>
                <w:rFonts w:ascii="Calibri" w:eastAsia="Times New Roman" w:hAnsi="Calibri" w:cs="Times New Roman"/>
                <w:color w:val="000000"/>
                <w:lang w:eastAsia="tr-TR"/>
              </w:rPr>
              <w:t>İZLEME ve DEĞERLENDİRME</w:t>
            </w:r>
          </w:p>
        </w:tc>
      </w:tr>
    </w:tbl>
    <w:p w14:paraId="2A803FBC" w14:textId="77777777" w:rsidR="00E32836" w:rsidRPr="00F30BC2" w:rsidRDefault="00E32836" w:rsidP="00E32836">
      <w:pPr>
        <w:spacing w:after="0" w:line="240" w:lineRule="auto"/>
        <w:rPr>
          <w:rFonts w:ascii="Calibri" w:eastAsia="Times New Roman" w:hAnsi="Calibri" w:cs="Times New Roman"/>
          <w:color w:val="000000"/>
          <w:lang w:eastAsia="tr-TR"/>
        </w:rPr>
      </w:pPr>
      <w:proofErr w:type="gramStart"/>
      <w:r w:rsidRPr="00F30BC2">
        <w:rPr>
          <w:rFonts w:ascii="Calibri" w:eastAsia="Times New Roman" w:hAnsi="Calibri" w:cs="Times New Roman"/>
          <w:color w:val="000000"/>
          <w:lang w:eastAsia="tr-TR"/>
        </w:rPr>
        <w:t>……………..………………………………...…….</w:t>
      </w:r>
      <w:proofErr w:type="gramEnd"/>
      <w:r w:rsidRPr="00F30BC2">
        <w:rPr>
          <w:rFonts w:ascii="Calibri" w:eastAsia="Times New Roman" w:hAnsi="Calibri" w:cs="Times New Roman"/>
          <w:color w:val="000000"/>
          <w:lang w:eastAsia="tr-TR"/>
        </w:rPr>
        <w:t xml:space="preserve"> MÜDÜRLÜĞÜ SP DEĞERLENDİRME FORMU</w:t>
      </w:r>
    </w:p>
    <w:p w14:paraId="56EAA859" w14:textId="3709E152" w:rsidR="00427426" w:rsidRDefault="00427426"/>
    <w:p w14:paraId="03493660" w14:textId="77777777" w:rsidR="00B86FE4" w:rsidRDefault="00B86FE4"/>
    <w:p w14:paraId="2AB7C4C3" w14:textId="77777777" w:rsidR="00B86FE4" w:rsidRDefault="00B86FE4"/>
    <w:p w14:paraId="6704360C" w14:textId="77777777" w:rsidR="00B86FE4" w:rsidRDefault="00B86FE4"/>
    <w:p w14:paraId="279A4699" w14:textId="77777777" w:rsidR="00B86FE4" w:rsidRDefault="00B86FE4"/>
    <w:p w14:paraId="3968A382" w14:textId="77777777" w:rsidR="00E32836" w:rsidRDefault="00E32836"/>
    <w:p w14:paraId="7E559474" w14:textId="77777777" w:rsidR="00E32836" w:rsidRDefault="00E32836"/>
    <w:tbl>
      <w:tblPr>
        <w:tblW w:w="8962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1008"/>
        <w:gridCol w:w="608"/>
        <w:gridCol w:w="4972"/>
        <w:gridCol w:w="458"/>
        <w:gridCol w:w="419"/>
        <w:gridCol w:w="490"/>
      </w:tblGrid>
      <w:tr w:rsidR="00B86FE4" w:rsidRPr="00B86FE4" w14:paraId="250B6F16" w14:textId="77777777" w:rsidTr="00E32836">
        <w:trPr>
          <w:trHeight w:val="323"/>
        </w:trPr>
        <w:tc>
          <w:tcPr>
            <w:tcW w:w="8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1F50" w14:textId="77777777" w:rsidR="00E32836" w:rsidRDefault="00E32836" w:rsidP="00E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7C27FC6A" w14:textId="0EF80011" w:rsidR="00B86FE4" w:rsidRPr="00B86FE4" w:rsidRDefault="00E32836" w:rsidP="00B8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6FE4">
              <w:rPr>
                <w:rFonts w:ascii="Calibri" w:eastAsia="Times New Roman" w:hAnsi="Calibri" w:cs="Times New Roman"/>
                <w:color w:val="000000"/>
                <w:lang w:eastAsia="tr-TR"/>
              </w:rPr>
              <w:t>HAZIRLIK SÜRECİ</w:t>
            </w:r>
          </w:p>
        </w:tc>
      </w:tr>
      <w:tr w:rsidR="00B86FE4" w:rsidRPr="00B86FE4" w14:paraId="07DA78CC" w14:textId="77777777" w:rsidTr="00E32836">
        <w:trPr>
          <w:trHeight w:val="308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  <w:hideMark/>
          </w:tcPr>
          <w:p w14:paraId="42B16D24" w14:textId="77777777" w:rsidR="00B86FE4" w:rsidRPr="00B86FE4" w:rsidRDefault="00B86FE4" w:rsidP="00B8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86F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BB4E93A" w14:textId="77777777" w:rsidR="00B86FE4" w:rsidRPr="00B86FE4" w:rsidRDefault="00B86FE4" w:rsidP="00B8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86F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Alt Bölüm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664262B" w14:textId="77777777" w:rsidR="00B86FE4" w:rsidRPr="00B86FE4" w:rsidRDefault="00B86FE4" w:rsidP="00B8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86F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B192021" w14:textId="77777777" w:rsidR="00B86FE4" w:rsidRPr="00B86FE4" w:rsidRDefault="00B86FE4" w:rsidP="00B8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86F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Soru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DF26A07" w14:textId="77777777" w:rsidR="00B86FE4" w:rsidRPr="00B86FE4" w:rsidRDefault="00B86FE4" w:rsidP="00B8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86F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Bölüm</w:t>
            </w:r>
          </w:p>
        </w:tc>
      </w:tr>
      <w:tr w:rsidR="00B86FE4" w:rsidRPr="00B86FE4" w14:paraId="3C2309A1" w14:textId="77777777" w:rsidTr="00E32836">
        <w:trPr>
          <w:trHeight w:val="892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358CD19" w14:textId="77777777" w:rsidR="00B86FE4" w:rsidRPr="00B86FE4" w:rsidRDefault="00B86FE4" w:rsidP="00B86F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0C1319D" w14:textId="77777777" w:rsidR="00B86FE4" w:rsidRPr="00B86FE4" w:rsidRDefault="00B86FE4" w:rsidP="00B86F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E9945B3" w14:textId="77777777" w:rsidR="00B86FE4" w:rsidRPr="00B86FE4" w:rsidRDefault="00B86FE4" w:rsidP="00B86F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913D2ED" w14:textId="77777777" w:rsidR="00B86FE4" w:rsidRPr="00B86FE4" w:rsidRDefault="00B86FE4" w:rsidP="00B86F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88F7AFB" w14:textId="77777777" w:rsidR="00B86FE4" w:rsidRPr="00B86FE4" w:rsidRDefault="00B86FE4" w:rsidP="00B8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86F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yok</w:t>
            </w:r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textDirection w:val="btLr"/>
            <w:vAlign w:val="center"/>
            <w:hideMark/>
          </w:tcPr>
          <w:p w14:paraId="136DC175" w14:textId="77777777" w:rsidR="00B86FE4" w:rsidRPr="00B86FE4" w:rsidRDefault="00B86FE4" w:rsidP="00B8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86F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kısmen</w:t>
            </w:r>
            <w:proofErr w:type="gramEnd"/>
            <w:r w:rsidRPr="00B86F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var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4A369E9" w14:textId="77777777" w:rsidR="00B86FE4" w:rsidRPr="00B86FE4" w:rsidRDefault="00B86FE4" w:rsidP="00B8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86F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tam</w:t>
            </w:r>
            <w:proofErr w:type="gramEnd"/>
          </w:p>
        </w:tc>
      </w:tr>
      <w:tr w:rsidR="00B86FE4" w:rsidRPr="00B86FE4" w14:paraId="72224075" w14:textId="77777777" w:rsidTr="00E32836">
        <w:trPr>
          <w:trHeight w:val="785"/>
        </w:trPr>
        <w:tc>
          <w:tcPr>
            <w:tcW w:w="2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735343D" w14:textId="77777777" w:rsidR="00B86FE4" w:rsidRPr="00B86FE4" w:rsidRDefault="00B86FE4" w:rsidP="00B8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86F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SP HAZIRLIK SÜRECİ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F21DE54" w14:textId="77777777" w:rsidR="00B86FE4" w:rsidRPr="00B86FE4" w:rsidRDefault="00B86FE4" w:rsidP="00B8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86FE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15B1203" w14:textId="77777777" w:rsidR="00B86FE4" w:rsidRPr="00B86FE4" w:rsidRDefault="00B86FE4" w:rsidP="00B8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86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Stratejik Planın hazırlanmasına ilişkin yasal çerçeveden ve İlçe/okul Genelinde SP çalışmalarının başlatıldığına ilişkin </w:t>
            </w:r>
            <w:proofErr w:type="gramStart"/>
            <w:r w:rsidRPr="00B86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bilgilendirmelerden  özet</w:t>
            </w:r>
            <w:proofErr w:type="gramEnd"/>
            <w:r w:rsidRPr="00B86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olarak bahsedilmiştir.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DCEBA3B" w14:textId="77777777" w:rsidR="00B86FE4" w:rsidRPr="00B86FE4" w:rsidRDefault="00B86FE4" w:rsidP="00B8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86FE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ECB4BAA" w14:textId="77777777" w:rsidR="00B86FE4" w:rsidRPr="00B86FE4" w:rsidRDefault="00B86FE4" w:rsidP="00B8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86FE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82297B1" w14:textId="77777777" w:rsidR="00B86FE4" w:rsidRPr="00B86FE4" w:rsidRDefault="00B86FE4" w:rsidP="00B8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86FE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86FE4" w:rsidRPr="00B86FE4" w14:paraId="36BE5BCE" w14:textId="77777777" w:rsidTr="00E32836">
        <w:trPr>
          <w:trHeight w:val="524"/>
        </w:trPr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70FBC92" w14:textId="77777777" w:rsidR="00B86FE4" w:rsidRPr="00B86FE4" w:rsidRDefault="00B86FE4" w:rsidP="00B86F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1C1EE74" w14:textId="77777777" w:rsidR="00B86FE4" w:rsidRPr="00B86FE4" w:rsidRDefault="00B86FE4" w:rsidP="00B8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86FE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7E5A192" w14:textId="77777777" w:rsidR="00B86FE4" w:rsidRPr="00B86FE4" w:rsidRDefault="00B86FE4" w:rsidP="00B8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86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Stratejik Planın çalışanlar ve üst yönetim tarafından sahiplenilmesi için yapılan faaliyetlere yer verilmiştir.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F74382E" w14:textId="77777777" w:rsidR="00B86FE4" w:rsidRPr="00B86FE4" w:rsidRDefault="00B86FE4" w:rsidP="00B8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86FE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89C03E5" w14:textId="77777777" w:rsidR="00B86FE4" w:rsidRPr="00B86FE4" w:rsidRDefault="00B86FE4" w:rsidP="00B8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86FE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44E3119" w14:textId="77777777" w:rsidR="00B86FE4" w:rsidRPr="00B86FE4" w:rsidRDefault="00B86FE4" w:rsidP="00B8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86FE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86FE4" w:rsidRPr="00B86FE4" w14:paraId="45BE2D25" w14:textId="77777777" w:rsidTr="00E32836">
        <w:trPr>
          <w:trHeight w:val="524"/>
        </w:trPr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FD4D1DE" w14:textId="77777777" w:rsidR="00B86FE4" w:rsidRPr="00B86FE4" w:rsidRDefault="00B86FE4" w:rsidP="00B86F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283F7EE" w14:textId="77777777" w:rsidR="00B86FE4" w:rsidRPr="00B86FE4" w:rsidRDefault="00B86FE4" w:rsidP="00B8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86FE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BCB4DD5" w14:textId="77777777" w:rsidR="00B86FE4" w:rsidRPr="00B86FE4" w:rsidRDefault="00B86FE4" w:rsidP="00B8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86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Stratejik Planlama Üst Kurulunun oluşturulmasından ve çalışmalarından bahsedilmiştir.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175E58E" w14:textId="77777777" w:rsidR="00B86FE4" w:rsidRPr="00B86FE4" w:rsidRDefault="00B86FE4" w:rsidP="00B8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86FE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2F4581E" w14:textId="77777777" w:rsidR="00B86FE4" w:rsidRPr="00B86FE4" w:rsidRDefault="00B86FE4" w:rsidP="00B8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86FE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2E56771" w14:textId="77777777" w:rsidR="00B86FE4" w:rsidRPr="00B86FE4" w:rsidRDefault="00B86FE4" w:rsidP="00B8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86FE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86FE4" w:rsidRPr="00B86FE4" w14:paraId="5DA3A06F" w14:textId="77777777" w:rsidTr="00E32836">
        <w:trPr>
          <w:trHeight w:val="524"/>
        </w:trPr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BD6CF24" w14:textId="77777777" w:rsidR="00B86FE4" w:rsidRPr="00B86FE4" w:rsidRDefault="00B86FE4" w:rsidP="00B86F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AD564BA" w14:textId="77777777" w:rsidR="00B86FE4" w:rsidRPr="00B86FE4" w:rsidRDefault="00B86FE4" w:rsidP="00B8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86FE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7862CCF" w14:textId="77777777" w:rsidR="00B86FE4" w:rsidRPr="00B86FE4" w:rsidRDefault="00B86FE4" w:rsidP="00B8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86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Stratejik planlama ekibinin </w:t>
            </w:r>
            <w:proofErr w:type="gramStart"/>
            <w:r w:rsidRPr="00B86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oluşturulmasından  ve</w:t>
            </w:r>
            <w:proofErr w:type="gramEnd"/>
            <w:r w:rsidRPr="00B86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çalışma usulünden bahsedilmiştir.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171B0C8" w14:textId="77777777" w:rsidR="00B86FE4" w:rsidRPr="00B86FE4" w:rsidRDefault="00B86FE4" w:rsidP="00B8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86FE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197A93E" w14:textId="77777777" w:rsidR="00B86FE4" w:rsidRPr="00B86FE4" w:rsidRDefault="00B86FE4" w:rsidP="00B8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86FE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2449F64" w14:textId="77777777" w:rsidR="00B86FE4" w:rsidRPr="00B86FE4" w:rsidRDefault="00B86FE4" w:rsidP="00B8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86FE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86FE4" w:rsidRPr="00B86FE4" w14:paraId="6E108879" w14:textId="77777777" w:rsidTr="00E32836">
        <w:trPr>
          <w:trHeight w:val="524"/>
        </w:trPr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94EABBF" w14:textId="77777777" w:rsidR="00B86FE4" w:rsidRPr="00B86FE4" w:rsidRDefault="00B86FE4" w:rsidP="00B86F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A1FAE09" w14:textId="77777777" w:rsidR="00B86FE4" w:rsidRPr="00B86FE4" w:rsidRDefault="00B86FE4" w:rsidP="00B8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86FE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C64351B" w14:textId="77777777" w:rsidR="00B86FE4" w:rsidRPr="00B86FE4" w:rsidRDefault="00B86FE4" w:rsidP="00B8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86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MEM/ okullar SP hazırlık sürecinde ekiplerin aldığı eğitimler ve danışmanlıklardan bahsedilmiştir.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B564299" w14:textId="77777777" w:rsidR="00B86FE4" w:rsidRPr="00B86FE4" w:rsidRDefault="00B86FE4" w:rsidP="00B8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86FE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745AFBD" w14:textId="77777777" w:rsidR="00B86FE4" w:rsidRPr="00B86FE4" w:rsidRDefault="00B86FE4" w:rsidP="00B8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86FE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773BC6E" w14:textId="77777777" w:rsidR="00B86FE4" w:rsidRPr="00B86FE4" w:rsidRDefault="00B86FE4" w:rsidP="00B8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86FE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86FE4" w:rsidRPr="00B86FE4" w14:paraId="24096637" w14:textId="77777777" w:rsidTr="00E32836">
        <w:trPr>
          <w:trHeight w:val="1046"/>
        </w:trPr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B5072DC" w14:textId="77777777" w:rsidR="00B86FE4" w:rsidRPr="00B86FE4" w:rsidRDefault="00B86FE4" w:rsidP="00B86F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85320CA" w14:textId="77777777" w:rsidR="00B86FE4" w:rsidRPr="00B86FE4" w:rsidRDefault="00B86FE4" w:rsidP="00B8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86FE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81DA812" w14:textId="77777777" w:rsidR="00B86FE4" w:rsidRPr="00B86FE4" w:rsidRDefault="00B86FE4" w:rsidP="00B8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86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Planın hazırlanması sürecinde;</w:t>
            </w:r>
            <w:r w:rsidRPr="00B86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br/>
              <w:t>a. Durum analizi raporunun hazırlandığından</w:t>
            </w:r>
            <w:r w:rsidRPr="00B86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br/>
              <w:t xml:space="preserve">b. Plan unsurlarında özet olarak </w:t>
            </w:r>
            <w:r w:rsidRPr="00B86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br/>
              <w:t>c. Katılımcılığın Sağlandığından bahsedilmiştir.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4C58757" w14:textId="77777777" w:rsidR="00B86FE4" w:rsidRPr="00B86FE4" w:rsidRDefault="00B86FE4" w:rsidP="00B8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86FE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8E5F569" w14:textId="77777777" w:rsidR="00B86FE4" w:rsidRPr="00B86FE4" w:rsidRDefault="00B86FE4" w:rsidP="00B8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86FE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904B10F" w14:textId="77777777" w:rsidR="00B86FE4" w:rsidRPr="00B86FE4" w:rsidRDefault="00B86FE4" w:rsidP="00B8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86FE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</w:tbl>
    <w:p w14:paraId="17A316B0" w14:textId="623756A0" w:rsidR="00B86FE4" w:rsidRDefault="00B86FE4"/>
    <w:p w14:paraId="66AA1515" w14:textId="77777777" w:rsidR="00B86FE4" w:rsidRDefault="00B86FE4"/>
    <w:p w14:paraId="25F7BAD8" w14:textId="77777777" w:rsidR="00E20385" w:rsidRDefault="00E20385"/>
    <w:p w14:paraId="2BC7BFBF" w14:textId="77777777" w:rsidR="00E20385" w:rsidRDefault="00E20385"/>
    <w:p w14:paraId="2913BC9C" w14:textId="77777777" w:rsidR="00E20385" w:rsidRDefault="00E20385"/>
    <w:p w14:paraId="75376551" w14:textId="77777777" w:rsidR="00E20385" w:rsidRDefault="00E20385"/>
    <w:p w14:paraId="6936BA8D" w14:textId="77777777" w:rsidR="00E20385" w:rsidRDefault="00E20385"/>
    <w:p w14:paraId="739FA33D" w14:textId="77777777" w:rsidR="00E20385" w:rsidRDefault="00E20385"/>
    <w:p w14:paraId="4E464A34" w14:textId="77777777" w:rsidR="00E20385" w:rsidRDefault="00E20385"/>
    <w:p w14:paraId="79998E38" w14:textId="77777777" w:rsidR="00E20385" w:rsidRDefault="00E20385"/>
    <w:p w14:paraId="12F1F8AD" w14:textId="77777777" w:rsidR="00E20385" w:rsidRDefault="00E20385"/>
    <w:p w14:paraId="67DDC1EA" w14:textId="77777777" w:rsidR="00E20385" w:rsidRDefault="00E20385"/>
    <w:p w14:paraId="41650945" w14:textId="77777777" w:rsidR="00E20385" w:rsidRDefault="00E20385"/>
    <w:p w14:paraId="5C217F0C" w14:textId="77777777" w:rsidR="00E20385" w:rsidRDefault="00E20385"/>
    <w:p w14:paraId="0C13C72E" w14:textId="77777777" w:rsidR="00E20385" w:rsidRDefault="00E20385"/>
    <w:p w14:paraId="67BC8C45" w14:textId="77777777" w:rsidR="00E20385" w:rsidRDefault="00E20385"/>
    <w:p w14:paraId="475E1F1D" w14:textId="77777777" w:rsidR="00E20385" w:rsidRDefault="00E20385"/>
    <w:tbl>
      <w:tblPr>
        <w:tblW w:w="10650" w:type="dxa"/>
        <w:tblInd w:w="-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"/>
        <w:gridCol w:w="347"/>
        <w:gridCol w:w="45"/>
        <w:gridCol w:w="1071"/>
        <w:gridCol w:w="211"/>
        <w:gridCol w:w="446"/>
        <w:gridCol w:w="83"/>
        <w:gridCol w:w="6982"/>
        <w:gridCol w:w="34"/>
        <w:gridCol w:w="387"/>
        <w:gridCol w:w="43"/>
        <w:gridCol w:w="431"/>
        <w:gridCol w:w="83"/>
        <w:gridCol w:w="347"/>
        <w:gridCol w:w="73"/>
      </w:tblGrid>
      <w:tr w:rsidR="00E20385" w:rsidRPr="00E20385" w14:paraId="24227A77" w14:textId="77777777" w:rsidTr="00E32836">
        <w:trPr>
          <w:gridBefore w:val="1"/>
          <w:gridAfter w:val="1"/>
          <w:wBefore w:w="67" w:type="dxa"/>
          <w:wAfter w:w="73" w:type="dxa"/>
          <w:trHeight w:val="330"/>
        </w:trPr>
        <w:tc>
          <w:tcPr>
            <w:tcW w:w="1051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00DC7288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DURUM ANALİZİ</w:t>
            </w:r>
          </w:p>
        </w:tc>
      </w:tr>
      <w:tr w:rsidR="00E20385" w:rsidRPr="00E20385" w14:paraId="56FAAA45" w14:textId="77777777" w:rsidTr="00E32836">
        <w:trPr>
          <w:gridBefore w:val="1"/>
          <w:gridAfter w:val="1"/>
          <w:wBefore w:w="67" w:type="dxa"/>
          <w:wAfter w:w="73" w:type="dxa"/>
          <w:trHeight w:val="465"/>
        </w:trPr>
        <w:tc>
          <w:tcPr>
            <w:tcW w:w="1051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59C0DD67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Durum Analizi Bölümündeki puanlamalarda, Durum Analizi Raporunda olması gereken adımlar irdelenmektedir. Dolayısıyla planda bu başlıkların tümü özet olarak yer alacaktır. Aşağıda sorgulanan ise özet olarak yer verilip </w:t>
            </w:r>
            <w:proofErr w:type="gramStart"/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verilmediğidir !</w:t>
            </w:r>
            <w:proofErr w:type="gramEnd"/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! !</w:t>
            </w:r>
          </w:p>
        </w:tc>
      </w:tr>
      <w:tr w:rsidR="00E20385" w:rsidRPr="00E20385" w14:paraId="48B260BE" w14:textId="77777777" w:rsidTr="00E32836">
        <w:trPr>
          <w:gridBefore w:val="1"/>
          <w:gridAfter w:val="1"/>
          <w:wBefore w:w="67" w:type="dxa"/>
          <w:wAfter w:w="73" w:type="dxa"/>
          <w:trHeight w:val="225"/>
        </w:trPr>
        <w:tc>
          <w:tcPr>
            <w:tcW w:w="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14:paraId="69630629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1327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6F03EB8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Alt Bölüm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9A2DAEF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7099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7B5BE3F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Soru</w:t>
            </w:r>
          </w:p>
        </w:tc>
        <w:tc>
          <w:tcPr>
            <w:tcW w:w="129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32502BF0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Bölüm</w:t>
            </w:r>
          </w:p>
        </w:tc>
      </w:tr>
      <w:tr w:rsidR="00E20385" w:rsidRPr="00E20385" w14:paraId="65381C58" w14:textId="77777777" w:rsidTr="00E32836">
        <w:trPr>
          <w:gridBefore w:val="1"/>
          <w:gridAfter w:val="1"/>
          <w:wBefore w:w="67" w:type="dxa"/>
          <w:wAfter w:w="73" w:type="dxa"/>
          <w:trHeight w:val="615"/>
        </w:trPr>
        <w:tc>
          <w:tcPr>
            <w:tcW w:w="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E362898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2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EC04BAC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223FA73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9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4BD616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60C855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yok</w:t>
            </w:r>
            <w:proofErr w:type="gramEnd"/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14:paraId="64F24383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kısmen</w:t>
            </w:r>
            <w:proofErr w:type="gramEnd"/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var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D14E23D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tam</w:t>
            </w:r>
            <w:proofErr w:type="gramEnd"/>
          </w:p>
        </w:tc>
      </w:tr>
      <w:tr w:rsidR="00E20385" w:rsidRPr="00E20385" w14:paraId="47A0CCA5" w14:textId="77777777" w:rsidTr="00E32836">
        <w:trPr>
          <w:gridBefore w:val="1"/>
          <w:gridAfter w:val="1"/>
          <w:wBefore w:w="67" w:type="dxa"/>
          <w:wAfter w:w="73" w:type="dxa"/>
          <w:trHeight w:val="480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14:paraId="34A4422C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DURUM ANALİZİ ÖZETİ </w:t>
            </w:r>
          </w:p>
        </w:tc>
        <w:tc>
          <w:tcPr>
            <w:tcW w:w="13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C8B6289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A) TARİHİ GELİŞİM - ALT BÖLÜM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A4FDF5D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538B219" w14:textId="77777777" w:rsidR="00E20385" w:rsidRPr="00E20385" w:rsidRDefault="00E20385" w:rsidP="00E203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Kurumun kurulduğu tarihten bugüne kadar geçirmiş olduğu kritik evreler ve eğitim alanında yaşanan gelişmeler belirtilmiştir.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B155593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C80E933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87F5305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20385" w:rsidRPr="00E20385" w14:paraId="0BA3E0B2" w14:textId="77777777" w:rsidTr="00E32836">
        <w:trPr>
          <w:gridBefore w:val="1"/>
          <w:gridAfter w:val="1"/>
          <w:wBefore w:w="67" w:type="dxa"/>
          <w:wAfter w:w="73" w:type="dxa"/>
          <w:trHeight w:val="328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ED7AA15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2A4E728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B44C95C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8EDDAD7" w14:textId="77777777" w:rsidR="00E20385" w:rsidRPr="00E20385" w:rsidRDefault="00E20385" w:rsidP="00E203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Tarihi Gelişim bölümü 2-3 sayfayı geçmeyecek şekilde sade olarak verilmiştir.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7F12CDD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A53146A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04329B5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20385" w:rsidRPr="00E20385" w14:paraId="78EB245B" w14:textId="77777777" w:rsidTr="00E32836">
        <w:trPr>
          <w:gridBefore w:val="1"/>
          <w:gridAfter w:val="1"/>
          <w:wBefore w:w="67" w:type="dxa"/>
          <w:wAfter w:w="73" w:type="dxa"/>
          <w:trHeight w:val="56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8EFBB45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2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FF01F29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B) YASAL YÜKÜMLÜLÜKLER VE MEVZUAT ANALİZİ -</w:t>
            </w: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</w: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 xml:space="preserve">C) FAALİYET ALANLARI İLE ÜRÜN VE HİZMETLERİN BELİRLENMESİ - ALT BÖLÜM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9E81A40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843BF20" w14:textId="77777777" w:rsidR="00E20385" w:rsidRPr="00E20385" w:rsidRDefault="00E20385" w:rsidP="00E203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Kuruluşa görev ve sorumluluklar yükleyen, kuruluşun faaliyet alanını düzenleyen mevzuat gözden geçirilerek yasal yükümlülükler listesi oluşturulduğu bilgisi verilmiştir (listenin Durum Analizi Raporunda verilmesi beklenmektedir).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A07F91A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EC496A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9C941B9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20385" w:rsidRPr="00E20385" w14:paraId="66E4409D" w14:textId="77777777" w:rsidTr="00E32836">
        <w:trPr>
          <w:gridBefore w:val="1"/>
          <w:gridAfter w:val="1"/>
          <w:wBefore w:w="67" w:type="dxa"/>
          <w:wAfter w:w="73" w:type="dxa"/>
          <w:trHeight w:val="5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FDEA234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B019B80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7B76C06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2B7D295" w14:textId="77777777" w:rsidR="00E20385" w:rsidRPr="00E20385" w:rsidRDefault="00E20385" w:rsidP="00E203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Kuruluş tarafından sunulan hizmetlerin nitelik ve niceliğine; organizasyonuna, çalışma usullerine ve iş süreçlerine ilişkin düzenlemeler (SDP, KHE, </w:t>
            </w:r>
            <w:proofErr w:type="spellStart"/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sp</w:t>
            </w:r>
            <w:proofErr w:type="spellEnd"/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vb</w:t>
            </w:r>
            <w:proofErr w:type="spellEnd"/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) irdelenmiş ve Kurumun ürün ve hizmetleri faaliyet alanları adı altında gruplanmıştır.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168502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7F96057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4F1AF71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20385" w:rsidRPr="00E20385" w14:paraId="3EAA809C" w14:textId="77777777" w:rsidTr="00E32836">
        <w:trPr>
          <w:gridBefore w:val="1"/>
          <w:gridAfter w:val="1"/>
          <w:wBefore w:w="67" w:type="dxa"/>
          <w:wAfter w:w="73" w:type="dxa"/>
          <w:trHeight w:val="57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8FBA93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DF576B0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CD71D3E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389D586" w14:textId="77777777" w:rsidR="00E20385" w:rsidRPr="00E20385" w:rsidRDefault="00E20385" w:rsidP="00E203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Yasal yükümlülükler ile kuruluşun yürütmekte olduğu program ve faaliyetler arasındaki bağlantı ile kuruluş tarafından üretilen mal ve hizmetlerin kapsamı belirlenmiş ve paydaşlarla ilişkisi kurulmuştur.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9D15537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BEE929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D039CFD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20385" w:rsidRPr="00E20385" w14:paraId="28EB04B0" w14:textId="77777777" w:rsidTr="00E32836">
        <w:trPr>
          <w:gridBefore w:val="1"/>
          <w:gridAfter w:val="1"/>
          <w:wBefore w:w="67" w:type="dxa"/>
          <w:wAfter w:w="73" w:type="dxa"/>
          <w:trHeight w:val="5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14AD53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A4A1C05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821E7F9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7CD147A" w14:textId="77777777" w:rsidR="00E20385" w:rsidRPr="00E20385" w:rsidRDefault="00E20385" w:rsidP="00E203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Yasal Yükümlülükler ve Mevzuat Analizi ile Faaliyet Alanları Ürün ve Hizmetler bölümlerinin özeti planda yer almış ve iki bölüm toplamda 10 sayfayı geçmemiştir.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19737B4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140D4C1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F2E93DB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20385" w:rsidRPr="00E20385" w14:paraId="77748003" w14:textId="77777777" w:rsidTr="00E32836">
        <w:trPr>
          <w:gridBefore w:val="1"/>
          <w:gridAfter w:val="1"/>
          <w:wBefore w:w="67" w:type="dxa"/>
          <w:wAfter w:w="73" w:type="dxa"/>
          <w:trHeight w:val="45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B1FA7E5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878D71D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D) PAYDAŞ ANALİZİ - ALT BÖLÜM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EE170A9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AC10A3" w14:textId="77777777" w:rsidR="00E20385" w:rsidRPr="00E20385" w:rsidRDefault="00E20385" w:rsidP="00E203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Paydaş Analiz bölümü girişinde paydaş analizi hazırlığı çalışmaları birkaç cümle ile özetlenmiştir. (ekip kurulması, </w:t>
            </w:r>
            <w:proofErr w:type="spellStart"/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çalıştay</w:t>
            </w:r>
            <w:proofErr w:type="spellEnd"/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, anket </w:t>
            </w:r>
            <w:proofErr w:type="spellStart"/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vb</w:t>
            </w:r>
            <w:proofErr w:type="spellEnd"/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çalışmaları gibi.)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906FFD3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C912DDA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898C2C2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20385" w:rsidRPr="00E20385" w14:paraId="45491A2D" w14:textId="77777777" w:rsidTr="00E32836">
        <w:trPr>
          <w:gridBefore w:val="1"/>
          <w:gridAfter w:val="1"/>
          <w:wBefore w:w="67" w:type="dxa"/>
          <w:wAfter w:w="73" w:type="dxa"/>
          <w:trHeight w:val="527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B5FF6BD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B89900B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767D89B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5ED6748" w14:textId="77777777" w:rsidR="00E20385" w:rsidRPr="00E20385" w:rsidRDefault="00E20385" w:rsidP="00E203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Ürün-hizmet ve faaliyet alanlarından yola çıkılarak iç ve dış paydaşların belirlendiği bilgisi belirtilmiştir. (listeler Durum Analizi Raporunda veya Plan ekinde verilmelidir.)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FA01F1C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CD62282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DF68496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20385" w:rsidRPr="00E20385" w14:paraId="272D066C" w14:textId="77777777" w:rsidTr="00E32836">
        <w:trPr>
          <w:gridBefore w:val="1"/>
          <w:gridAfter w:val="1"/>
          <w:wBefore w:w="67" w:type="dxa"/>
          <w:wAfter w:w="73" w:type="dxa"/>
          <w:trHeight w:val="45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07E0638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DC14BF7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B8C105C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75C53CA" w14:textId="77777777" w:rsidR="00E20385" w:rsidRPr="00E20385" w:rsidRDefault="00E20385" w:rsidP="00E203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Etki-önem matrisi kullanılarak paydaş </w:t>
            </w:r>
            <w:proofErr w:type="spellStart"/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önceliklendirilmesi</w:t>
            </w:r>
            <w:proofErr w:type="spellEnd"/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yapıldığı ve ekte ya da durum analizi raporunda verildiği belirtilmiştir.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C075954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0FAC967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00D3EBF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20385" w:rsidRPr="00E20385" w14:paraId="6CB0647D" w14:textId="77777777" w:rsidTr="00E32836">
        <w:trPr>
          <w:gridBefore w:val="1"/>
          <w:gridAfter w:val="1"/>
          <w:wBefore w:w="67" w:type="dxa"/>
          <w:wAfter w:w="73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55C1955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94478EB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2DF9B34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751C67A" w14:textId="77777777" w:rsidR="00E20385" w:rsidRPr="00E20385" w:rsidRDefault="00E20385" w:rsidP="00E203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Paydaşların görüşlerinin alınma yöntemi belirtilmiştir (anket, </w:t>
            </w:r>
            <w:proofErr w:type="spellStart"/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çalıştay</w:t>
            </w:r>
            <w:proofErr w:type="spellEnd"/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vb.)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737ECB9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78123BE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044DBC9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20385" w:rsidRPr="00E20385" w14:paraId="7F7642DC" w14:textId="77777777" w:rsidTr="00E32836">
        <w:trPr>
          <w:gridBefore w:val="1"/>
          <w:gridAfter w:val="1"/>
          <w:wBefore w:w="67" w:type="dxa"/>
          <w:wAfter w:w="73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60C11A3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80D769A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78BCA5D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8DF1225" w14:textId="77777777" w:rsidR="00E20385" w:rsidRPr="00E20385" w:rsidRDefault="00E20385" w:rsidP="00E203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Hedef kitle ve ulaşılan kişi, kurum bilgisi verilmiştir.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0C816C4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71E4AAD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02390C9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20385" w:rsidRPr="00E20385" w14:paraId="058FE17E" w14:textId="77777777" w:rsidTr="00E32836">
        <w:trPr>
          <w:gridBefore w:val="1"/>
          <w:gridAfter w:val="1"/>
          <w:wBefore w:w="67" w:type="dxa"/>
          <w:wAfter w:w="73" w:type="dxa"/>
          <w:trHeight w:val="338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6EFFBF0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FA11681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E9377F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B02B484" w14:textId="77777777" w:rsidR="00E20385" w:rsidRPr="00E20385" w:rsidRDefault="00E20385" w:rsidP="00E203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Paydaş görüş değerlendirmelerinin SWOT, sorun alanları ve geleceğe yönelim bölümlerine yansıtıldığı belirtilmiştir.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1D3FA53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C374234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EF3AF11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20385" w:rsidRPr="00E20385" w14:paraId="4AD09038" w14:textId="77777777" w:rsidTr="00E32836">
        <w:trPr>
          <w:gridBefore w:val="1"/>
          <w:gridAfter w:val="1"/>
          <w:wBefore w:w="67" w:type="dxa"/>
          <w:wAfter w:w="73" w:type="dxa"/>
          <w:trHeight w:val="258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BCA48BB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2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A552359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E) KURUM İÇİ VE DIŞI ANALİZ -       ALT BÖLÜM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F39D915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7949ECF7" w14:textId="77777777" w:rsidR="00E20385" w:rsidRPr="00E20385" w:rsidRDefault="00E20385" w:rsidP="00E203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Kurum içi analiz bölümünde beşeri, mali, teknolojik, kurumsal yapı ve kurum kültürü faktörleri dikkate alınmıştır.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414C6FA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C22396A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801741E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20385" w:rsidRPr="00E20385" w14:paraId="659E9DE1" w14:textId="77777777" w:rsidTr="00E32836">
        <w:trPr>
          <w:gridBefore w:val="1"/>
          <w:gridAfter w:val="1"/>
          <w:wBefore w:w="67" w:type="dxa"/>
          <w:wAfter w:w="73" w:type="dxa"/>
          <w:trHeight w:val="262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E398EB5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12491D7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2FBC803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034EBF1" w14:textId="77777777" w:rsidR="00E20385" w:rsidRPr="00E20385" w:rsidRDefault="00E20385" w:rsidP="00E203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Kurumsal yapıya ilişkin olarak Kurumun organizasyon ve/veya teşkilat yapısı/şeması belirtilmiştir.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94C2FA8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ACCEEDD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2F46A4B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20385" w:rsidRPr="00E20385" w14:paraId="21D30E53" w14:textId="77777777" w:rsidTr="00E32836">
        <w:trPr>
          <w:gridBefore w:val="1"/>
          <w:gridAfter w:val="1"/>
          <w:wBefore w:w="67" w:type="dxa"/>
          <w:wAfter w:w="73" w:type="dxa"/>
          <w:trHeight w:val="422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1BAA64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D647626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2157602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4C5CFB46" w14:textId="77777777" w:rsidR="00E20385" w:rsidRPr="00E20385" w:rsidRDefault="00E20385" w:rsidP="00E203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Kurum içi analiz bölümünde kullanılan verilerin büyük çoğunluğu resmi istatistiklere dayanmaktadır ve alındığı kaynak (veri tabanı, araştırma vb.) net olarak verilmiştir.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6209063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A4FE547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61BC149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20385" w:rsidRPr="00E20385" w14:paraId="76268753" w14:textId="77777777" w:rsidTr="00E32836">
        <w:trPr>
          <w:gridBefore w:val="1"/>
          <w:gridAfter w:val="1"/>
          <w:wBefore w:w="67" w:type="dxa"/>
          <w:wAfter w:w="73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8D942EC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1E91721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628F3B9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4C1AFCE4" w14:textId="77777777" w:rsidR="00E20385" w:rsidRPr="00E20385" w:rsidRDefault="00E20385" w:rsidP="00E203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Kurum dışı analiz bölümü PESTLE </w:t>
            </w:r>
            <w:proofErr w:type="gramStart"/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faktörleri  dikkate</w:t>
            </w:r>
            <w:proofErr w:type="gramEnd"/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alınarak kurgulanmıştır.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2648AE6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6316BC1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0FF888E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20385" w:rsidRPr="00E20385" w14:paraId="062087F3" w14:textId="77777777" w:rsidTr="00E32836">
        <w:trPr>
          <w:gridBefore w:val="1"/>
          <w:gridAfter w:val="1"/>
          <w:wBefore w:w="67" w:type="dxa"/>
          <w:wAfter w:w="73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F226FE4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72B57AB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4CF0CCB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562AA122" w14:textId="77777777" w:rsidR="00E20385" w:rsidRPr="00E20385" w:rsidRDefault="00E20385" w:rsidP="00E203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Dış paydaş analiz sonuçlarına kurum dışı analizi bölümünde yer verilmiştir.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C7489F1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DDCAE4D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617B24F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20385" w:rsidRPr="00E20385" w14:paraId="3BB9CB9F" w14:textId="77777777" w:rsidTr="00E32836">
        <w:trPr>
          <w:gridBefore w:val="1"/>
          <w:gridAfter w:val="1"/>
          <w:wBefore w:w="67" w:type="dxa"/>
          <w:wAfter w:w="73" w:type="dxa"/>
          <w:trHeight w:val="2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0C2383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1BB0ED6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0351511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5F75E12D" w14:textId="77777777" w:rsidR="00E20385" w:rsidRPr="00E20385" w:rsidRDefault="00E20385" w:rsidP="00E203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Kurum içi ve dışı analizde yer alan önemli veriler bölge ve/veya ülke genelindeki konumunu belirtir şekilde verilmiştir.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84C576F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3C3203B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FB84848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20385" w:rsidRPr="00E20385" w14:paraId="1B7A922E" w14:textId="77777777" w:rsidTr="00E32836">
        <w:trPr>
          <w:gridBefore w:val="1"/>
          <w:gridAfter w:val="1"/>
          <w:wBefore w:w="67" w:type="dxa"/>
          <w:wAfter w:w="73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1C567F4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D31E9A2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F) GZFT ANALİZİ -    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DCDE91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A533E1C" w14:textId="77777777" w:rsidR="00E20385" w:rsidRPr="00E20385" w:rsidRDefault="00E20385" w:rsidP="00E203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GZFT analizinin yapılış yöntemine ilişkin kısa bir açıklama yapılmıştır.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682A56C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D10CD45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89F89E8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20385" w:rsidRPr="00E20385" w14:paraId="2DA612C6" w14:textId="77777777" w:rsidTr="00E32836">
        <w:trPr>
          <w:gridBefore w:val="1"/>
          <w:gridAfter w:val="1"/>
          <w:wBefore w:w="67" w:type="dxa"/>
          <w:wAfter w:w="73" w:type="dxa"/>
          <w:trHeight w:val="28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8469CCB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7F9E66B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098C6F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E5D57F0" w14:textId="77777777" w:rsidR="00E20385" w:rsidRPr="00E20385" w:rsidRDefault="00E20385" w:rsidP="00E203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GZFT analizi plan mimarisinde yer alan temalar bazında bölümlenmiştir.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E037552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5B88A41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39CB3B0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20385" w:rsidRPr="00E20385" w14:paraId="1CED91EA" w14:textId="77777777" w:rsidTr="00E32836">
        <w:trPr>
          <w:gridBefore w:val="1"/>
          <w:gridAfter w:val="1"/>
          <w:wBefore w:w="67" w:type="dxa"/>
          <w:wAfter w:w="73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72AF35F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5C75B41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C049AFC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7BAB59A" w14:textId="77777777" w:rsidR="00E20385" w:rsidRPr="00E20385" w:rsidRDefault="00E20385" w:rsidP="00E203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GZFT ifadeleri önemine uygun olarak sıralanmıştır.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0D598C2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D520CB7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FBE91D7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20385" w:rsidRPr="00E20385" w14:paraId="36B69BC3" w14:textId="77777777" w:rsidTr="00E32836">
        <w:trPr>
          <w:gridBefore w:val="1"/>
          <w:gridAfter w:val="1"/>
          <w:wBefore w:w="67" w:type="dxa"/>
          <w:wAfter w:w="73" w:type="dxa"/>
          <w:trHeight w:val="46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103894F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FB78A97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F4CBC77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E6F380" w14:textId="77777777" w:rsidR="00E20385" w:rsidRPr="00E20385" w:rsidRDefault="00E20385" w:rsidP="00E203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GZFT ifadeleri ana başlıkların tanımlarına uygun olarak sınıflandırılmıştır. (güçlü yönlerde yer alan bir ifadenin esasında fırsat olması sorunu gibi)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0186047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232310D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A908E7A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20385" w:rsidRPr="00E20385" w14:paraId="5C5662B9" w14:textId="77777777" w:rsidTr="00E32836">
        <w:trPr>
          <w:gridBefore w:val="1"/>
          <w:gridAfter w:val="1"/>
          <w:wBefore w:w="67" w:type="dxa"/>
          <w:wAfter w:w="73" w:type="dxa"/>
          <w:trHeight w:val="66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6825F95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299A582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B6F1F8D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11A4E52" w14:textId="77777777" w:rsidR="00E20385" w:rsidRPr="00E20385" w:rsidRDefault="00E20385" w:rsidP="00E203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GZFT analizinde yer alan ifadeler birbirleriyle çelişmeyecek şekilde verilmiştir. </w:t>
            </w:r>
            <w:proofErr w:type="gramStart"/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proofErr w:type="gramEnd"/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örn</w:t>
            </w:r>
            <w:proofErr w:type="spellEnd"/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. güçlü yön: teknolojiyi etkin kullanan çalışanlarımızın olması; zayıf: bilgisayar okuryazarı olan yönetici sayısının azlığı. Çalışan kavramı </w:t>
            </w:r>
            <w:proofErr w:type="spellStart"/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yöneticiyide</w:t>
            </w:r>
            <w:proofErr w:type="spellEnd"/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kapsamaktadır.</w:t>
            </w:r>
            <w:proofErr w:type="gramStart"/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93B816C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AE0D9CA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F0FCDC9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20385" w:rsidRPr="00E20385" w14:paraId="390EEF88" w14:textId="77777777" w:rsidTr="00E32836">
        <w:trPr>
          <w:gridBefore w:val="1"/>
          <w:gridAfter w:val="1"/>
          <w:wBefore w:w="67" w:type="dxa"/>
          <w:wAfter w:w="73" w:type="dxa"/>
          <w:trHeight w:val="57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91630B7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357D0B1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AEE0C04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94FB6A4" w14:textId="77777777" w:rsidR="00E20385" w:rsidRPr="00E20385" w:rsidRDefault="00E20385" w:rsidP="00E203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GZFT analizi bölümünün sonunda bir paragraf ile ilin mevcut durumu hakkında temel bir belirleme yapılacak şekilde sonuçlar özetlenmiş ve geçmiş 5 yıllık dönemde yer alan GZFT sonuçları ile kısaca bir karşılaştırma yapılmıştır.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21E8C77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8FF97BB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06CCD5C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20385" w:rsidRPr="00E20385" w14:paraId="36A3CDAA" w14:textId="77777777" w:rsidTr="00E32836">
        <w:trPr>
          <w:gridBefore w:val="1"/>
          <w:gridAfter w:val="1"/>
          <w:wBefore w:w="67" w:type="dxa"/>
          <w:wAfter w:w="73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D07F539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2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55743C2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G) SORUN ALANLARI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CF17DB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46D3171B" w14:textId="77777777" w:rsidR="00E20385" w:rsidRPr="00E20385" w:rsidRDefault="00E20385" w:rsidP="00E203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SA listesi planda GZFT ile uyumludur.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B2A4C0A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0B3DE52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F64BC97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20385" w:rsidRPr="00E20385" w14:paraId="7CF33CEF" w14:textId="77777777" w:rsidTr="00E32836">
        <w:trPr>
          <w:gridBefore w:val="1"/>
          <w:gridAfter w:val="1"/>
          <w:wBefore w:w="67" w:type="dxa"/>
          <w:wAfter w:w="73" w:type="dxa"/>
          <w:trHeight w:val="242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515C04F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E7F7076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A0A4FF0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8A96168" w14:textId="77777777" w:rsidR="00E20385" w:rsidRPr="00E20385" w:rsidRDefault="00E20385" w:rsidP="00E203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Belirtilen temel ayrımlarına uyulmuştur.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50ACDF7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A8C47E2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2AE8A10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20385" w:rsidRPr="00E20385" w14:paraId="24D7A5DC" w14:textId="77777777" w:rsidTr="00E32836">
        <w:trPr>
          <w:gridBefore w:val="1"/>
          <w:gridAfter w:val="1"/>
          <w:wBefore w:w="67" w:type="dxa"/>
          <w:wAfter w:w="73" w:type="dxa"/>
          <w:trHeight w:val="67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A7594B7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2BD6ECA6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DURUM ANALİZİ DEĞERLENDİRME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F4170AC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Genel olarak "Neredeyiz?" sorusuna ne derecede yanıt </w:t>
            </w:r>
            <w:proofErr w:type="spellStart"/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verilmştir</w:t>
            </w:r>
            <w:proofErr w:type="spellEnd"/>
            <w:r w:rsidRPr="00E20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C8C648E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0FA6EFA" w14:textId="77777777" w:rsidR="00E20385" w:rsidRPr="00E20385" w:rsidRDefault="00E20385" w:rsidP="00E2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2807364" w14:textId="77777777" w:rsidR="00E20385" w:rsidRPr="00E20385" w:rsidRDefault="00E20385" w:rsidP="00E20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203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F7F4F" w:rsidRPr="00EF7F4F" w14:paraId="26DFACB3" w14:textId="77777777" w:rsidTr="00E32836">
        <w:trPr>
          <w:trHeight w:val="315"/>
        </w:trPr>
        <w:tc>
          <w:tcPr>
            <w:tcW w:w="1065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CB9CA" w:themeFill="text2" w:themeFillTint="66"/>
            <w:vAlign w:val="center"/>
            <w:hideMark/>
          </w:tcPr>
          <w:p w14:paraId="31BC7BA1" w14:textId="31849CF2" w:rsidR="00EF7F4F" w:rsidRPr="00EF7F4F" w:rsidRDefault="00EF7F4F" w:rsidP="00E32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GELECEGE BAKIŞ</w:t>
            </w:r>
          </w:p>
        </w:tc>
      </w:tr>
      <w:tr w:rsidR="00EF7F4F" w:rsidRPr="00EF7F4F" w14:paraId="432138CE" w14:textId="77777777" w:rsidTr="00E32836">
        <w:trPr>
          <w:trHeight w:val="240"/>
        </w:trPr>
        <w:tc>
          <w:tcPr>
            <w:tcW w:w="45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CB9CA" w:themeFill="text2" w:themeFillTint="66"/>
            <w:textDirection w:val="btLr"/>
            <w:vAlign w:val="center"/>
            <w:hideMark/>
          </w:tcPr>
          <w:p w14:paraId="6DF1275E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CB9CA" w:themeFill="text2" w:themeFillTint="66"/>
            <w:vAlign w:val="center"/>
            <w:hideMark/>
          </w:tcPr>
          <w:p w14:paraId="578020E8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Alt Bölüm</w:t>
            </w:r>
          </w:p>
        </w:tc>
        <w:tc>
          <w:tcPr>
            <w:tcW w:w="74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97B4383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69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8D9F39F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Soru</w:t>
            </w:r>
          </w:p>
        </w:tc>
        <w:tc>
          <w:tcPr>
            <w:tcW w:w="1398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CB9CA" w:themeFill="text2" w:themeFillTint="66"/>
            <w:vAlign w:val="center"/>
            <w:hideMark/>
          </w:tcPr>
          <w:p w14:paraId="1C63FE58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Bölüm</w:t>
            </w:r>
          </w:p>
        </w:tc>
      </w:tr>
      <w:tr w:rsidR="00EF7F4F" w:rsidRPr="00EF7F4F" w14:paraId="715166DB" w14:textId="77777777" w:rsidTr="00E32836">
        <w:trPr>
          <w:trHeight w:val="585"/>
        </w:trPr>
        <w:tc>
          <w:tcPr>
            <w:tcW w:w="45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C8D1192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CB9CA" w:themeFill="text2" w:themeFillTint="66"/>
            <w:vAlign w:val="center"/>
            <w:hideMark/>
          </w:tcPr>
          <w:p w14:paraId="7AE80CF7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346548B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C26393B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16E5304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yok</w:t>
            </w:r>
            <w:proofErr w:type="gramEnd"/>
          </w:p>
        </w:tc>
        <w:tc>
          <w:tcPr>
            <w:tcW w:w="5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CB9CA" w:themeFill="text2" w:themeFillTint="66"/>
            <w:textDirection w:val="btLr"/>
            <w:vAlign w:val="center"/>
            <w:hideMark/>
          </w:tcPr>
          <w:p w14:paraId="10739E57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kısmen</w:t>
            </w:r>
            <w:proofErr w:type="gramEnd"/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var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3E8E39EF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tam</w:t>
            </w:r>
            <w:proofErr w:type="gramEnd"/>
          </w:p>
        </w:tc>
      </w:tr>
      <w:tr w:rsidR="00EF7F4F" w:rsidRPr="00EF7F4F" w14:paraId="0E6E3AEF" w14:textId="77777777" w:rsidTr="00E32836">
        <w:trPr>
          <w:trHeight w:val="347"/>
        </w:trPr>
        <w:tc>
          <w:tcPr>
            <w:tcW w:w="4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textDirection w:val="btLr"/>
            <w:vAlign w:val="center"/>
            <w:hideMark/>
          </w:tcPr>
          <w:p w14:paraId="5AE3C203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GELECEĞE BAKIŞ - BÖLÜMÜ</w:t>
            </w:r>
          </w:p>
        </w:tc>
        <w:tc>
          <w:tcPr>
            <w:tcW w:w="18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vAlign w:val="center"/>
            <w:hideMark/>
          </w:tcPr>
          <w:p w14:paraId="6E96E100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A) GELECEĞE BAKIŞ KURGUSU - ALT BÖLÜM 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D42BD21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Geleceğe bakış bölümü </w:t>
            </w:r>
            <w:proofErr w:type="gramStart"/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misyon</w:t>
            </w:r>
            <w:proofErr w:type="gramEnd"/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, vizyon, temel değerler, amaç, hedef ve stratejiler sıralamasına uygun olarak hazırlanmıştır.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745E65D7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  <w:vAlign w:val="center"/>
            <w:hideMark/>
          </w:tcPr>
          <w:p w14:paraId="6475D48D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7681159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F7F4F" w:rsidRPr="00EF7F4F" w14:paraId="5A86437D" w14:textId="77777777" w:rsidTr="00E32836">
        <w:trPr>
          <w:trHeight w:val="1270"/>
        </w:trPr>
        <w:tc>
          <w:tcPr>
            <w:tcW w:w="4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5D78DC2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9662864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B) MİSYON - ALT BÖLÜM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F2840CB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64A9BFD" w14:textId="1A6DBE4F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Misyon bildiriminde bulunması gereken ve aşağıda ifade edilen tüm özellikler mevcuttur;</w:t>
            </w: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Özlü, açık ve çarpıcı şekilde ifade edilmiştir.</w:t>
            </w: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Hizmetin yerine getirilme s</w:t>
            </w:r>
            <w:r w:rsidRPr="00EF7F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ü</w:t>
            </w: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recini de</w:t>
            </w:r>
            <w:r w:rsidRPr="00EF7F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ğ</w:t>
            </w: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il, amacını tanımlamaktadır.</w:t>
            </w: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Yasal düzenlemelerle kuruluşa verilmiş olan görev ve yetkiler çerçevesinde belirlenmiştir.</w:t>
            </w: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Kurulu</w:t>
            </w:r>
            <w:r w:rsidRPr="00EF7F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ş</w:t>
            </w: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un hizmet sundu</w:t>
            </w:r>
            <w:r w:rsidRPr="00EF7F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ğ</w:t>
            </w: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u ki</w:t>
            </w:r>
            <w:r w:rsidRPr="00EF7F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ş</w:t>
            </w: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i ve kurulu</w:t>
            </w:r>
            <w:r w:rsidRPr="00EF7F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ş</w:t>
            </w: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lar belirtilmi</w:t>
            </w:r>
            <w:r w:rsidRPr="00EF7F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ş</w:t>
            </w: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tir. </w:t>
            </w: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Kurulu</w:t>
            </w:r>
            <w:r w:rsidRPr="00EF7F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ş</w:t>
            </w: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un sundu</w:t>
            </w:r>
            <w:r w:rsidRPr="00EF7F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ğ</w:t>
            </w: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u hizmet ve/veya </w:t>
            </w:r>
            <w:r w:rsidRPr="00EF7F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ü</w:t>
            </w: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r</w:t>
            </w:r>
            <w:r w:rsidRPr="00EF7F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ü</w:t>
            </w: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nler -(</w:t>
            </w:r>
            <w:r w:rsidRPr="00EF7F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ü</w:t>
            </w: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r</w:t>
            </w:r>
            <w:r w:rsidRPr="00EF7F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ü</w:t>
            </w: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n/hizmet/faaliyet alanlar</w:t>
            </w:r>
            <w:r w:rsidRPr="00EF7F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ı</w:t>
            </w: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) tan</w:t>
            </w:r>
            <w:r w:rsidRPr="00EF7F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ı</w:t>
            </w: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mlanmıştır.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074F1680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  <w:noWrap/>
            <w:vAlign w:val="center"/>
            <w:hideMark/>
          </w:tcPr>
          <w:p w14:paraId="001EDAF6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3AC2B428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F7F4F" w:rsidRPr="00EF7F4F" w14:paraId="73A8DC32" w14:textId="77777777" w:rsidTr="00E32836">
        <w:trPr>
          <w:trHeight w:val="1207"/>
        </w:trPr>
        <w:tc>
          <w:tcPr>
            <w:tcW w:w="4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BD7FC48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7F6493F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E64CFBA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C81E43F" w14:textId="39A14B75" w:rsidR="00EF7F4F" w:rsidRPr="00EF7F4F" w:rsidRDefault="00EF7F4F" w:rsidP="00EF7F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Misyon bildirimi için cevaplandırılması </w:t>
            </w:r>
            <w:proofErr w:type="gramStart"/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gereken  ve</w:t>
            </w:r>
            <w:proofErr w:type="gramEnd"/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aşağıda yer alan soruların cevapları mevcuttur.</w:t>
            </w: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Kuruluşun 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varoluş nedeni nedir? 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br/>
              <w:t>Kurulu</w:t>
            </w:r>
            <w:r w:rsidRPr="00EF7F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kimlere hizmet sunuyor?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br/>
              <w:t>Kurulu</w:t>
            </w:r>
            <w:r w:rsidRPr="00EF7F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hangi alanda </w:t>
            </w:r>
            <w:r w:rsidRPr="00EF7F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al</w:t>
            </w:r>
            <w:r w:rsidRPr="00EF7F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ışı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yor?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br/>
              <w:t>Kurulu</w:t>
            </w:r>
            <w:r w:rsidRPr="00EF7F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hangi ihtiya</w:t>
            </w:r>
            <w:r w:rsidRPr="00EF7F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lar</w:t>
            </w:r>
            <w:r w:rsidRPr="00EF7F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ı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kar</w:t>
            </w:r>
            <w:r w:rsidRPr="00EF7F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şı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l</w:t>
            </w:r>
            <w:r w:rsidRPr="00EF7F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ı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yor? 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br/>
              <w:t>Kurulu</w:t>
            </w:r>
            <w:r w:rsidRPr="00EF7F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un yerine getirmek zorunda oldu</w:t>
            </w:r>
            <w:r w:rsidRPr="00EF7F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ğ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u yasal g</w:t>
            </w:r>
            <w:r w:rsidRPr="00EF7F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revler nelerdir?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3E1DF7EA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  <w:noWrap/>
            <w:vAlign w:val="center"/>
            <w:hideMark/>
          </w:tcPr>
          <w:p w14:paraId="1EBC9A3C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4475BB8D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F7F4F" w:rsidRPr="00EF7F4F" w14:paraId="3CD2FBD3" w14:textId="77777777" w:rsidTr="00E32836">
        <w:trPr>
          <w:trHeight w:val="753"/>
        </w:trPr>
        <w:tc>
          <w:tcPr>
            <w:tcW w:w="4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0147169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B4F9DBE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C) VİZYON - ALT BÖLÜM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8633845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  <w:hideMark/>
          </w:tcPr>
          <w:p w14:paraId="71729C62" w14:textId="7BD8A6E2" w:rsidR="00EF7F4F" w:rsidRPr="00EF7F4F" w:rsidRDefault="00EF7F4F" w:rsidP="00EF7F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Güçlü bir </w:t>
            </w:r>
            <w:proofErr w:type="gramStart"/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vizyon</w:t>
            </w:r>
            <w:proofErr w:type="gramEnd"/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ifadesinde bulunması gereken ve aşağıda belirtilen tüm özelliklere sahiptir.</w:t>
            </w: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İdealisttir; yürekten gelmesi, hissedilmesi gerekir.</w:t>
            </w: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Özgündür; kuruluşun </w:t>
            </w:r>
            <w:proofErr w:type="gramStart"/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vizyonunu</w:t>
            </w:r>
            <w:proofErr w:type="gramEnd"/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diğerlerinden ayırt edici özelliğe sahiptir.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br/>
              <w:t>Çekicidir; kuruluş çalışanları kadar diğer paydaşların da ilgisini çeker.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54E65C54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  <w:noWrap/>
            <w:vAlign w:val="center"/>
            <w:hideMark/>
          </w:tcPr>
          <w:p w14:paraId="2470DEC1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191E5C98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F7F4F" w:rsidRPr="00EF7F4F" w14:paraId="398B2D5C" w14:textId="77777777" w:rsidTr="00E32836">
        <w:trPr>
          <w:trHeight w:val="905"/>
        </w:trPr>
        <w:tc>
          <w:tcPr>
            <w:tcW w:w="4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513A7DF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E1BBDCC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94D2641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FC18213" w14:textId="6698B0FF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Vizyon bildirimi için cevaplandırılması gereken ve aşağıda yer alan soruların cevapları mevcuttur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br/>
              <w:t xml:space="preserve">• </w:t>
            </w:r>
            <w:r w:rsidR="00CB2D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Kuruluşun ideal geleceği nedir?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br/>
            </w:r>
            <w:r w:rsidRPr="00EF7F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•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Kurulu</w:t>
            </w:r>
            <w:r w:rsidRPr="00EF7F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; </w:t>
            </w:r>
            <w:r w:rsidRPr="00EF7F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al</w:t>
            </w:r>
            <w:r w:rsidRPr="00EF7F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ış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anlar</w:t>
            </w:r>
            <w:r w:rsidRPr="00EF7F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ı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ve yararlan</w:t>
            </w:r>
            <w:r w:rsidRPr="00EF7F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ı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c</w:t>
            </w:r>
            <w:r w:rsidRPr="00EF7F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ı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lar taraf</w:t>
            </w:r>
            <w:r w:rsidRPr="00EF7F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ı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ndan nas</w:t>
            </w:r>
            <w:r w:rsidRPr="00EF7F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ı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l alg</w:t>
            </w:r>
            <w:r w:rsidRPr="00EF7F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ı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lanmak istiyor? 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br/>
            </w:r>
            <w:r w:rsidRPr="00EF7F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•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Hesap verme sorumlulu</w:t>
            </w:r>
            <w:r w:rsidRPr="00EF7F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ğ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unu ta</w:t>
            </w:r>
            <w:r w:rsidRPr="00EF7F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şı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yan idari ve siyasi otoriteler nas</w:t>
            </w:r>
            <w:r w:rsidRPr="00EF7F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ı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l bir gelecek </w:t>
            </w:r>
            <w:r w:rsidRPr="00EF7F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ng</w:t>
            </w:r>
            <w:r w:rsidRPr="00EF7F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</w:t>
            </w:r>
            <w:r w:rsidRPr="00EF7F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yor?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4DA7F369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  <w:noWrap/>
            <w:vAlign w:val="center"/>
            <w:hideMark/>
          </w:tcPr>
          <w:p w14:paraId="3F31DB30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76B28452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F7F4F" w:rsidRPr="00EF7F4F" w14:paraId="02FFE0DE" w14:textId="77777777" w:rsidTr="00E32836">
        <w:trPr>
          <w:trHeight w:val="707"/>
        </w:trPr>
        <w:tc>
          <w:tcPr>
            <w:tcW w:w="4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B57E7BB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661CB72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D) TEMEL DEĞERLER - ALT BÖLÜM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0C6BE70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384A959" w14:textId="0ACB0A4B" w:rsidR="00EF7F4F" w:rsidRPr="00EF7F4F" w:rsidRDefault="00EF7F4F" w:rsidP="00EF7F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Temel değerler aşağıda ifade edilen tüm nitelikleri taşımaktadır;</w:t>
            </w: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• Temel ilkeleri ve inançları açık ve kesin bir dille ortaya koymaktadır.</w:t>
            </w: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 xml:space="preserve">• Çalışanların işlerini en iyi şekilde yapacakları şartlara ilişkin temel düşünceyi belirtmelidir. </w:t>
            </w: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</w:r>
            <w:r w:rsidRPr="00EF7F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•</w:t>
            </w: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 Kurulu</w:t>
            </w:r>
            <w:r w:rsidRPr="00EF7F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ş</w:t>
            </w: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un </w:t>
            </w:r>
            <w:proofErr w:type="gramStart"/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vizyonunu</w:t>
            </w:r>
            <w:proofErr w:type="gramEnd"/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gerçekleştirmesini sağlayacak sistem ve süreçleri desteklemelidir.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4361B34B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  <w:noWrap/>
            <w:vAlign w:val="center"/>
            <w:hideMark/>
          </w:tcPr>
          <w:p w14:paraId="162816BF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1AFD5057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F7F4F" w:rsidRPr="00EF7F4F" w14:paraId="5DF7176D" w14:textId="77777777" w:rsidTr="00E32836">
        <w:trPr>
          <w:trHeight w:val="300"/>
        </w:trPr>
        <w:tc>
          <w:tcPr>
            <w:tcW w:w="4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D624E29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F5D4680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2866718C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7D1EC18D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Temel değerler kişiler, süreç ve performans olmak üzere üç alana ilişkindir.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1FF4392F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  <w:noWrap/>
            <w:vAlign w:val="center"/>
            <w:hideMark/>
          </w:tcPr>
          <w:p w14:paraId="77427665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4BC4F4FB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F7F4F" w:rsidRPr="00EF7F4F" w14:paraId="499769B3" w14:textId="77777777" w:rsidTr="00E32836">
        <w:trPr>
          <w:trHeight w:val="878"/>
        </w:trPr>
        <w:tc>
          <w:tcPr>
            <w:tcW w:w="4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B4A8D0F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61257D6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28C06910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788B46C1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Temel değerler için cevaplandırılması gereken ve aşağıda yer alan soruların cevapları mevcuttur.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br/>
              <w:t xml:space="preserve">• Kuruluşun çalışma felsefesi nedir? 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br/>
              <w:t xml:space="preserve">• Kuruluşun çalışmalarına temel teşkil eden ilkeler, standartlar ve idealler nelerdir? </w:t>
            </w:r>
            <w:r w:rsidRPr="00EF7F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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br/>
            </w:r>
            <w:r w:rsidRPr="00EF7F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•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Kurulu</w:t>
            </w:r>
            <w:r w:rsidRPr="00EF7F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un personeli taraf</w:t>
            </w:r>
            <w:r w:rsidRPr="00EF7F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ı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ndan benimsenen de</w:t>
            </w:r>
            <w:r w:rsidRPr="00EF7F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ğ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erler ve inan</w:t>
            </w:r>
            <w:r w:rsidRPr="00EF7F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</w:t>
            </w: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lar nelerdir?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12263FF2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  <w:noWrap/>
            <w:vAlign w:val="center"/>
            <w:hideMark/>
          </w:tcPr>
          <w:p w14:paraId="606FD4B2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3D3F89D4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F7F4F" w:rsidRPr="00EF7F4F" w14:paraId="1AF25D63" w14:textId="77777777" w:rsidTr="00E32836">
        <w:trPr>
          <w:trHeight w:val="240"/>
        </w:trPr>
        <w:tc>
          <w:tcPr>
            <w:tcW w:w="4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0BED024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343E64B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E) STRATEJİK AMAÇLAR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EE6B6B2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3FB9047" w14:textId="77777777" w:rsidR="00EF7F4F" w:rsidRPr="00EF7F4F" w:rsidRDefault="00EF7F4F" w:rsidP="00EF7F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Kurumun </w:t>
            </w:r>
            <w:proofErr w:type="gramStart"/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misyonu</w:t>
            </w:r>
            <w:proofErr w:type="gramEnd"/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, vizyonu ve temel değerleri ile uyumludur.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34DA9D74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CB9CA" w:themeFill="text2" w:themeFillTint="66"/>
            <w:noWrap/>
            <w:vAlign w:val="center"/>
            <w:hideMark/>
          </w:tcPr>
          <w:p w14:paraId="41D744AE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7A72A35F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F7F4F" w:rsidRPr="00EF7F4F" w14:paraId="32F98993" w14:textId="77777777" w:rsidTr="00E32836">
        <w:trPr>
          <w:trHeight w:val="170"/>
        </w:trPr>
        <w:tc>
          <w:tcPr>
            <w:tcW w:w="4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EF56BC4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8341F04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29683A4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73450457" w14:textId="77777777" w:rsidR="00EF7F4F" w:rsidRPr="00EF7F4F" w:rsidRDefault="00EF7F4F" w:rsidP="00EF7F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Hedefler için bir çerçeve çizmektedir.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39C46EAC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CB9CA" w:themeFill="text2" w:themeFillTint="66"/>
            <w:noWrap/>
            <w:vAlign w:val="center"/>
            <w:hideMark/>
          </w:tcPr>
          <w:p w14:paraId="3FD69A12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26E1795C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F7F4F" w:rsidRPr="00EF7F4F" w14:paraId="7DF92E21" w14:textId="77777777" w:rsidTr="00E32836">
        <w:trPr>
          <w:trHeight w:val="450"/>
        </w:trPr>
        <w:tc>
          <w:tcPr>
            <w:tcW w:w="4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A1FAD5C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C4A7DE9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70CD252A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917AE14" w14:textId="77777777" w:rsidR="00EF7F4F" w:rsidRPr="00EF7F4F" w:rsidRDefault="00EF7F4F" w:rsidP="00EF7F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İddialı küçük </w:t>
            </w:r>
            <w:proofErr w:type="gramStart"/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vizyonlar</w:t>
            </w:r>
            <w:proofErr w:type="gramEnd"/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şeklinde ifade edilmiş ve Ulaşılmak istenen sonuçları açık bir şekilde ifade etmektedir.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6C7DE571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CB9CA" w:themeFill="text2" w:themeFillTint="66"/>
            <w:noWrap/>
            <w:vAlign w:val="center"/>
            <w:hideMark/>
          </w:tcPr>
          <w:p w14:paraId="34D81863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612C5D03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F7F4F" w:rsidRPr="00EF7F4F" w14:paraId="7DF44C11" w14:textId="77777777" w:rsidTr="00E32836">
        <w:trPr>
          <w:trHeight w:val="240"/>
        </w:trPr>
        <w:tc>
          <w:tcPr>
            <w:tcW w:w="4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B6B935C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9011580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F) STRATEJİK HEDEFLER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9A2AA9D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0781E15" w14:textId="77777777" w:rsidR="00EF7F4F" w:rsidRPr="00EF7F4F" w:rsidRDefault="00EF7F4F" w:rsidP="00EF7F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Açık ve anlaşılabilir bir şekilde yazılmıştır.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1B26C554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  <w:noWrap/>
            <w:vAlign w:val="center"/>
            <w:hideMark/>
          </w:tcPr>
          <w:p w14:paraId="396CD5C0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1F50E880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F7F4F" w:rsidRPr="00EF7F4F" w14:paraId="4E2228B0" w14:textId="77777777" w:rsidTr="00E32836">
        <w:trPr>
          <w:trHeight w:val="240"/>
        </w:trPr>
        <w:tc>
          <w:tcPr>
            <w:tcW w:w="4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01712A7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033487E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A70C99D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3F35C96" w14:textId="77777777" w:rsidR="00EF7F4F" w:rsidRPr="00EF7F4F" w:rsidRDefault="00EF7F4F" w:rsidP="00EF7F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Zaman çerçevesi bellidir.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7A33A414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  <w:noWrap/>
            <w:vAlign w:val="center"/>
            <w:hideMark/>
          </w:tcPr>
          <w:p w14:paraId="2A2A9F4F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402E5FE8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F7F4F" w:rsidRPr="00EF7F4F" w14:paraId="3EE16A81" w14:textId="77777777" w:rsidTr="00E32836">
        <w:trPr>
          <w:trHeight w:val="240"/>
        </w:trPr>
        <w:tc>
          <w:tcPr>
            <w:tcW w:w="4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F7FC6E0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3FD382C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460BDB0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E59CA46" w14:textId="77777777" w:rsidR="00EF7F4F" w:rsidRPr="00EF7F4F" w:rsidRDefault="00EF7F4F" w:rsidP="00EF7F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Önemlidir. (</w:t>
            </w:r>
            <w:proofErr w:type="spellStart"/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stratejiklik</w:t>
            </w:r>
            <w:proofErr w:type="spellEnd"/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35B1C841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  <w:noWrap/>
            <w:vAlign w:val="center"/>
            <w:hideMark/>
          </w:tcPr>
          <w:p w14:paraId="005C43E1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6EA4AF2E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F7F4F" w:rsidRPr="00EF7F4F" w14:paraId="003161C3" w14:textId="77777777" w:rsidTr="00E32836">
        <w:trPr>
          <w:trHeight w:val="225"/>
        </w:trPr>
        <w:tc>
          <w:tcPr>
            <w:tcW w:w="4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8BFA337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AE55258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A94B9E1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6ABEA9E" w14:textId="77777777" w:rsidR="00EF7F4F" w:rsidRPr="00EF7F4F" w:rsidRDefault="00EF7F4F" w:rsidP="00EF7F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Ölçülebilirdir. (performans göstergeleri </w:t>
            </w:r>
            <w:proofErr w:type="gramStart"/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dahil</w:t>
            </w:r>
            <w:proofErr w:type="gramEnd"/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6C548F3B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  <w:noWrap/>
            <w:vAlign w:val="center"/>
            <w:hideMark/>
          </w:tcPr>
          <w:p w14:paraId="0307B07D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590A6E2C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F7F4F" w:rsidRPr="00EF7F4F" w14:paraId="489FD910" w14:textId="77777777" w:rsidTr="00E32836">
        <w:trPr>
          <w:trHeight w:val="210"/>
        </w:trPr>
        <w:tc>
          <w:tcPr>
            <w:tcW w:w="4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1801CCF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ADDCFB3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A75C51B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3176903" w14:textId="77777777" w:rsidR="00EF7F4F" w:rsidRPr="00EF7F4F" w:rsidRDefault="00EF7F4F" w:rsidP="00EF7F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İddialı ama gerçekçi olarak yazılmıştır.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24246784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  <w:noWrap/>
            <w:vAlign w:val="center"/>
            <w:hideMark/>
          </w:tcPr>
          <w:p w14:paraId="23A3FB1C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64E537F0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F7F4F" w:rsidRPr="00EF7F4F" w14:paraId="45432DA6" w14:textId="77777777" w:rsidTr="00E32836">
        <w:trPr>
          <w:trHeight w:val="410"/>
        </w:trPr>
        <w:tc>
          <w:tcPr>
            <w:tcW w:w="4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75723B7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textDirection w:val="btLr"/>
            <w:vAlign w:val="center"/>
            <w:hideMark/>
          </w:tcPr>
          <w:p w14:paraId="2501E259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G) PERFORMANS GÖSTERGELERİ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54553304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393139E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Performans göstergeleri miktar, zaman, kalite veya maliyet gibi ölçülebilir değişkenlerle ifade edilmiştir.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1C647535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  <w:noWrap/>
            <w:vAlign w:val="center"/>
            <w:hideMark/>
          </w:tcPr>
          <w:p w14:paraId="54F13FCE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46299B9A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F7F4F" w:rsidRPr="00EF7F4F" w14:paraId="783143AC" w14:textId="77777777" w:rsidTr="00E32836">
        <w:trPr>
          <w:trHeight w:val="285"/>
        </w:trPr>
        <w:tc>
          <w:tcPr>
            <w:tcW w:w="4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D3B16D1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EE71DC7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236E2A92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463DD42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Performans göstergeleri ilgili olduğu hedefe ulaşılma durumunu ölçecek niteliktedir.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162C0BFD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  <w:noWrap/>
            <w:vAlign w:val="center"/>
            <w:hideMark/>
          </w:tcPr>
          <w:p w14:paraId="32D4A8AD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2357BE6E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F7F4F" w:rsidRPr="00EF7F4F" w14:paraId="50381C30" w14:textId="77777777" w:rsidTr="00E32836">
        <w:trPr>
          <w:trHeight w:val="240"/>
        </w:trPr>
        <w:tc>
          <w:tcPr>
            <w:tcW w:w="4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4FE02CA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FBDC909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5ED64D50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E60D765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Performans göstergeleri elde edilebilir verilere dayanmaktadır.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443415A8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  <w:noWrap/>
            <w:vAlign w:val="center"/>
            <w:hideMark/>
          </w:tcPr>
          <w:p w14:paraId="1D2FB150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49B21763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F7F4F" w:rsidRPr="00EF7F4F" w14:paraId="7235A113" w14:textId="77777777" w:rsidTr="00E32836">
        <w:trPr>
          <w:trHeight w:val="168"/>
        </w:trPr>
        <w:tc>
          <w:tcPr>
            <w:tcW w:w="4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39E3482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7511540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3CA910AA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CF1307C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Performans göstergeleri idarenin/kurumun faaliyetleriyle etkileyebileceği özelliktedir.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0BDDE003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  <w:noWrap/>
            <w:vAlign w:val="center"/>
            <w:hideMark/>
          </w:tcPr>
          <w:p w14:paraId="59E79A32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25135877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F7F4F" w:rsidRPr="00EF7F4F" w14:paraId="2670076F" w14:textId="77777777" w:rsidTr="00E32836">
        <w:trPr>
          <w:trHeight w:val="144"/>
        </w:trPr>
        <w:tc>
          <w:tcPr>
            <w:tcW w:w="4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E71398F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8B9ECE8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7FC23E78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9E378A7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Performans göstergelerinin tanımları ve hesaplanma yöntemleri belirtilmiştir.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069890A3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  <w:noWrap/>
            <w:vAlign w:val="center"/>
            <w:hideMark/>
          </w:tcPr>
          <w:p w14:paraId="25F17B42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3C1255BD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F7F4F" w:rsidRPr="00EF7F4F" w14:paraId="053042FE" w14:textId="77777777" w:rsidTr="00E32836">
        <w:trPr>
          <w:trHeight w:val="435"/>
        </w:trPr>
        <w:tc>
          <w:tcPr>
            <w:tcW w:w="4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2D9E3A6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BFF253A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36441EAD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E59AF62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Performans göstergelerine temel olacak verilerinin elde edilme ve değerlendirme maliyetleri makul ve kabul edilebilir seviyededir.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01AA28F5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  <w:noWrap/>
            <w:vAlign w:val="center"/>
            <w:hideMark/>
          </w:tcPr>
          <w:p w14:paraId="77F1F746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18A82215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F7F4F" w:rsidRPr="00EF7F4F" w14:paraId="12CAFD8C" w14:textId="77777777" w:rsidTr="00E32836">
        <w:trPr>
          <w:trHeight w:val="240"/>
        </w:trPr>
        <w:tc>
          <w:tcPr>
            <w:tcW w:w="4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786C911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78DC4CE4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H) TEDBİRLER (STRATEJİLER)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367EBE1D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7503EF8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Tedbirler anlaşılır ve anlamlıdır.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1C8C812B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  <w:noWrap/>
            <w:vAlign w:val="center"/>
            <w:hideMark/>
          </w:tcPr>
          <w:p w14:paraId="554416A0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3024E752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F7F4F" w:rsidRPr="00EF7F4F" w14:paraId="2C94A07D" w14:textId="77777777" w:rsidTr="00E32836">
        <w:trPr>
          <w:trHeight w:val="225"/>
        </w:trPr>
        <w:tc>
          <w:tcPr>
            <w:tcW w:w="4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06DA5A6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9789736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024DDE85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05E3703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Tedbirlerin göstergeler ve /veya hedefler ile ilişkisi nettir.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39712564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  <w:noWrap/>
            <w:vAlign w:val="center"/>
            <w:hideMark/>
          </w:tcPr>
          <w:p w14:paraId="44B439C0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51184ED2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F7F4F" w:rsidRPr="00EF7F4F" w14:paraId="22D9C9CD" w14:textId="77777777" w:rsidTr="00E32836">
        <w:trPr>
          <w:trHeight w:val="190"/>
        </w:trPr>
        <w:tc>
          <w:tcPr>
            <w:tcW w:w="4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CDD98DA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C3DBAF0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27395790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DE10900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Tedbirler Performans Programında da yer bulacağı için uygulamaya dönük olarak el alınmıştır.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1D232F1A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  <w:noWrap/>
            <w:vAlign w:val="center"/>
            <w:hideMark/>
          </w:tcPr>
          <w:p w14:paraId="69D2B3B6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534540F5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F7F4F" w:rsidRPr="00EF7F4F" w14:paraId="7238FB6B" w14:textId="77777777" w:rsidTr="00E32836">
        <w:trPr>
          <w:trHeight w:val="122"/>
        </w:trPr>
        <w:tc>
          <w:tcPr>
            <w:tcW w:w="4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81F8C4D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D561CC0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3B999CC2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F1FA25C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Tedbirler ile sorumlu birimlerin ilişkisi kurulmuştur. (sorumluların belirlenmesi)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4BA45BC4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  <w:noWrap/>
            <w:vAlign w:val="center"/>
            <w:hideMark/>
          </w:tcPr>
          <w:p w14:paraId="7B615ED1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617F785A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F7F4F" w:rsidRPr="00EF7F4F" w14:paraId="265151A9" w14:textId="77777777" w:rsidTr="00E32836">
        <w:trPr>
          <w:trHeight w:val="197"/>
        </w:trPr>
        <w:tc>
          <w:tcPr>
            <w:tcW w:w="4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F123933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92920C9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49DB8EE5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705B2CC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Hedef altında yer alan tedbirlerin tümü gerçekleştirildiğinde hedefe ulaşılır.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00A8FA27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  <w:noWrap/>
            <w:vAlign w:val="center"/>
            <w:hideMark/>
          </w:tcPr>
          <w:p w14:paraId="6D916CED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7F0CBA3A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F7F4F" w:rsidRPr="00EF7F4F" w14:paraId="3233BD8A" w14:textId="77777777" w:rsidTr="00E32836">
        <w:trPr>
          <w:trHeight w:val="142"/>
        </w:trPr>
        <w:tc>
          <w:tcPr>
            <w:tcW w:w="4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8B68D59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1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  <w:hideMark/>
          </w:tcPr>
          <w:p w14:paraId="2E5957B7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Geleceğe Bakış Bölümü </w:t>
            </w:r>
            <w:proofErr w:type="spellStart"/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Degerlendirme</w:t>
            </w:r>
            <w:proofErr w:type="spellEnd"/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  <w:shd w:val="clear" w:color="auto" w:fill="ACB9CA" w:themeFill="text2" w:themeFillTint="66"/>
            <w:vAlign w:val="center"/>
            <w:hideMark/>
          </w:tcPr>
          <w:p w14:paraId="3486CCCA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Geleceğe Yönelim bölümü ile GZFT ile uyumludur.</w:t>
            </w:r>
          </w:p>
        </w:tc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326B3BE6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CB9CA" w:themeFill="text2" w:themeFillTint="66"/>
            <w:noWrap/>
            <w:vAlign w:val="center"/>
            <w:hideMark/>
          </w:tcPr>
          <w:p w14:paraId="56E5AA37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43BFDAA5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F7F4F" w:rsidRPr="00EF7F4F" w14:paraId="1D7BD159" w14:textId="77777777" w:rsidTr="00E32836">
        <w:trPr>
          <w:trHeight w:val="300"/>
        </w:trPr>
        <w:tc>
          <w:tcPr>
            <w:tcW w:w="4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5FB298F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  <w:hideMark/>
          </w:tcPr>
          <w:p w14:paraId="0F75FEEF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CB9CA" w:themeFill="text2" w:themeFillTint="66"/>
            <w:vAlign w:val="center"/>
            <w:hideMark/>
          </w:tcPr>
          <w:p w14:paraId="3CC1E234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Geleceğe Yönelim bölümü ile Sorun Alanları listesi uyumludur.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750FB463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CB9CA" w:themeFill="text2" w:themeFillTint="66"/>
            <w:noWrap/>
            <w:vAlign w:val="center"/>
            <w:hideMark/>
          </w:tcPr>
          <w:p w14:paraId="76882F73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619147C9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F7F4F" w:rsidRPr="00EF7F4F" w14:paraId="678DB8AF" w14:textId="77777777" w:rsidTr="00E32836">
        <w:trPr>
          <w:trHeight w:val="585"/>
        </w:trPr>
        <w:tc>
          <w:tcPr>
            <w:tcW w:w="4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21B0951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  <w:hideMark/>
          </w:tcPr>
          <w:p w14:paraId="524134ED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  <w:vAlign w:val="center"/>
            <w:hideMark/>
          </w:tcPr>
          <w:p w14:paraId="2A985366" w14:textId="77777777" w:rsidR="00EF7F4F" w:rsidRPr="00EF7F4F" w:rsidRDefault="00EF7F4F" w:rsidP="00EF7F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Genel olarak "Nereye Ulaşmak İstiyoruz?" sorusuna ne derecede yanıt verildiğini düşünüyorsunuz? 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30C427BA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  <w:noWrap/>
            <w:vAlign w:val="center"/>
            <w:hideMark/>
          </w:tcPr>
          <w:p w14:paraId="7034E2D5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37EF0488" w14:textId="77777777" w:rsidR="00EF7F4F" w:rsidRPr="00EF7F4F" w:rsidRDefault="00EF7F4F" w:rsidP="00EF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F7F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</w:tbl>
    <w:p w14:paraId="0424ADF5" w14:textId="7886EF2E" w:rsidR="00E20385" w:rsidRDefault="00E20385"/>
    <w:tbl>
      <w:tblPr>
        <w:tblW w:w="10480" w:type="dxa"/>
        <w:tblInd w:w="-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720"/>
        <w:gridCol w:w="560"/>
        <w:gridCol w:w="7081"/>
        <w:gridCol w:w="379"/>
        <w:gridCol w:w="528"/>
        <w:gridCol w:w="572"/>
      </w:tblGrid>
      <w:tr w:rsidR="002537AB" w:rsidRPr="002537AB" w14:paraId="6AC72823" w14:textId="77777777" w:rsidTr="00ED3A4A">
        <w:trPr>
          <w:trHeight w:val="315"/>
        </w:trPr>
        <w:tc>
          <w:tcPr>
            <w:tcW w:w="990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EB9A7" w14:textId="77777777" w:rsidR="002537AB" w:rsidRPr="002537AB" w:rsidRDefault="002537AB" w:rsidP="00253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537A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MALİYETLENDİRME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3DF7" w14:textId="77777777" w:rsidR="002537AB" w:rsidRPr="002537AB" w:rsidRDefault="002537AB" w:rsidP="00253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2537AB" w:rsidRPr="002537AB" w14:paraId="4716FC2E" w14:textId="77777777" w:rsidTr="00ED3A4A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8D08D" w:themeFill="accent6" w:themeFillTint="99"/>
            <w:textDirection w:val="btLr"/>
            <w:vAlign w:val="center"/>
            <w:hideMark/>
          </w:tcPr>
          <w:p w14:paraId="755BA6D8" w14:textId="77777777" w:rsidR="002537AB" w:rsidRPr="002537AB" w:rsidRDefault="002537AB" w:rsidP="00253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537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81CAE78" w14:textId="77777777" w:rsidR="002537AB" w:rsidRPr="002537AB" w:rsidRDefault="002537AB" w:rsidP="00253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537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Alt Bölüm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F5E1120" w14:textId="77777777" w:rsidR="002537AB" w:rsidRPr="002537AB" w:rsidRDefault="002537AB" w:rsidP="00253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537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70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6C3E92B" w14:textId="77777777" w:rsidR="002537AB" w:rsidRPr="002537AB" w:rsidRDefault="002537AB" w:rsidP="00253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537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Soru</w:t>
            </w:r>
          </w:p>
        </w:tc>
        <w:tc>
          <w:tcPr>
            <w:tcW w:w="147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14D4E9B8" w14:textId="77777777" w:rsidR="002537AB" w:rsidRPr="002537AB" w:rsidRDefault="002537AB" w:rsidP="00253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537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Bölüm</w:t>
            </w:r>
          </w:p>
        </w:tc>
      </w:tr>
      <w:tr w:rsidR="002537AB" w:rsidRPr="002537AB" w14:paraId="0F705567" w14:textId="77777777" w:rsidTr="00ED3A4A">
        <w:trPr>
          <w:trHeight w:val="6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7D53D5D" w14:textId="77777777" w:rsidR="002537AB" w:rsidRPr="002537AB" w:rsidRDefault="002537AB" w:rsidP="00253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A9FEBA8" w14:textId="77777777" w:rsidR="002537AB" w:rsidRPr="002537AB" w:rsidRDefault="002537AB" w:rsidP="00253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42061D3" w14:textId="77777777" w:rsidR="002537AB" w:rsidRPr="002537AB" w:rsidRDefault="002537AB" w:rsidP="00253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955B4AA" w14:textId="77777777" w:rsidR="002537AB" w:rsidRPr="002537AB" w:rsidRDefault="002537AB" w:rsidP="00253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800D5DE" w14:textId="77777777" w:rsidR="002537AB" w:rsidRPr="002537AB" w:rsidRDefault="002537AB" w:rsidP="00253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537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yok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8D08D" w:themeFill="accent6" w:themeFillTint="99"/>
            <w:textDirection w:val="btLr"/>
            <w:vAlign w:val="center"/>
            <w:hideMark/>
          </w:tcPr>
          <w:p w14:paraId="03198616" w14:textId="77777777" w:rsidR="002537AB" w:rsidRPr="002537AB" w:rsidRDefault="002537AB" w:rsidP="00253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537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kısmen</w:t>
            </w:r>
            <w:proofErr w:type="gramEnd"/>
            <w:r w:rsidRPr="002537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var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539A4B5" w14:textId="77777777" w:rsidR="002537AB" w:rsidRPr="002537AB" w:rsidRDefault="002537AB" w:rsidP="00253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537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tam</w:t>
            </w:r>
            <w:proofErr w:type="gramEnd"/>
          </w:p>
        </w:tc>
      </w:tr>
      <w:tr w:rsidR="002537AB" w:rsidRPr="002537AB" w14:paraId="7B148BE2" w14:textId="77777777" w:rsidTr="00ED3A4A">
        <w:trPr>
          <w:trHeight w:val="510"/>
        </w:trPr>
        <w:tc>
          <w:tcPr>
            <w:tcW w:w="13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textDirection w:val="btLr"/>
            <w:vAlign w:val="center"/>
            <w:hideMark/>
          </w:tcPr>
          <w:p w14:paraId="638909E0" w14:textId="77777777" w:rsidR="002537AB" w:rsidRPr="002537AB" w:rsidRDefault="002537AB" w:rsidP="00253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37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MALİYETLENDİRME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1B4CD38C" w14:textId="77777777" w:rsidR="002537AB" w:rsidRPr="002537AB" w:rsidRDefault="002537AB" w:rsidP="00253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53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D5C52B6" w14:textId="77777777" w:rsidR="002537AB" w:rsidRPr="002537AB" w:rsidRDefault="002537AB" w:rsidP="00253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53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• İlçe millî eğitim müdürlüğünün/okulun 5 yıllık tahmini bütçe kaynağı harcama kalemlerine dağıtılmış olarak belirtilmiştir.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9DDFA72" w14:textId="77777777" w:rsidR="002537AB" w:rsidRPr="002537AB" w:rsidRDefault="002537AB" w:rsidP="00253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537A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  <w:hideMark/>
          </w:tcPr>
          <w:p w14:paraId="23DD914D" w14:textId="77777777" w:rsidR="002537AB" w:rsidRPr="002537AB" w:rsidRDefault="002537AB" w:rsidP="00253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537A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61BFF0F" w14:textId="77777777" w:rsidR="002537AB" w:rsidRPr="002537AB" w:rsidRDefault="002537AB" w:rsidP="00253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37A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37AB" w:rsidRPr="002537AB" w14:paraId="74C8B98E" w14:textId="77777777" w:rsidTr="00ED3A4A">
        <w:trPr>
          <w:trHeight w:val="660"/>
        </w:trPr>
        <w:tc>
          <w:tcPr>
            <w:tcW w:w="13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E474819" w14:textId="77777777" w:rsidR="002537AB" w:rsidRPr="002537AB" w:rsidRDefault="002537AB" w:rsidP="00253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6FA5CF9B" w14:textId="77777777" w:rsidR="002537AB" w:rsidRPr="002537AB" w:rsidRDefault="002537AB" w:rsidP="00253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53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71A560F" w14:textId="77777777" w:rsidR="002537AB" w:rsidRPr="002537AB" w:rsidRDefault="002537AB" w:rsidP="00253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53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İlçe millî eğitim müdürlüğünün/okulun bütçe içi ve bütçe dışı tahmini kaynakları </w:t>
            </w:r>
            <w:proofErr w:type="gramStart"/>
            <w:r w:rsidRPr="00253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toplanarak  ve</w:t>
            </w:r>
            <w:proofErr w:type="gramEnd"/>
            <w:r w:rsidRPr="00253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belirtilerek; 5 yıllık tahmini</w:t>
            </w:r>
            <w:r w:rsidRPr="002537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toplam bütçe kaynağı ve </w:t>
            </w:r>
            <w:r w:rsidRPr="00253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belirtilmiştir.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86454E4" w14:textId="77777777" w:rsidR="002537AB" w:rsidRPr="002537AB" w:rsidRDefault="002537AB" w:rsidP="00253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537A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  <w:hideMark/>
          </w:tcPr>
          <w:p w14:paraId="1C1987B2" w14:textId="77777777" w:rsidR="002537AB" w:rsidRPr="002537AB" w:rsidRDefault="002537AB" w:rsidP="00253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537A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A777B7A" w14:textId="77777777" w:rsidR="002537AB" w:rsidRPr="002537AB" w:rsidRDefault="002537AB" w:rsidP="00253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37A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37AB" w:rsidRPr="002537AB" w14:paraId="7F2A1960" w14:textId="77777777" w:rsidTr="00ED3A4A">
        <w:trPr>
          <w:trHeight w:val="1950"/>
        </w:trPr>
        <w:tc>
          <w:tcPr>
            <w:tcW w:w="13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3836C4E" w14:textId="77777777" w:rsidR="002537AB" w:rsidRPr="002537AB" w:rsidRDefault="002537AB" w:rsidP="00253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3DEBF94" w14:textId="77777777" w:rsidR="002537AB" w:rsidRPr="002537AB" w:rsidRDefault="002537AB" w:rsidP="00253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53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3688966" w14:textId="77777777" w:rsidR="002537AB" w:rsidRPr="002537AB" w:rsidRDefault="002537AB" w:rsidP="00253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53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• Hedef stratejilerini gerçekleştirmek üzere öngörülen faaliyetlerin tahmini bütçelerinden yola çıkılarak stratejilerin yaklaşık maliyetleri ortaya konmuştur(Bu madde için plan metninde yer alma şartı aranmayacak olup söz konusu işlemin </w:t>
            </w:r>
            <w:proofErr w:type="spellStart"/>
            <w:r w:rsidRPr="00253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maliyetlendirme</w:t>
            </w:r>
            <w:proofErr w:type="spellEnd"/>
            <w:r w:rsidRPr="00253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için yapılmış olması gerekmektedir).</w:t>
            </w:r>
            <w:r w:rsidRPr="00253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br/>
              <w:t>• Bütün stratejik hedefler için ilgili stratejilerin yaklaşık maliyetleri toplanarak tahmini stratejik hedef maliyetleri hesaplanmıştır. (</w:t>
            </w:r>
            <w:proofErr w:type="spellStart"/>
            <w:r w:rsidRPr="00253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Maliyetlendirme</w:t>
            </w:r>
            <w:proofErr w:type="spellEnd"/>
            <w:r w:rsidRPr="00253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Bölümünde </w:t>
            </w:r>
            <w:proofErr w:type="spellStart"/>
            <w:r w:rsidRPr="00253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maliyetlendirmenin</w:t>
            </w:r>
            <w:proofErr w:type="spellEnd"/>
            <w:r w:rsidRPr="00253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nasıl yapıldığına ilişkin verilen bilgilerin içinde yer alır.)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C6BF8FB" w14:textId="77777777" w:rsidR="002537AB" w:rsidRPr="002537AB" w:rsidRDefault="002537AB" w:rsidP="00253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537A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  <w:hideMark/>
          </w:tcPr>
          <w:p w14:paraId="753B7060" w14:textId="77777777" w:rsidR="002537AB" w:rsidRPr="002537AB" w:rsidRDefault="002537AB" w:rsidP="00253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537A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452FFC0" w14:textId="77777777" w:rsidR="002537AB" w:rsidRPr="002537AB" w:rsidRDefault="002537AB" w:rsidP="00253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37A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37AB" w:rsidRPr="002537AB" w14:paraId="09C6B917" w14:textId="77777777" w:rsidTr="00ED3A4A">
        <w:trPr>
          <w:trHeight w:val="1185"/>
        </w:trPr>
        <w:tc>
          <w:tcPr>
            <w:tcW w:w="13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D1C73A9" w14:textId="77777777" w:rsidR="002537AB" w:rsidRPr="002537AB" w:rsidRDefault="002537AB" w:rsidP="00253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178DD092" w14:textId="77777777" w:rsidR="002537AB" w:rsidRPr="002537AB" w:rsidRDefault="002537AB" w:rsidP="00253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53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6873107" w14:textId="77777777" w:rsidR="002537AB" w:rsidRPr="002537AB" w:rsidRDefault="002537AB" w:rsidP="00253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53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• Bütün stratejik amaçlar için ilgili stratejik hedeflerin yaklaşık maliyetleri toplanarak tahmini stratejik amaç maliyetleri hesaplanmıştır.</w:t>
            </w:r>
            <w:r w:rsidRPr="00253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br/>
              <w:t>• Stratejik amaçların yaklaşık maliyetleri toplanarak stratejik amaçların toplam tahmini maliyeti hesaplanmıştır.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B70B806" w14:textId="77777777" w:rsidR="002537AB" w:rsidRPr="002537AB" w:rsidRDefault="002537AB" w:rsidP="00253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537A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  <w:hideMark/>
          </w:tcPr>
          <w:p w14:paraId="2E50C042" w14:textId="77777777" w:rsidR="002537AB" w:rsidRPr="002537AB" w:rsidRDefault="002537AB" w:rsidP="00253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537A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AEC640A" w14:textId="77777777" w:rsidR="002537AB" w:rsidRPr="002537AB" w:rsidRDefault="002537AB" w:rsidP="00253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37A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37AB" w:rsidRPr="002537AB" w14:paraId="7CEBF2B8" w14:textId="77777777" w:rsidTr="00ED3A4A">
        <w:trPr>
          <w:trHeight w:val="510"/>
        </w:trPr>
        <w:tc>
          <w:tcPr>
            <w:tcW w:w="13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7B758BC" w14:textId="77777777" w:rsidR="002537AB" w:rsidRPr="002537AB" w:rsidRDefault="002537AB" w:rsidP="00253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FD3F2AC" w14:textId="77777777" w:rsidR="002537AB" w:rsidRPr="002537AB" w:rsidRDefault="002537AB" w:rsidP="00253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53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  <w:hideMark/>
          </w:tcPr>
          <w:p w14:paraId="41118A2C" w14:textId="77777777" w:rsidR="002537AB" w:rsidRPr="002537AB" w:rsidRDefault="002537AB" w:rsidP="00253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53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Stratejik amaçların toplam tahmini maliyeti 5 yıllık toplam tahmini kaynak miktarına eşit veya ondan daha küçüktür.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8EEA415" w14:textId="77777777" w:rsidR="002537AB" w:rsidRPr="002537AB" w:rsidRDefault="002537AB" w:rsidP="00253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537A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  <w:hideMark/>
          </w:tcPr>
          <w:p w14:paraId="56199B42" w14:textId="77777777" w:rsidR="002537AB" w:rsidRPr="002537AB" w:rsidRDefault="002537AB" w:rsidP="00253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537A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F6626D1" w14:textId="77777777" w:rsidR="002537AB" w:rsidRPr="002537AB" w:rsidRDefault="002537AB" w:rsidP="00253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37A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37AB" w:rsidRPr="002537AB" w14:paraId="1621D5F7" w14:textId="77777777" w:rsidTr="00ED3A4A">
        <w:trPr>
          <w:trHeight w:val="510"/>
        </w:trPr>
        <w:tc>
          <w:tcPr>
            <w:tcW w:w="13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2CB7209" w14:textId="77777777" w:rsidR="002537AB" w:rsidRPr="002537AB" w:rsidRDefault="002537AB" w:rsidP="00253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1E27A0B" w14:textId="77777777" w:rsidR="002537AB" w:rsidRPr="002537AB" w:rsidRDefault="002537AB" w:rsidP="00253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53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  <w:hideMark/>
          </w:tcPr>
          <w:p w14:paraId="7870C95E" w14:textId="77777777" w:rsidR="002537AB" w:rsidRPr="002537AB" w:rsidRDefault="002537AB" w:rsidP="00253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53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5 yıllık toplam tahmini kaynak miktarının stratejik amaçların toplam tahmini maliyetinden farkı "genel yönetim gideri" olarak belirtilmiştir.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9EA1609" w14:textId="77777777" w:rsidR="002537AB" w:rsidRPr="002537AB" w:rsidRDefault="002537AB" w:rsidP="00253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537A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  <w:hideMark/>
          </w:tcPr>
          <w:p w14:paraId="445C068D" w14:textId="77777777" w:rsidR="002537AB" w:rsidRPr="002537AB" w:rsidRDefault="002537AB" w:rsidP="00253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537A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9741A4E" w14:textId="77777777" w:rsidR="002537AB" w:rsidRPr="002537AB" w:rsidRDefault="002537AB" w:rsidP="00253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37A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14:paraId="561AB99F" w14:textId="77777777" w:rsidR="0059782B" w:rsidRDefault="0059782B"/>
    <w:p w14:paraId="342D2B5D" w14:textId="77777777" w:rsidR="00E32836" w:rsidRDefault="00E32836"/>
    <w:p w14:paraId="43E566FA" w14:textId="77777777" w:rsidR="00E32836" w:rsidRDefault="00E32836"/>
    <w:p w14:paraId="52AC56A4" w14:textId="77777777" w:rsidR="00E32836" w:rsidRDefault="00E32836"/>
    <w:p w14:paraId="3884B8E8" w14:textId="77777777" w:rsidR="00E32836" w:rsidRDefault="00E32836"/>
    <w:p w14:paraId="56B66243" w14:textId="77777777" w:rsidR="00E32836" w:rsidRDefault="00E32836"/>
    <w:p w14:paraId="2DE49735" w14:textId="77777777" w:rsidR="00E32836" w:rsidRDefault="00E32836"/>
    <w:p w14:paraId="35899130" w14:textId="77777777" w:rsidR="00E32836" w:rsidRDefault="00E32836"/>
    <w:p w14:paraId="7993BC78" w14:textId="77777777" w:rsidR="00E32836" w:rsidRDefault="00E32836"/>
    <w:p w14:paraId="33B24639" w14:textId="77777777" w:rsidR="00E32836" w:rsidRDefault="00E32836"/>
    <w:p w14:paraId="593CD17F" w14:textId="77777777" w:rsidR="00E32836" w:rsidRDefault="00E32836"/>
    <w:p w14:paraId="0D3DD858" w14:textId="77777777" w:rsidR="00E32836" w:rsidRDefault="00E32836"/>
    <w:p w14:paraId="18A16E54" w14:textId="77777777" w:rsidR="00E32836" w:rsidRDefault="00E32836"/>
    <w:p w14:paraId="04125580" w14:textId="77777777" w:rsidR="00E32836" w:rsidRDefault="00E32836"/>
    <w:p w14:paraId="4E66BFD4" w14:textId="77777777" w:rsidR="00E32836" w:rsidRDefault="00E32836"/>
    <w:tbl>
      <w:tblPr>
        <w:tblpPr w:leftFromText="141" w:rightFromText="141" w:vertAnchor="text" w:horzAnchor="margin" w:tblpXSpec="center" w:tblpY="190"/>
        <w:tblW w:w="104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"/>
        <w:gridCol w:w="598"/>
        <w:gridCol w:w="425"/>
        <w:gridCol w:w="7938"/>
        <w:gridCol w:w="425"/>
        <w:gridCol w:w="426"/>
        <w:gridCol w:w="425"/>
      </w:tblGrid>
      <w:tr w:rsidR="00ED3A4A" w:rsidRPr="0059782B" w14:paraId="73DDF70F" w14:textId="77777777" w:rsidTr="00ED3A4A">
        <w:trPr>
          <w:trHeight w:val="315"/>
        </w:trPr>
        <w:tc>
          <w:tcPr>
            <w:tcW w:w="10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CB9CA" w:themeFill="text2" w:themeFillTint="66"/>
            <w:noWrap/>
            <w:vAlign w:val="center"/>
            <w:hideMark/>
          </w:tcPr>
          <w:p w14:paraId="3EBD010C" w14:textId="77777777" w:rsidR="00ED3A4A" w:rsidRPr="0059782B" w:rsidRDefault="00ED3A4A" w:rsidP="00ED3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İZLEME VE DEĞERLENDİRME</w:t>
            </w:r>
          </w:p>
        </w:tc>
      </w:tr>
      <w:tr w:rsidR="00ED3A4A" w:rsidRPr="0059782B" w14:paraId="497B0F13" w14:textId="77777777" w:rsidTr="00ED3A4A">
        <w:trPr>
          <w:trHeight w:val="315"/>
        </w:trPr>
        <w:tc>
          <w:tcPr>
            <w:tcW w:w="2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CB9CA" w:themeFill="text2" w:themeFillTint="66"/>
            <w:textDirection w:val="btLr"/>
            <w:vAlign w:val="center"/>
            <w:hideMark/>
          </w:tcPr>
          <w:p w14:paraId="255BE227" w14:textId="77777777" w:rsidR="00ED3A4A" w:rsidRPr="0059782B" w:rsidRDefault="00ED3A4A" w:rsidP="00ED3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0FFB4A1" w14:textId="77777777" w:rsidR="00ED3A4A" w:rsidRPr="0059782B" w:rsidRDefault="00ED3A4A" w:rsidP="00ED3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Alt Bölüm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7CC162BF" w14:textId="77777777" w:rsidR="00ED3A4A" w:rsidRPr="0059782B" w:rsidRDefault="00ED3A4A" w:rsidP="00ED3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79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1F6268F" w14:textId="77777777" w:rsidR="00ED3A4A" w:rsidRPr="0059782B" w:rsidRDefault="00ED3A4A" w:rsidP="00ED3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Soru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CB9CA" w:themeFill="text2" w:themeFillTint="66"/>
            <w:vAlign w:val="center"/>
            <w:hideMark/>
          </w:tcPr>
          <w:p w14:paraId="7B320873" w14:textId="77777777" w:rsidR="00ED3A4A" w:rsidRPr="0059782B" w:rsidRDefault="00ED3A4A" w:rsidP="00ED3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Bölüm</w:t>
            </w:r>
          </w:p>
        </w:tc>
      </w:tr>
      <w:tr w:rsidR="00ED3A4A" w:rsidRPr="0059782B" w14:paraId="5D78AAB5" w14:textId="77777777" w:rsidTr="00ED3A4A">
        <w:trPr>
          <w:trHeight w:val="570"/>
        </w:trPr>
        <w:tc>
          <w:tcPr>
            <w:tcW w:w="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0FE29F1" w14:textId="77777777" w:rsidR="00ED3A4A" w:rsidRPr="0059782B" w:rsidRDefault="00ED3A4A" w:rsidP="00ED3A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19BB475" w14:textId="77777777" w:rsidR="00ED3A4A" w:rsidRPr="0059782B" w:rsidRDefault="00ED3A4A" w:rsidP="00ED3A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D669EEE" w14:textId="77777777" w:rsidR="00ED3A4A" w:rsidRPr="0059782B" w:rsidRDefault="00ED3A4A" w:rsidP="00ED3A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74EBF3AA" w14:textId="77777777" w:rsidR="00ED3A4A" w:rsidRPr="0059782B" w:rsidRDefault="00ED3A4A" w:rsidP="00ED3A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AEFB8F2" w14:textId="77777777" w:rsidR="00ED3A4A" w:rsidRPr="0059782B" w:rsidRDefault="00ED3A4A" w:rsidP="00ED3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978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yok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CB9CA" w:themeFill="text2" w:themeFillTint="66"/>
            <w:textDirection w:val="btLr"/>
            <w:vAlign w:val="center"/>
            <w:hideMark/>
          </w:tcPr>
          <w:p w14:paraId="7996DCE0" w14:textId="77777777" w:rsidR="00ED3A4A" w:rsidRPr="0059782B" w:rsidRDefault="00ED3A4A" w:rsidP="00ED3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978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kısmen</w:t>
            </w:r>
            <w:proofErr w:type="gramEnd"/>
            <w:r w:rsidRPr="005978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var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2BA469B9" w14:textId="77777777" w:rsidR="00ED3A4A" w:rsidRPr="0059782B" w:rsidRDefault="00ED3A4A" w:rsidP="00ED3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978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tam</w:t>
            </w:r>
            <w:proofErr w:type="gramEnd"/>
          </w:p>
        </w:tc>
      </w:tr>
      <w:tr w:rsidR="00ED3A4A" w:rsidRPr="0059782B" w14:paraId="0D5D9573" w14:textId="77777777" w:rsidTr="00ED3A4A">
        <w:trPr>
          <w:trHeight w:val="510"/>
        </w:trPr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CB9CA" w:themeFill="text2" w:themeFillTint="66"/>
            <w:textDirection w:val="btLr"/>
            <w:vAlign w:val="center"/>
            <w:hideMark/>
          </w:tcPr>
          <w:p w14:paraId="7939CD0C" w14:textId="77777777" w:rsidR="00ED3A4A" w:rsidRPr="0059782B" w:rsidRDefault="00ED3A4A" w:rsidP="00ED3A4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İZLEME VE DEĞERLENDİRME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397C49C2" w14:textId="77777777" w:rsidR="00ED3A4A" w:rsidRPr="0059782B" w:rsidRDefault="00ED3A4A" w:rsidP="00ED3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70266FD0" w14:textId="77777777" w:rsidR="00ED3A4A" w:rsidRPr="0059782B" w:rsidRDefault="00ED3A4A" w:rsidP="00ED3A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İzleme ve değerlendirme kavramları açıklanmış ve önemi ilgili mevzuat (5018 sayılı Kanun) hükümlerinden de yararlanılarak ortaya konmuştur.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D9C84B0" w14:textId="77777777" w:rsidR="00ED3A4A" w:rsidRPr="0059782B" w:rsidRDefault="00ED3A4A" w:rsidP="00ED3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  <w:vAlign w:val="center"/>
            <w:hideMark/>
          </w:tcPr>
          <w:p w14:paraId="489B0CA8" w14:textId="77777777" w:rsidR="00ED3A4A" w:rsidRPr="0059782B" w:rsidRDefault="00ED3A4A" w:rsidP="00ED3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7F417620" w14:textId="77777777" w:rsidR="00ED3A4A" w:rsidRPr="0059782B" w:rsidRDefault="00ED3A4A" w:rsidP="00ED3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D3A4A" w:rsidRPr="0059782B" w14:paraId="72748CDD" w14:textId="77777777" w:rsidTr="00ED3A4A">
        <w:trPr>
          <w:trHeight w:val="510"/>
        </w:trPr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A3B1EF0" w14:textId="77777777" w:rsidR="00ED3A4A" w:rsidRPr="0059782B" w:rsidRDefault="00ED3A4A" w:rsidP="00ED3A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291EC5F0" w14:textId="77777777" w:rsidR="00ED3A4A" w:rsidRPr="0059782B" w:rsidRDefault="00ED3A4A" w:rsidP="00ED3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1C9C5F7B" w14:textId="77777777" w:rsidR="00ED3A4A" w:rsidRPr="0059782B" w:rsidRDefault="00ED3A4A" w:rsidP="00ED3A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Stratejik planın izleme ve değerlendirmesinin nasıl ve hangi </w:t>
            </w:r>
            <w:proofErr w:type="gramStart"/>
            <w:r w:rsidRPr="005978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periyotlarla</w:t>
            </w:r>
            <w:proofErr w:type="gramEnd"/>
            <w:r w:rsidRPr="005978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yapılacağına ilişkin yöntem ve/veya model belirtilmiştir.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607BC9D" w14:textId="77777777" w:rsidR="00ED3A4A" w:rsidRPr="0059782B" w:rsidRDefault="00ED3A4A" w:rsidP="00ED3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  <w:vAlign w:val="center"/>
            <w:hideMark/>
          </w:tcPr>
          <w:p w14:paraId="61DB9F16" w14:textId="77777777" w:rsidR="00ED3A4A" w:rsidRPr="0059782B" w:rsidRDefault="00ED3A4A" w:rsidP="00ED3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4172F6D8" w14:textId="77777777" w:rsidR="00ED3A4A" w:rsidRPr="0059782B" w:rsidRDefault="00ED3A4A" w:rsidP="00ED3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D3A4A" w:rsidRPr="0059782B" w14:paraId="1B4C9DF2" w14:textId="77777777" w:rsidTr="00ED3A4A">
        <w:trPr>
          <w:trHeight w:val="510"/>
        </w:trPr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7C4CF6AA" w14:textId="77777777" w:rsidR="00ED3A4A" w:rsidRPr="0059782B" w:rsidRDefault="00ED3A4A" w:rsidP="00ED3A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2F9FC5AE" w14:textId="77777777" w:rsidR="00ED3A4A" w:rsidRPr="0059782B" w:rsidRDefault="00ED3A4A" w:rsidP="00ED3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1F6F69AC" w14:textId="77777777" w:rsidR="00ED3A4A" w:rsidRPr="0059782B" w:rsidRDefault="00ED3A4A" w:rsidP="00ED3A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İzleme ve değerlendirmenin amacına uygun gerçekleştirilebilmesi için sorumluluk belirlendiği bilgisi verilmiştir.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035AD93" w14:textId="77777777" w:rsidR="00ED3A4A" w:rsidRPr="0059782B" w:rsidRDefault="00ED3A4A" w:rsidP="00ED3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  <w:vAlign w:val="center"/>
            <w:hideMark/>
          </w:tcPr>
          <w:p w14:paraId="76509BD1" w14:textId="77777777" w:rsidR="00ED3A4A" w:rsidRPr="0059782B" w:rsidRDefault="00ED3A4A" w:rsidP="00ED3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0D76A2B4" w14:textId="77777777" w:rsidR="00ED3A4A" w:rsidRPr="0059782B" w:rsidRDefault="00ED3A4A" w:rsidP="00ED3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D3A4A" w:rsidRPr="0059782B" w14:paraId="00B1CC03" w14:textId="77777777" w:rsidTr="00ED3A4A">
        <w:trPr>
          <w:trHeight w:val="518"/>
        </w:trPr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5541C7C" w14:textId="77777777" w:rsidR="00ED3A4A" w:rsidRPr="0059782B" w:rsidRDefault="00ED3A4A" w:rsidP="00ED3A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66D5BD80" w14:textId="77777777" w:rsidR="00ED3A4A" w:rsidRPr="0059782B" w:rsidRDefault="00ED3A4A" w:rsidP="00ED3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30D3CC64" w14:textId="77777777" w:rsidR="00ED3A4A" w:rsidRPr="0059782B" w:rsidRDefault="00ED3A4A" w:rsidP="00ED3A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Belli </w:t>
            </w:r>
            <w:proofErr w:type="gramStart"/>
            <w:r w:rsidRPr="005978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periyotlarla</w:t>
            </w:r>
            <w:proofErr w:type="gramEnd"/>
            <w:r w:rsidRPr="005978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gerçekleştirilen izleme ve değerlendirme faaliyetlerinin sonuçlarının nasıl raporlanacağı ve üst yönetim ve paydaşlarla nasıl paylaşılacağı belirtilmiştir.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854D997" w14:textId="77777777" w:rsidR="00ED3A4A" w:rsidRPr="0059782B" w:rsidRDefault="00ED3A4A" w:rsidP="00ED3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  <w:vAlign w:val="center"/>
            <w:hideMark/>
          </w:tcPr>
          <w:p w14:paraId="7A2C57B5" w14:textId="77777777" w:rsidR="00ED3A4A" w:rsidRPr="0059782B" w:rsidRDefault="00ED3A4A" w:rsidP="00ED3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122DC380" w14:textId="77777777" w:rsidR="00ED3A4A" w:rsidRPr="0059782B" w:rsidRDefault="00ED3A4A" w:rsidP="00ED3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D3A4A" w:rsidRPr="0059782B" w14:paraId="3747C9D7" w14:textId="77777777" w:rsidTr="00ED3A4A">
        <w:trPr>
          <w:trHeight w:val="315"/>
        </w:trPr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FEC3FA5" w14:textId="77777777" w:rsidR="00ED3A4A" w:rsidRPr="0059782B" w:rsidRDefault="00ED3A4A" w:rsidP="00ED3A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65526B64" w14:textId="77777777" w:rsidR="00ED3A4A" w:rsidRPr="0059782B" w:rsidRDefault="00ED3A4A" w:rsidP="00ED3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25EEC774" w14:textId="77777777" w:rsidR="00ED3A4A" w:rsidRPr="0059782B" w:rsidRDefault="00ED3A4A" w:rsidP="00ED3A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İzleme ve değerlendirme sonuçlarından nasıl yararlanılacağı açıklanmıştır.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46664BD" w14:textId="77777777" w:rsidR="00ED3A4A" w:rsidRPr="0059782B" w:rsidRDefault="00ED3A4A" w:rsidP="00ED3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CB9CA" w:themeFill="text2" w:themeFillTint="66"/>
            <w:vAlign w:val="center"/>
            <w:hideMark/>
          </w:tcPr>
          <w:p w14:paraId="773377F4" w14:textId="77777777" w:rsidR="00ED3A4A" w:rsidRPr="0059782B" w:rsidRDefault="00ED3A4A" w:rsidP="00ED3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0C8DCEEB" w14:textId="77777777" w:rsidR="00ED3A4A" w:rsidRPr="0059782B" w:rsidRDefault="00ED3A4A" w:rsidP="00ED3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D3A4A" w:rsidRPr="0059782B" w14:paraId="642F04FA" w14:textId="77777777" w:rsidTr="00ED3A4A">
        <w:trPr>
          <w:trHeight w:val="785"/>
        </w:trPr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CB9CA" w:themeFill="text2" w:themeFillTint="66"/>
            <w:textDirection w:val="btLr"/>
            <w:vAlign w:val="center"/>
            <w:hideMark/>
          </w:tcPr>
          <w:p w14:paraId="581706FC" w14:textId="77777777" w:rsidR="00ED3A4A" w:rsidRPr="0059782B" w:rsidRDefault="00ED3A4A" w:rsidP="00ED3A4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GENEL YAPI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0673CF23" w14:textId="77777777" w:rsidR="00ED3A4A" w:rsidRPr="0059782B" w:rsidRDefault="00ED3A4A" w:rsidP="00ED3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23DE202C" w14:textId="77777777" w:rsidR="00ED3A4A" w:rsidRPr="0059782B" w:rsidRDefault="00ED3A4A" w:rsidP="00ED3A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İçindekiler Bölümü SP Kılavuz ile uyumludur. (Bölüm sıralaması uygunluğu; HAZIRLIK, DURUM ANALİZİ, GELECEĞE YÖNELİM, MALİYETLENDİRME, İZLEME VE DEĞERLENDİRME- 1.Başlık düzeyidir; İçindekilerde en fazla 2.düzey başlıklara inilmesi düşünülmelidir.)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B850324" w14:textId="77777777" w:rsidR="00ED3A4A" w:rsidRPr="0059782B" w:rsidRDefault="00ED3A4A" w:rsidP="00ED3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  <w:vAlign w:val="center"/>
            <w:hideMark/>
          </w:tcPr>
          <w:p w14:paraId="58D636AC" w14:textId="77777777" w:rsidR="00ED3A4A" w:rsidRPr="0059782B" w:rsidRDefault="00ED3A4A" w:rsidP="00ED3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2CFC3FF9" w14:textId="77777777" w:rsidR="00ED3A4A" w:rsidRPr="0059782B" w:rsidRDefault="00ED3A4A" w:rsidP="00ED3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D3A4A" w:rsidRPr="0059782B" w14:paraId="5D1ABE2D" w14:textId="77777777" w:rsidTr="00ED3A4A">
        <w:trPr>
          <w:trHeight w:val="300"/>
        </w:trPr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7ADEDCA2" w14:textId="77777777" w:rsidR="00ED3A4A" w:rsidRPr="0059782B" w:rsidRDefault="00ED3A4A" w:rsidP="00ED3A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52C32FAE" w14:textId="77777777" w:rsidR="00ED3A4A" w:rsidRPr="0059782B" w:rsidRDefault="00ED3A4A" w:rsidP="00ED3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25091794" w14:textId="77777777" w:rsidR="00ED3A4A" w:rsidRPr="0059782B" w:rsidRDefault="00ED3A4A" w:rsidP="00ED3A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Planda kullanılan dil kamuoyu tarafından anlaşılırdır.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8DA5BC9" w14:textId="77777777" w:rsidR="00ED3A4A" w:rsidRPr="0059782B" w:rsidRDefault="00ED3A4A" w:rsidP="00ED3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  <w:vAlign w:val="center"/>
            <w:hideMark/>
          </w:tcPr>
          <w:p w14:paraId="1C0011C0" w14:textId="77777777" w:rsidR="00ED3A4A" w:rsidRPr="0059782B" w:rsidRDefault="00ED3A4A" w:rsidP="00ED3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49B5C386" w14:textId="77777777" w:rsidR="00ED3A4A" w:rsidRPr="0059782B" w:rsidRDefault="00ED3A4A" w:rsidP="00ED3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D3A4A" w:rsidRPr="0059782B" w14:paraId="139639DB" w14:textId="77777777" w:rsidTr="00ED3A4A">
        <w:trPr>
          <w:trHeight w:val="300"/>
        </w:trPr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5FE9DA9" w14:textId="77777777" w:rsidR="00ED3A4A" w:rsidRPr="0059782B" w:rsidRDefault="00ED3A4A" w:rsidP="00ED3A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73F34A03" w14:textId="77777777" w:rsidR="00ED3A4A" w:rsidRPr="0059782B" w:rsidRDefault="00ED3A4A" w:rsidP="00ED3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576B4B53" w14:textId="77777777" w:rsidR="00ED3A4A" w:rsidRPr="0059782B" w:rsidRDefault="00ED3A4A" w:rsidP="00ED3A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Yazım kurallarına uyulmuştur.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A35A11E" w14:textId="77777777" w:rsidR="00ED3A4A" w:rsidRPr="0059782B" w:rsidRDefault="00ED3A4A" w:rsidP="00ED3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  <w:vAlign w:val="center"/>
            <w:hideMark/>
          </w:tcPr>
          <w:p w14:paraId="0672E04E" w14:textId="77777777" w:rsidR="00ED3A4A" w:rsidRPr="0059782B" w:rsidRDefault="00ED3A4A" w:rsidP="00ED3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0013D31A" w14:textId="77777777" w:rsidR="00ED3A4A" w:rsidRPr="0059782B" w:rsidRDefault="00ED3A4A" w:rsidP="00ED3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D3A4A" w:rsidRPr="0059782B" w14:paraId="04431039" w14:textId="77777777" w:rsidTr="00ED3A4A">
        <w:trPr>
          <w:trHeight w:val="510"/>
        </w:trPr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5363CE3" w14:textId="77777777" w:rsidR="00ED3A4A" w:rsidRPr="0059782B" w:rsidRDefault="00ED3A4A" w:rsidP="00ED3A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0CCA85B0" w14:textId="77777777" w:rsidR="00ED3A4A" w:rsidRPr="0059782B" w:rsidRDefault="00ED3A4A" w:rsidP="00ED3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50775B37" w14:textId="77777777" w:rsidR="00ED3A4A" w:rsidRPr="0059782B" w:rsidRDefault="00ED3A4A" w:rsidP="00ED3A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Bölüm numaralandırılması, Yazı </w:t>
            </w:r>
            <w:proofErr w:type="spellStart"/>
            <w:r w:rsidRPr="005978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Karekteri</w:t>
            </w:r>
            <w:proofErr w:type="spellEnd"/>
            <w:r w:rsidRPr="005978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, Tablo-Grafik Dizini, paragraf, girinti </w:t>
            </w:r>
            <w:proofErr w:type="spellStart"/>
            <w:r w:rsidRPr="005978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vb</w:t>
            </w:r>
            <w:proofErr w:type="spellEnd"/>
            <w:r w:rsidRPr="005978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gibi standartlaşma vardır.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DF3300F" w14:textId="77777777" w:rsidR="00ED3A4A" w:rsidRPr="0059782B" w:rsidRDefault="00ED3A4A" w:rsidP="00ED3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  <w:vAlign w:val="center"/>
            <w:hideMark/>
          </w:tcPr>
          <w:p w14:paraId="45876001" w14:textId="77777777" w:rsidR="00ED3A4A" w:rsidRPr="0059782B" w:rsidRDefault="00ED3A4A" w:rsidP="00ED3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757AD4CF" w14:textId="77777777" w:rsidR="00ED3A4A" w:rsidRPr="0059782B" w:rsidRDefault="00ED3A4A" w:rsidP="00ED3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D3A4A" w:rsidRPr="0059782B" w14:paraId="446C13BA" w14:textId="77777777" w:rsidTr="00ED3A4A">
        <w:trPr>
          <w:trHeight w:val="525"/>
        </w:trPr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BD21A53" w14:textId="77777777" w:rsidR="00ED3A4A" w:rsidRPr="0059782B" w:rsidRDefault="00ED3A4A" w:rsidP="00ED3A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66489DCB" w14:textId="77777777" w:rsidR="00ED3A4A" w:rsidRPr="0059782B" w:rsidRDefault="00ED3A4A" w:rsidP="00ED3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0ADA6511" w14:textId="77777777" w:rsidR="00ED3A4A" w:rsidRPr="0059782B" w:rsidRDefault="00ED3A4A" w:rsidP="00ED3A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SP kitabı Geleceğe Yönelim bölümü daha ayrıntılı olacak şekilde hazırlanmış ve Durum Analizi bölümü genel resmi belirtecek şekilde özet olarak verilmiştir.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7763FB5D" w14:textId="77777777" w:rsidR="00ED3A4A" w:rsidRPr="0059782B" w:rsidRDefault="00ED3A4A" w:rsidP="00ED3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CB9CA" w:themeFill="text2" w:themeFillTint="66"/>
            <w:vAlign w:val="center"/>
            <w:hideMark/>
          </w:tcPr>
          <w:p w14:paraId="51AF15D8" w14:textId="77777777" w:rsidR="00ED3A4A" w:rsidRPr="0059782B" w:rsidRDefault="00ED3A4A" w:rsidP="00ED3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44E5F16F" w14:textId="77777777" w:rsidR="00ED3A4A" w:rsidRPr="0059782B" w:rsidRDefault="00ED3A4A" w:rsidP="00ED3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D3A4A" w:rsidRPr="0059782B" w14:paraId="0F272C66" w14:textId="77777777" w:rsidTr="00ED3A4A">
        <w:trPr>
          <w:cantSplit/>
          <w:trHeight w:val="2655"/>
        </w:trPr>
        <w:tc>
          <w:tcPr>
            <w:tcW w:w="8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CB9CA" w:themeFill="text2" w:themeFillTint="66"/>
            <w:textDirection w:val="btLr"/>
            <w:vAlign w:val="center"/>
            <w:hideMark/>
          </w:tcPr>
          <w:p w14:paraId="013DAFB3" w14:textId="77777777" w:rsidR="00ED3A4A" w:rsidRPr="0059782B" w:rsidRDefault="00ED3A4A" w:rsidP="00ED3A4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Değerlendirici Yorumu 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CB9CA" w:themeFill="text2" w:themeFillTint="66"/>
            <w:noWrap/>
            <w:vAlign w:val="center"/>
            <w:hideMark/>
          </w:tcPr>
          <w:p w14:paraId="368A136F" w14:textId="77777777" w:rsidR="00ED3A4A" w:rsidRPr="0059782B" w:rsidRDefault="00ED3A4A" w:rsidP="00ED3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A186602" w14:textId="77777777" w:rsidR="00ED3A4A" w:rsidRPr="0059782B" w:rsidRDefault="00ED3A4A" w:rsidP="00ED3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CB9CA" w:themeFill="text2" w:themeFillTint="66"/>
            <w:vAlign w:val="center"/>
            <w:hideMark/>
          </w:tcPr>
          <w:p w14:paraId="450E5A7B" w14:textId="77777777" w:rsidR="00ED3A4A" w:rsidRPr="0059782B" w:rsidRDefault="00ED3A4A" w:rsidP="00ED3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52B1EEE8" w14:textId="77777777" w:rsidR="00ED3A4A" w:rsidRPr="0059782B" w:rsidRDefault="00ED3A4A" w:rsidP="00ED3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82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14:paraId="5A4FDF9A" w14:textId="4705C47F" w:rsidR="0059782B" w:rsidRDefault="0059782B"/>
    <w:p w14:paraId="454204CA" w14:textId="77777777" w:rsidR="0059782B" w:rsidRDefault="0059782B"/>
    <w:p w14:paraId="30DFC310" w14:textId="09D1616C" w:rsidR="004D043D" w:rsidRPr="001A0FDE" w:rsidRDefault="00E32836" w:rsidP="001A0FDE">
      <w:pPr>
        <w:jc w:val="center"/>
        <w:rPr>
          <w:b/>
        </w:rPr>
      </w:pPr>
      <w:bookmarkStart w:id="0" w:name="_GoBack"/>
      <w:r w:rsidRPr="001A0FDE">
        <w:rPr>
          <w:b/>
        </w:rPr>
        <w:t xml:space="preserve">İlçe </w:t>
      </w:r>
      <w:r w:rsidR="004D043D" w:rsidRPr="001A0FDE">
        <w:rPr>
          <w:b/>
        </w:rPr>
        <w:t>Eğitim Müdürlüğü Plan Değerlendirici:</w:t>
      </w:r>
    </w:p>
    <w:bookmarkEnd w:id="0"/>
    <w:p w14:paraId="7D6AF734" w14:textId="0CC55819" w:rsidR="004D043D" w:rsidRDefault="00071431" w:rsidP="004D043D">
      <w:pPr>
        <w:ind w:firstLine="708"/>
        <w:jc w:val="both"/>
      </w:pPr>
      <w:r>
        <w:t xml:space="preserve">Okul/kurum Stratejik planınız </w:t>
      </w:r>
      <w:r w:rsidR="001A0FDE">
        <w:t>İlçe MEM</w:t>
      </w:r>
      <w:r>
        <w:t xml:space="preserve"> Stratejik Planlama değerlendiricisi tarafından ayrıntılı olarak incelenmiş ve eksiklikler açıklama</w:t>
      </w:r>
      <w:r w:rsidR="00463D8D">
        <w:t xml:space="preserve"> bölümü yazılmıştır. Açıklama bölümü</w:t>
      </w:r>
      <w:r>
        <w:t xml:space="preserve"> yazılan eksikler okul/kurum stratejik planlama ekibi tarafından gerekli düzeltmeler yapıldıktan sonra </w:t>
      </w:r>
      <w:r w:rsidR="001A0FDE">
        <w:t xml:space="preserve">İlçe MEM stratejik Planlama değerlendiricisine tekrar gönderilerek </w:t>
      </w:r>
      <w:r>
        <w:t>onay</w:t>
      </w:r>
      <w:r w:rsidR="001A0FDE">
        <w:t xml:space="preserve">a hazır olduğu yazısı alınacaktır. </w:t>
      </w:r>
      <w:proofErr w:type="gramStart"/>
      <w:r w:rsidR="00E82825">
        <w:t>okul</w:t>
      </w:r>
      <w:proofErr w:type="gramEnd"/>
      <w:r w:rsidR="00E82825">
        <w:t>/kurumun</w:t>
      </w:r>
      <w:r>
        <w:t xml:space="preserve"> plan</w:t>
      </w:r>
      <w:r w:rsidR="00E82825">
        <w:t>ı,</w:t>
      </w:r>
      <w:r w:rsidR="001A0FDE">
        <w:t xml:space="preserve"> İlçe </w:t>
      </w:r>
      <w:r>
        <w:t>Millî Eğitim Müdürlüğünce bildirilen tari</w:t>
      </w:r>
      <w:r w:rsidR="004D043D">
        <w:t>hte onay mercileri</w:t>
      </w:r>
      <w:r w:rsidR="00E82825">
        <w:t xml:space="preserve"> tarafından </w:t>
      </w:r>
      <w:proofErr w:type="spellStart"/>
      <w:r w:rsidR="00E82825">
        <w:t>imzalarak</w:t>
      </w:r>
      <w:proofErr w:type="spellEnd"/>
      <w:r w:rsidR="00E82825">
        <w:t xml:space="preserve"> uygulana</w:t>
      </w:r>
      <w:r>
        <w:t>bilirliği başlamış</w:t>
      </w:r>
      <w:r w:rsidR="004D043D">
        <w:t xml:space="preserve"> olacaktır. </w:t>
      </w:r>
    </w:p>
    <w:p w14:paraId="6208900C" w14:textId="4971A356" w:rsidR="00071431" w:rsidRDefault="004D043D" w:rsidP="004D043D">
      <w:pPr>
        <w:jc w:val="both"/>
      </w:pPr>
      <w:r w:rsidRPr="00E82825">
        <w:rPr>
          <w:b/>
        </w:rPr>
        <w:t>NOT</w:t>
      </w:r>
      <w:r>
        <w:t xml:space="preserve">: Millî Eğitim Müdürlüğü planların İlçe/okul/kurumlar için onay </w:t>
      </w:r>
      <w:proofErr w:type="spellStart"/>
      <w:r>
        <w:t>başlangış</w:t>
      </w:r>
      <w:proofErr w:type="spellEnd"/>
      <w:r>
        <w:t xml:space="preserve"> tarihini bildirmeden </w:t>
      </w:r>
      <w:proofErr w:type="gramStart"/>
      <w:r>
        <w:t>lütfen  onaylayacak</w:t>
      </w:r>
      <w:proofErr w:type="gramEnd"/>
      <w:r>
        <w:t xml:space="preserve"> olan mercilerine onaylatmayınız.</w:t>
      </w:r>
      <w:r w:rsidR="00071431">
        <w:t xml:space="preserve">   </w:t>
      </w:r>
    </w:p>
    <w:sectPr w:rsidR="00071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B409D4" w15:done="0"/>
  <w15:commentEx w15:paraId="79E9D05F" w15:done="0"/>
  <w15:commentEx w15:paraId="19EBBBDC" w15:done="0"/>
  <w15:commentEx w15:paraId="03929768" w15:done="0"/>
  <w15:commentEx w15:paraId="29C711E7" w15:done="0"/>
  <w15:commentEx w15:paraId="55068955" w15:done="0"/>
  <w15:commentEx w15:paraId="76CF677B" w15:done="0"/>
  <w15:commentEx w15:paraId="0DC1BF37" w15:done="0"/>
  <w15:commentEx w15:paraId="5CD15940" w15:done="0"/>
  <w15:commentEx w15:paraId="6659D5E6" w15:done="0"/>
  <w15:commentEx w15:paraId="1F6FB6BE" w15:done="0"/>
  <w15:commentEx w15:paraId="1BC256DD" w15:done="0"/>
  <w15:commentEx w15:paraId="098B2CD6" w15:done="0"/>
  <w15:commentEx w15:paraId="3B43CB55" w15:done="0"/>
  <w15:commentEx w15:paraId="32DC618F" w15:done="0"/>
  <w15:commentEx w15:paraId="4B977115" w15:done="0"/>
  <w15:commentEx w15:paraId="0BDA0D12" w15:done="0"/>
  <w15:commentEx w15:paraId="4734283B" w15:done="0"/>
  <w15:commentEx w15:paraId="36F83E38" w15:done="0"/>
  <w15:commentEx w15:paraId="6C77BB90" w15:done="0"/>
  <w15:commentEx w15:paraId="48637F9E" w15:done="0"/>
  <w15:commentEx w15:paraId="2C23B76D" w15:done="0"/>
  <w15:commentEx w15:paraId="7140A111" w15:done="0"/>
  <w15:commentEx w15:paraId="57700C86" w15:done="0"/>
  <w15:commentEx w15:paraId="009D5A8F" w15:done="0"/>
  <w15:commentEx w15:paraId="2FA7C650" w15:done="0"/>
  <w15:commentEx w15:paraId="526FC4E7" w15:done="0"/>
  <w15:commentEx w15:paraId="24E1AF18" w15:done="0"/>
  <w15:commentEx w15:paraId="0106ED5C" w15:done="0"/>
  <w15:commentEx w15:paraId="01CC9A66" w15:done="0"/>
  <w15:commentEx w15:paraId="214BE278" w15:done="0"/>
  <w15:commentEx w15:paraId="773BE965" w15:done="0"/>
  <w15:commentEx w15:paraId="5075CA67" w15:done="0"/>
  <w15:commentEx w15:paraId="51E2B9A4" w15:done="0"/>
  <w15:commentEx w15:paraId="01F8BBD2" w15:done="0"/>
  <w15:commentEx w15:paraId="3E4A28B4" w15:done="0"/>
  <w15:commentEx w15:paraId="3E084AD3" w15:done="0"/>
  <w15:commentEx w15:paraId="5F2B4B6E" w15:done="0"/>
  <w15:commentEx w15:paraId="1AF99F71" w15:done="0"/>
  <w15:commentEx w15:paraId="75667BC7" w15:done="0"/>
  <w15:commentEx w15:paraId="77A7774D" w15:done="0"/>
  <w15:commentEx w15:paraId="6E98C878" w15:done="0"/>
  <w15:commentEx w15:paraId="764F9B67" w15:done="0"/>
  <w15:commentEx w15:paraId="6709A957" w15:done="0"/>
  <w15:commentEx w15:paraId="78B2503C" w15:done="0"/>
  <w15:commentEx w15:paraId="6BBD01A2" w15:done="0"/>
  <w15:commentEx w15:paraId="4CF49D29" w15:done="0"/>
  <w15:commentEx w15:paraId="5F3E0ABB" w15:done="0"/>
  <w15:commentEx w15:paraId="6A2E83CB" w15:done="0"/>
  <w15:commentEx w15:paraId="1582F71D" w15:done="0"/>
  <w15:commentEx w15:paraId="5C4ECA62" w15:done="0"/>
  <w15:commentEx w15:paraId="2A56A90D" w15:done="0"/>
  <w15:commentEx w15:paraId="336BCA36" w15:done="0"/>
  <w15:commentEx w15:paraId="49EEBB11" w15:done="0"/>
  <w15:commentEx w15:paraId="1E0AF3BF" w15:done="0"/>
  <w15:commentEx w15:paraId="652F80EC" w15:done="0"/>
  <w15:commentEx w15:paraId="7F103F71" w15:done="0"/>
  <w15:commentEx w15:paraId="27954D00" w15:done="0"/>
  <w15:commentEx w15:paraId="1222BE53" w15:done="0"/>
  <w15:commentEx w15:paraId="6611E136" w15:done="0"/>
  <w15:commentEx w15:paraId="7035EC97" w15:done="0"/>
  <w15:commentEx w15:paraId="01D7E135" w15:done="0"/>
  <w15:commentEx w15:paraId="2D0029F6" w15:done="0"/>
  <w15:commentEx w15:paraId="2B1A1DFA" w15:done="0"/>
  <w15:commentEx w15:paraId="373ED431" w15:done="0"/>
  <w15:commentEx w15:paraId="4354F69D" w15:done="0"/>
  <w15:commentEx w15:paraId="74E6889A" w15:done="0"/>
  <w15:commentEx w15:paraId="0C0C9923" w15:done="0"/>
  <w15:commentEx w15:paraId="279D09D1" w15:done="0"/>
  <w15:commentEx w15:paraId="75C4EADD" w15:done="0"/>
  <w15:commentEx w15:paraId="2D460E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2CDF6" w14:textId="77777777" w:rsidR="00F17041" w:rsidRDefault="00F17041" w:rsidP="00E32836">
      <w:pPr>
        <w:spacing w:after="0" w:line="240" w:lineRule="auto"/>
      </w:pPr>
      <w:r>
        <w:separator/>
      </w:r>
    </w:p>
  </w:endnote>
  <w:endnote w:type="continuationSeparator" w:id="0">
    <w:p w14:paraId="2F2A9A80" w14:textId="77777777" w:rsidR="00F17041" w:rsidRDefault="00F17041" w:rsidP="00E3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7A398" w14:textId="77777777" w:rsidR="00F17041" w:rsidRDefault="00F17041" w:rsidP="00E32836">
      <w:pPr>
        <w:spacing w:after="0" w:line="240" w:lineRule="auto"/>
      </w:pPr>
      <w:r>
        <w:separator/>
      </w:r>
    </w:p>
  </w:footnote>
  <w:footnote w:type="continuationSeparator" w:id="0">
    <w:p w14:paraId="7E931C42" w14:textId="77777777" w:rsidR="00F17041" w:rsidRDefault="00F17041" w:rsidP="00E3283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8">
    <w15:presenceInfo w15:providerId="None" w15:userId="W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C2"/>
    <w:rsid w:val="00071431"/>
    <w:rsid w:val="001A0FDE"/>
    <w:rsid w:val="002537AB"/>
    <w:rsid w:val="00394C64"/>
    <w:rsid w:val="003E2CDE"/>
    <w:rsid w:val="003E4D34"/>
    <w:rsid w:val="00410B6F"/>
    <w:rsid w:val="00427426"/>
    <w:rsid w:val="00463D8D"/>
    <w:rsid w:val="004D043D"/>
    <w:rsid w:val="00500254"/>
    <w:rsid w:val="005446CE"/>
    <w:rsid w:val="0059782B"/>
    <w:rsid w:val="00AE4B0E"/>
    <w:rsid w:val="00B86FE4"/>
    <w:rsid w:val="00C51222"/>
    <w:rsid w:val="00C74A35"/>
    <w:rsid w:val="00CB2D39"/>
    <w:rsid w:val="00E20385"/>
    <w:rsid w:val="00E32836"/>
    <w:rsid w:val="00E67681"/>
    <w:rsid w:val="00E82825"/>
    <w:rsid w:val="00E85189"/>
    <w:rsid w:val="00EB34A3"/>
    <w:rsid w:val="00ED3A4A"/>
    <w:rsid w:val="00EF7F4F"/>
    <w:rsid w:val="00F17041"/>
    <w:rsid w:val="00F3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C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F30B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30B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30BC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30B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30BC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0BC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3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2836"/>
  </w:style>
  <w:style w:type="paragraph" w:styleId="Altbilgi">
    <w:name w:val="footer"/>
    <w:basedOn w:val="Normal"/>
    <w:link w:val="AltbilgiChar"/>
    <w:uiPriority w:val="99"/>
    <w:unhideWhenUsed/>
    <w:rsid w:val="00E3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2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F30B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30B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30BC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30B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30BC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0BC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3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2836"/>
  </w:style>
  <w:style w:type="paragraph" w:styleId="Altbilgi">
    <w:name w:val="footer"/>
    <w:basedOn w:val="Normal"/>
    <w:link w:val="AltbilgiChar"/>
    <w:uiPriority w:val="99"/>
    <w:unhideWhenUsed/>
    <w:rsid w:val="00E3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2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210FA-DE6E-4274-9F17-F03C422E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</dc:creator>
  <cp:lastModifiedBy>PC</cp:lastModifiedBy>
  <cp:revision>3</cp:revision>
  <dcterms:created xsi:type="dcterms:W3CDTF">2015-07-13T11:19:00Z</dcterms:created>
  <dcterms:modified xsi:type="dcterms:W3CDTF">2015-07-13T11:33:00Z</dcterms:modified>
</cp:coreProperties>
</file>