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lang w:eastAsia="en-US"/>
        </w:rPr>
        <w:id w:val="-880008192"/>
        <w:docPartObj>
          <w:docPartGallery w:val="Cover Pages"/>
          <w:docPartUnique/>
        </w:docPartObj>
      </w:sdtPr>
      <w:sdtEndPr>
        <w:rPr>
          <w:sz w:val="22"/>
        </w:rPr>
      </w:sdtEndPr>
      <w:sdtContent>
        <w:p w:rsidR="00C1352C" w:rsidRDefault="00876A7D">
          <w:pPr>
            <w:pStyle w:val="AralkYok"/>
            <w:rPr>
              <w:sz w:val="2"/>
            </w:rPr>
          </w:pPr>
          <w:r>
            <w:rPr>
              <w:noProof/>
            </w:rPr>
            <mc:AlternateContent>
              <mc:Choice Requires="wps">
                <w:drawing>
                  <wp:anchor distT="0" distB="0" distL="114300" distR="114300" simplePos="0" relativeHeight="251651072" behindDoc="0" locked="0" layoutInCell="1" allowOverlap="1" wp14:anchorId="190DA734" wp14:editId="3BD4332F">
                    <wp:simplePos x="0" y="0"/>
                    <wp:positionH relativeFrom="margin">
                      <wp:align>center</wp:align>
                    </wp:positionH>
                    <wp:positionV relativeFrom="paragraph">
                      <wp:posOffset>-18300</wp:posOffset>
                    </wp:positionV>
                    <wp:extent cx="5005137" cy="1181100"/>
                    <wp:effectExtent l="0" t="0" r="0" b="0"/>
                    <wp:wrapNone/>
                    <wp:docPr id="2" name="Dikdörtgen 2"/>
                    <wp:cNvGraphicFramePr/>
                    <a:graphic xmlns:a="http://schemas.openxmlformats.org/drawingml/2006/main">
                      <a:graphicData uri="http://schemas.microsoft.com/office/word/2010/wordprocessingShape">
                        <wps:wsp>
                          <wps:cNvSpPr/>
                          <wps:spPr>
                            <a:xfrm>
                              <a:off x="0" y="0"/>
                              <a:ext cx="5005137" cy="118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E72937" w:rsidRDefault="006D711E" w:rsidP="00C1352C">
                                <w:pPr>
                                  <w:spacing w:after="0" w:line="240" w:lineRule="auto"/>
                                  <w:jc w:val="center"/>
                                  <w:rPr>
                                    <w:rFonts w:ascii="Times New Roman" w:hAnsi="Times New Roman" w:cs="Times New Roman"/>
                                    <w:b/>
                                    <w:color w:val="000000" w:themeColor="text1"/>
                                    <w:sz w:val="40"/>
                                  </w:rPr>
                                </w:pPr>
                                <w:r w:rsidRPr="00E72937">
                                  <w:rPr>
                                    <w:rFonts w:ascii="Times New Roman" w:hAnsi="Times New Roman" w:cs="Times New Roman"/>
                                    <w:b/>
                                    <w:color w:val="000000" w:themeColor="text1"/>
                                    <w:sz w:val="40"/>
                                  </w:rPr>
                                  <w:t>T.C.</w:t>
                                </w:r>
                              </w:p>
                              <w:p w:rsidR="006D711E" w:rsidRPr="00E72937" w:rsidRDefault="006D711E" w:rsidP="00C1352C">
                                <w:pPr>
                                  <w:spacing w:after="0" w:line="240" w:lineRule="auto"/>
                                  <w:jc w:val="center"/>
                                  <w:rPr>
                                    <w:rFonts w:ascii="Times New Roman" w:hAnsi="Times New Roman" w:cs="Times New Roman"/>
                                    <w:b/>
                                    <w:color w:val="000000" w:themeColor="text1"/>
                                    <w:sz w:val="40"/>
                                  </w:rPr>
                                </w:pPr>
                                <w:r w:rsidRPr="00E72937">
                                  <w:rPr>
                                    <w:rFonts w:ascii="Times New Roman" w:hAnsi="Times New Roman" w:cs="Times New Roman"/>
                                    <w:b/>
                                    <w:color w:val="000000" w:themeColor="text1"/>
                                    <w:sz w:val="40"/>
                                  </w:rPr>
                                  <w:t>BABAESKİ KAYMAKAMLIĞI</w:t>
                                </w:r>
                              </w:p>
                              <w:p w:rsidR="006D711E" w:rsidRPr="00E72937" w:rsidRDefault="006D711E" w:rsidP="00C1352C">
                                <w:pPr>
                                  <w:spacing w:after="0" w:line="240" w:lineRule="auto"/>
                                  <w:jc w:val="center"/>
                                  <w:rPr>
                                    <w:rFonts w:ascii="Times New Roman" w:hAnsi="Times New Roman" w:cs="Times New Roman"/>
                                    <w:b/>
                                    <w:color w:val="000000" w:themeColor="text1"/>
                                    <w:sz w:val="40"/>
                                  </w:rPr>
                                </w:pPr>
                                <w:r w:rsidRPr="00E72937">
                                  <w:rPr>
                                    <w:rFonts w:ascii="Times New Roman" w:hAnsi="Times New Roman" w:cs="Times New Roman"/>
                                    <w:b/>
                                    <w:color w:val="000000" w:themeColor="text1"/>
                                    <w:sz w:val="40"/>
                                  </w:rPr>
                                  <w:t>İlçe Milli Eğitim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DA734" id="Dikdörtgen 2" o:spid="_x0000_s1026" style="position:absolute;margin-left:0;margin-top:-1.45pt;width:394.1pt;height:93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" filled="f" stroked="f" strokeweight="1pt">
                    <v:textbox>
                      <w:txbxContent>
                        <w:p w:rsidR="006D711E" w:rsidRPr="00E72937" w:rsidRDefault="006D711E" w:rsidP="00C1352C">
                          <w:pPr>
                            <w:spacing w:after="0" w:line="240" w:lineRule="auto"/>
                            <w:jc w:val="center"/>
                            <w:rPr>
                              <w:rFonts w:ascii="Times New Roman" w:hAnsi="Times New Roman" w:cs="Times New Roman"/>
                              <w:b/>
                              <w:color w:val="000000" w:themeColor="text1"/>
                              <w:sz w:val="40"/>
                            </w:rPr>
                          </w:pPr>
                          <w:r w:rsidRPr="00E72937">
                            <w:rPr>
                              <w:rFonts w:ascii="Times New Roman" w:hAnsi="Times New Roman" w:cs="Times New Roman"/>
                              <w:b/>
                              <w:color w:val="000000" w:themeColor="text1"/>
                              <w:sz w:val="40"/>
                            </w:rPr>
                            <w:t>T.C.</w:t>
                          </w:r>
                        </w:p>
                        <w:p w:rsidR="006D711E" w:rsidRPr="00E72937" w:rsidRDefault="006D711E" w:rsidP="00C1352C">
                          <w:pPr>
                            <w:spacing w:after="0" w:line="240" w:lineRule="auto"/>
                            <w:jc w:val="center"/>
                            <w:rPr>
                              <w:rFonts w:ascii="Times New Roman" w:hAnsi="Times New Roman" w:cs="Times New Roman"/>
                              <w:b/>
                              <w:color w:val="000000" w:themeColor="text1"/>
                              <w:sz w:val="40"/>
                            </w:rPr>
                          </w:pPr>
                          <w:r w:rsidRPr="00E72937">
                            <w:rPr>
                              <w:rFonts w:ascii="Times New Roman" w:hAnsi="Times New Roman" w:cs="Times New Roman"/>
                              <w:b/>
                              <w:color w:val="000000" w:themeColor="text1"/>
                              <w:sz w:val="40"/>
                            </w:rPr>
                            <w:t>BABAESKİ KAYMAKAMLIĞI</w:t>
                          </w:r>
                        </w:p>
                        <w:p w:rsidR="006D711E" w:rsidRPr="00E72937" w:rsidRDefault="006D711E" w:rsidP="00C1352C">
                          <w:pPr>
                            <w:spacing w:after="0" w:line="240" w:lineRule="auto"/>
                            <w:jc w:val="center"/>
                            <w:rPr>
                              <w:rFonts w:ascii="Times New Roman" w:hAnsi="Times New Roman" w:cs="Times New Roman"/>
                              <w:b/>
                              <w:color w:val="000000" w:themeColor="text1"/>
                              <w:sz w:val="40"/>
                            </w:rPr>
                          </w:pPr>
                          <w:r w:rsidRPr="00E72937">
                            <w:rPr>
                              <w:rFonts w:ascii="Times New Roman" w:hAnsi="Times New Roman" w:cs="Times New Roman"/>
                              <w:b/>
                              <w:color w:val="000000" w:themeColor="text1"/>
                              <w:sz w:val="40"/>
                            </w:rPr>
                            <w:t>İlçe Milli Eğitim Müdürlüğü</w:t>
                          </w:r>
                        </w:p>
                      </w:txbxContent>
                    </v:textbox>
                    <w10:wrap anchorx="margin"/>
                  </v:rect>
                </w:pict>
              </mc:Fallback>
            </mc:AlternateContent>
          </w:r>
          <w:r w:rsidR="00C1352C">
            <w:rPr>
              <w:noProof/>
              <w:sz w:val="2"/>
            </w:rPr>
            <mc:AlternateContent>
              <mc:Choice Requires="wps">
                <w:drawing>
                  <wp:anchor distT="0" distB="0" distL="114300" distR="114300" simplePos="0" relativeHeight="251650048" behindDoc="1" locked="0" layoutInCell="1" allowOverlap="1" wp14:anchorId="7A447180" wp14:editId="2EC33004">
                    <wp:simplePos x="0" y="0"/>
                    <wp:positionH relativeFrom="column">
                      <wp:posOffset>-1568535</wp:posOffset>
                    </wp:positionH>
                    <wp:positionV relativeFrom="paragraph">
                      <wp:posOffset>-1077215</wp:posOffset>
                    </wp:positionV>
                    <wp:extent cx="8228965" cy="11027344"/>
                    <wp:effectExtent l="0" t="0" r="19685" b="22225"/>
                    <wp:wrapNone/>
                    <wp:docPr id="1" name="Dikdörtgen 1"/>
                    <wp:cNvGraphicFramePr/>
                    <a:graphic xmlns:a="http://schemas.openxmlformats.org/drawingml/2006/main">
                      <a:graphicData uri="http://schemas.microsoft.com/office/word/2010/wordprocessingShape">
                        <wps:wsp>
                          <wps:cNvSpPr/>
                          <wps:spPr>
                            <a:xfrm>
                              <a:off x="0" y="0"/>
                              <a:ext cx="8228965" cy="110273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C1352C">
                                <w:pPr>
                                  <w:jc w:val="right"/>
                                </w:pPr>
                                <w:r w:rsidRPr="00E75AB1">
                                  <w:rPr>
                                    <w:noProof/>
                                    <w:sz w:val="14"/>
                                    <w:lang w:eastAsia="tr-TR"/>
                                  </w:rPr>
                                  <w:drawing>
                                    <wp:inline distT="0" distB="0" distL="0" distR="0" wp14:anchorId="3CB8C6C2" wp14:editId="17ADDC7E">
                                      <wp:extent cx="10908764" cy="7531735"/>
                                      <wp:effectExtent l="0" t="6985"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0932828" cy="7548350"/>
                                              </a:xfrm>
                                              <a:prstGeom prst="rect">
                                                <a:avLst/>
                                              </a:prstGeom>
                                            </pic:spPr>
                                          </pic:pic>
                                        </a:graphicData>
                                      </a:graphic>
                                    </wp:inline>
                                  </w:drawing>
                                </w:r>
                              </w:p>
                              <w:p w:rsidR="006D711E" w:rsidRDefault="006D711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7180" id="Dikdörtgen 1" o:spid="_x0000_s1027" style="position:absolute;margin-left:-123.5pt;margin-top:-84.8pt;width:647.95pt;height:86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" filled="f" strokecolor="#1f4d78 [1604]" strokeweight="1pt">
                    <v:textbox inset="0,0,0,0">
                      <w:txbxContent>
                        <w:p w:rsidR="006D711E" w:rsidRDefault="006D711E" w:rsidP="00C1352C">
                          <w:pPr>
                            <w:jc w:val="right"/>
                          </w:pPr>
                          <w:r w:rsidRPr="00E75AB1">
                            <w:rPr>
                              <w:noProof/>
                              <w:sz w:val="14"/>
                              <w:lang w:eastAsia="tr-TR"/>
                            </w:rPr>
                            <w:drawing>
                              <wp:inline distT="0" distB="0" distL="0" distR="0" wp14:anchorId="3CB8C6C2" wp14:editId="17ADDC7E">
                                <wp:extent cx="10908764" cy="7531735"/>
                                <wp:effectExtent l="0" t="6985"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0932828" cy="7548350"/>
                                        </a:xfrm>
                                        <a:prstGeom prst="rect">
                                          <a:avLst/>
                                        </a:prstGeom>
                                      </pic:spPr>
                                    </pic:pic>
                                  </a:graphicData>
                                </a:graphic>
                              </wp:inline>
                            </w:drawing>
                          </w:r>
                        </w:p>
                        <w:p w:rsidR="006D711E" w:rsidRDefault="006D711E"/>
                      </w:txbxContent>
                    </v:textbox>
                  </v:rect>
                </w:pict>
              </mc:Fallback>
            </mc:AlternateContent>
          </w:r>
        </w:p>
        <w:p w:rsidR="00C1352C" w:rsidRDefault="00C1352C"/>
        <w:p w:rsidR="00C1352C" w:rsidRDefault="00912084">
          <w:r>
            <w:rPr>
              <w:noProof/>
              <w:sz w:val="2"/>
              <w:lang w:eastAsia="tr-TR"/>
            </w:rPr>
            <mc:AlternateContent>
              <mc:Choice Requires="wps">
                <w:drawing>
                  <wp:anchor distT="0" distB="0" distL="114300" distR="114300" simplePos="0" relativeHeight="251698688" behindDoc="0" locked="0" layoutInCell="1" allowOverlap="1">
                    <wp:simplePos x="0" y="0"/>
                    <wp:positionH relativeFrom="column">
                      <wp:posOffset>1310734</wp:posOffset>
                    </wp:positionH>
                    <wp:positionV relativeFrom="paragraph">
                      <wp:posOffset>4675495</wp:posOffset>
                    </wp:positionV>
                    <wp:extent cx="3125337" cy="2333767"/>
                    <wp:effectExtent l="0" t="0" r="0" b="0"/>
                    <wp:wrapNone/>
                    <wp:docPr id="225" name="Dikdörtgen 225"/>
                    <wp:cNvGraphicFramePr/>
                    <a:graphic xmlns:a="http://schemas.openxmlformats.org/drawingml/2006/main">
                      <a:graphicData uri="http://schemas.microsoft.com/office/word/2010/wordprocessingShape">
                        <wps:wsp>
                          <wps:cNvSpPr/>
                          <wps:spPr>
                            <a:xfrm>
                              <a:off x="0" y="0"/>
                              <a:ext cx="3125337" cy="23337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912084">
                                <w:pPr>
                                  <w:jc w:val="center"/>
                                </w:pPr>
                                <w:r>
                                  <w:rPr>
                                    <w:noProof/>
                                    <w:lang w:eastAsia="tr-TR"/>
                                  </w:rPr>
                                  <w:drawing>
                                    <wp:inline distT="0" distB="0" distL="0" distR="0" wp14:anchorId="5849442D" wp14:editId="0DC966A4">
                                      <wp:extent cx="2520315" cy="1730182"/>
                                      <wp:effectExtent l="57150" t="57150" r="108585" b="118110"/>
                                      <wp:docPr id="226" name="Picture Placeholder 4"/>
                                      <wp:cNvGraphicFramePr/>
                                      <a:graphic xmlns:a="http://schemas.openxmlformats.org/drawingml/2006/main">
                                        <a:graphicData uri="http://schemas.openxmlformats.org/drawingml/2006/picture">
                                          <pic:pic xmlns:pic="http://schemas.openxmlformats.org/drawingml/2006/picture">
                                            <pic:nvPicPr>
                                              <pic:cNvPr id="5650" name="Picture Placeholder 4"/>
                                              <pic:cNvPicPr/>
                                            </pic:nvPicPr>
                                            <pic:blipFill>
                                              <a:blip r:embed="rId9" cstate="print">
                                                <a:extLst>
                                                  <a:ext uri="{28A0092B-C50C-407E-A947-70E740481C1C}">
                                                    <a14:useLocalDpi xmlns:a14="http://schemas.microsoft.com/office/drawing/2010/main" val="0"/>
                                                  </a:ext>
                                                </a:extLst>
                                              </a:blip>
                                              <a:srcRect l="4300" r="4300"/>
                                              <a:stretch>
                                                <a:fillRect/>
                                              </a:stretch>
                                            </pic:blipFill>
                                            <pic:spPr>
                                              <a:xfrm>
                                                <a:off x="0" y="0"/>
                                                <a:ext cx="2520315" cy="1730182"/>
                                              </a:xfrm>
                                              <a:prstGeom prst="rect">
                                                <a:avLst/>
                                              </a:prstGeom>
                                              <a:noFill/>
                                              <a:ln>
                                                <a:solidFill>
                                                  <a:srgbClr val="ED7D3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5" o:spid="_x0000_s1028" style="position:absolute;margin-left:103.2pt;margin-top:368.15pt;width:246.1pt;height:183.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" filled="f" stroked="f" strokeweight="1pt">
                    <v:textbox>
                      <w:txbxContent>
                        <w:p w:rsidR="006D711E" w:rsidRDefault="006D711E" w:rsidP="00912084">
                          <w:pPr>
                            <w:jc w:val="center"/>
                          </w:pPr>
                          <w:r>
                            <w:rPr>
                              <w:noProof/>
                              <w:lang w:eastAsia="tr-TR"/>
                            </w:rPr>
                            <w:drawing>
                              <wp:inline distT="0" distB="0" distL="0" distR="0" wp14:anchorId="5849442D" wp14:editId="0DC966A4">
                                <wp:extent cx="2520315" cy="1730182"/>
                                <wp:effectExtent l="57150" t="57150" r="108585" b="118110"/>
                                <wp:docPr id="226" name="Picture Placeholder 4"/>
                                <wp:cNvGraphicFramePr/>
                                <a:graphic xmlns:a="http://schemas.openxmlformats.org/drawingml/2006/main">
                                  <a:graphicData uri="http://schemas.openxmlformats.org/drawingml/2006/picture">
                                    <pic:pic xmlns:pic="http://schemas.openxmlformats.org/drawingml/2006/picture">
                                      <pic:nvPicPr>
                                        <pic:cNvPr id="5650" name="Picture Placeholder 4"/>
                                        <pic:cNvPicPr/>
                                      </pic:nvPicPr>
                                      <pic:blipFill>
                                        <a:blip r:embed="rId9" cstate="print">
                                          <a:extLst>
                                            <a:ext uri="{28A0092B-C50C-407E-A947-70E740481C1C}">
                                              <a14:useLocalDpi xmlns:a14="http://schemas.microsoft.com/office/drawing/2010/main" val="0"/>
                                            </a:ext>
                                          </a:extLst>
                                        </a:blip>
                                        <a:srcRect l="4300" r="4300"/>
                                        <a:stretch>
                                          <a:fillRect/>
                                        </a:stretch>
                                      </pic:blipFill>
                                      <pic:spPr>
                                        <a:xfrm>
                                          <a:off x="0" y="0"/>
                                          <a:ext cx="2520315" cy="1730182"/>
                                        </a:xfrm>
                                        <a:prstGeom prst="rect">
                                          <a:avLst/>
                                        </a:prstGeom>
                                        <a:noFill/>
                                        <a:ln>
                                          <a:solidFill>
                                            <a:srgbClr val="ED7D31"/>
                                          </a:solid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sidR="000D3A5D">
            <w:rPr>
              <w:noProof/>
              <w:sz w:val="2"/>
              <w:lang w:eastAsia="tr-TR"/>
            </w:rPr>
            <mc:AlternateContent>
              <mc:Choice Requires="wps">
                <w:drawing>
                  <wp:anchor distT="0" distB="0" distL="114300" distR="114300" simplePos="0" relativeHeight="251654144" behindDoc="0" locked="0" layoutInCell="1" allowOverlap="1" wp14:anchorId="05E21A4A" wp14:editId="4E174C3E">
                    <wp:simplePos x="0" y="0"/>
                    <wp:positionH relativeFrom="margin">
                      <wp:posOffset>1823085</wp:posOffset>
                    </wp:positionH>
                    <wp:positionV relativeFrom="paragraph">
                      <wp:posOffset>7129752</wp:posOffset>
                    </wp:positionV>
                    <wp:extent cx="2114550" cy="1524000"/>
                    <wp:effectExtent l="0" t="0" r="0" b="0"/>
                    <wp:wrapNone/>
                    <wp:docPr id="5" name="Dikdörtgen 5"/>
                    <wp:cNvGraphicFramePr/>
                    <a:graphic xmlns:a="http://schemas.openxmlformats.org/drawingml/2006/main">
                      <a:graphicData uri="http://schemas.microsoft.com/office/word/2010/wordprocessingShape">
                        <wps:wsp>
                          <wps:cNvSpPr/>
                          <wps:spPr>
                            <a:xfrm>
                              <a:off x="0" y="0"/>
                              <a:ext cx="2114550" cy="152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C1352C">
                                <w:pPr>
                                  <w:jc w:val="center"/>
                                </w:pPr>
                                <w:r>
                                  <w:rPr>
                                    <w:noProof/>
                                    <w:lang w:eastAsia="tr-TR"/>
                                  </w:rPr>
                                  <w:drawing>
                                    <wp:inline distT="0" distB="0" distL="0" distR="0">
                                      <wp:extent cx="1428115" cy="1419860"/>
                                      <wp:effectExtent l="0" t="0" r="635"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428115" cy="141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21A4A" id="Dikdörtgen 5" o:spid="_x0000_s1029" style="position:absolute;margin-left:143.55pt;margin-top:561.4pt;width:166.5pt;height:120pt;z-index:25165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" filled="f" stroked="f" strokeweight="1pt">
                    <v:textbox>
                      <w:txbxContent>
                        <w:p w:rsidR="006D711E" w:rsidRDefault="006D711E" w:rsidP="00C1352C">
                          <w:pPr>
                            <w:jc w:val="center"/>
                          </w:pPr>
                          <w:r>
                            <w:rPr>
                              <w:noProof/>
                              <w:lang w:eastAsia="tr-TR"/>
                            </w:rPr>
                            <w:drawing>
                              <wp:inline distT="0" distB="0" distL="0" distR="0">
                                <wp:extent cx="1428115" cy="1419860"/>
                                <wp:effectExtent l="0" t="0" r="635"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428115" cy="1419860"/>
                                        </a:xfrm>
                                        <a:prstGeom prst="rect">
                                          <a:avLst/>
                                        </a:prstGeom>
                                      </pic:spPr>
                                    </pic:pic>
                                  </a:graphicData>
                                </a:graphic>
                              </wp:inline>
                            </w:drawing>
                          </w:r>
                        </w:p>
                      </w:txbxContent>
                    </v:textbox>
                    <w10:wrap anchorx="margin"/>
                  </v:rect>
                </w:pict>
              </mc:Fallback>
            </mc:AlternateContent>
          </w:r>
          <w:r w:rsidR="000D3A5D">
            <w:rPr>
              <w:noProof/>
              <w:lang w:eastAsia="tr-TR"/>
            </w:rPr>
            <mc:AlternateContent>
              <mc:Choice Requires="wps">
                <w:drawing>
                  <wp:anchor distT="0" distB="0" distL="114300" distR="114300" simplePos="0" relativeHeight="251653120" behindDoc="0" locked="0" layoutInCell="1" allowOverlap="1" wp14:anchorId="2704E982" wp14:editId="027EDCD9">
                    <wp:simplePos x="0" y="0"/>
                    <wp:positionH relativeFrom="margin">
                      <wp:align>center</wp:align>
                    </wp:positionH>
                    <wp:positionV relativeFrom="paragraph">
                      <wp:posOffset>8694695</wp:posOffset>
                    </wp:positionV>
                    <wp:extent cx="3810000" cy="361950"/>
                    <wp:effectExtent l="0" t="0" r="0" b="0"/>
                    <wp:wrapNone/>
                    <wp:docPr id="4" name="Dikdörtgen 4"/>
                    <wp:cNvGraphicFramePr/>
                    <a:graphic xmlns:a="http://schemas.openxmlformats.org/drawingml/2006/main">
                      <a:graphicData uri="http://schemas.microsoft.com/office/word/2010/wordprocessingShape">
                        <wps:wsp>
                          <wps:cNvSpPr/>
                          <wps:spPr>
                            <a:xfrm>
                              <a:off x="0" y="0"/>
                              <a:ext cx="3810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C1352C" w:rsidRDefault="006D711E" w:rsidP="00C1352C">
                                <w:pPr>
                                  <w:jc w:val="center"/>
                                  <w:rPr>
                                    <w:rFonts w:ascii="Times New Roman" w:hAnsi="Times New Roman" w:cs="Times New Roman"/>
                                    <w:b/>
                                    <w:color w:val="000000" w:themeColor="text1"/>
                                    <w:sz w:val="28"/>
                                    <w:szCs w:val="28"/>
                                  </w:rPr>
                                </w:pPr>
                                <w:r w:rsidRPr="00C1352C">
                                  <w:rPr>
                                    <w:rFonts w:ascii="Times New Roman" w:hAnsi="Times New Roman" w:cs="Times New Roman"/>
                                    <w:b/>
                                    <w:color w:val="000000" w:themeColor="text1"/>
                                    <w:sz w:val="28"/>
                                    <w:szCs w:val="28"/>
                                  </w:rPr>
                                  <w:t>BABAESKİ -2015</w:t>
                                </w:r>
                              </w:p>
                              <w:p w:rsidR="006D711E" w:rsidRDefault="006D711E" w:rsidP="00C135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4E982" id="Dikdörtgen 4" o:spid="_x0000_s1030" style="position:absolute;margin-left:0;margin-top:684.6pt;width:300pt;height:28.5pt;z-index:251653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" filled="f" stroked="f" strokeweight="1pt">
                    <v:textbox>
                      <w:txbxContent>
                        <w:p w:rsidR="006D711E" w:rsidRPr="00C1352C" w:rsidRDefault="006D711E" w:rsidP="00C1352C">
                          <w:pPr>
                            <w:jc w:val="center"/>
                            <w:rPr>
                              <w:rFonts w:ascii="Times New Roman" w:hAnsi="Times New Roman" w:cs="Times New Roman"/>
                              <w:b/>
                              <w:color w:val="000000" w:themeColor="text1"/>
                              <w:sz w:val="28"/>
                              <w:szCs w:val="28"/>
                            </w:rPr>
                          </w:pPr>
                          <w:r w:rsidRPr="00C1352C">
                            <w:rPr>
                              <w:rFonts w:ascii="Times New Roman" w:hAnsi="Times New Roman" w:cs="Times New Roman"/>
                              <w:b/>
                              <w:color w:val="000000" w:themeColor="text1"/>
                              <w:sz w:val="28"/>
                              <w:szCs w:val="28"/>
                            </w:rPr>
                            <w:t>BABAESKİ -2015</w:t>
                          </w:r>
                        </w:p>
                        <w:p w:rsidR="006D711E" w:rsidRDefault="006D711E" w:rsidP="00C1352C">
                          <w:pPr>
                            <w:jc w:val="center"/>
                          </w:pPr>
                        </w:p>
                      </w:txbxContent>
                    </v:textbox>
                    <w10:wrap anchorx="margin"/>
                  </v:rect>
                </w:pict>
              </mc:Fallback>
            </mc:AlternateContent>
          </w:r>
          <w:r w:rsidR="002C0896">
            <w:rPr>
              <w:noProof/>
              <w:lang w:eastAsia="tr-TR"/>
            </w:rPr>
            <mc:AlternateContent>
              <mc:Choice Requires="wps">
                <w:drawing>
                  <wp:anchor distT="0" distB="0" distL="114300" distR="114300" simplePos="0" relativeHeight="251652096" behindDoc="0" locked="0" layoutInCell="1" allowOverlap="1" wp14:anchorId="57EB2249" wp14:editId="728F1FDD">
                    <wp:simplePos x="0" y="0"/>
                    <wp:positionH relativeFrom="margin">
                      <wp:align>center</wp:align>
                    </wp:positionH>
                    <wp:positionV relativeFrom="paragraph">
                      <wp:posOffset>2718031</wp:posOffset>
                    </wp:positionV>
                    <wp:extent cx="6267450" cy="1428750"/>
                    <wp:effectExtent l="0" t="0" r="0" b="0"/>
                    <wp:wrapNone/>
                    <wp:docPr id="3" name="Dikdörtgen 3"/>
                    <wp:cNvGraphicFramePr/>
                    <a:graphic xmlns:a="http://schemas.openxmlformats.org/drawingml/2006/main">
                      <a:graphicData uri="http://schemas.microsoft.com/office/word/2010/wordprocessingShape">
                        <wps:wsp>
                          <wps:cNvSpPr/>
                          <wps:spPr>
                            <a:xfrm>
                              <a:off x="0" y="0"/>
                              <a:ext cx="6267450" cy="1428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C1352C" w:rsidRDefault="006D711E" w:rsidP="00C1352C">
                                <w:pPr>
                                  <w:spacing w:after="0" w:line="240" w:lineRule="auto"/>
                                  <w:jc w:val="center"/>
                                  <w:rPr>
                                    <w:rFonts w:ascii="Times New Roman" w:hAnsi="Times New Roman" w:cs="Times New Roman"/>
                                    <w:color w:val="000000" w:themeColor="text1"/>
                                    <w:sz w:val="84"/>
                                    <w:szCs w:val="84"/>
                                  </w:rPr>
                                </w:pPr>
                                <w:r w:rsidRPr="00C1352C">
                                  <w:rPr>
                                    <w:rFonts w:ascii="Times New Roman" w:hAnsi="Times New Roman" w:cs="Times New Roman"/>
                                    <w:color w:val="000000" w:themeColor="text1"/>
                                    <w:sz w:val="84"/>
                                    <w:szCs w:val="84"/>
                                  </w:rPr>
                                  <w:t>2015-2019 DÖNEMİ</w:t>
                                </w:r>
                              </w:p>
                              <w:p w:rsidR="006D711E" w:rsidRPr="00C1352C" w:rsidRDefault="006D711E" w:rsidP="00C1352C">
                                <w:pPr>
                                  <w:spacing w:after="0" w:line="240" w:lineRule="auto"/>
                                  <w:jc w:val="center"/>
                                  <w:rPr>
                                    <w:rFonts w:ascii="Times New Roman" w:hAnsi="Times New Roman" w:cs="Times New Roman"/>
                                    <w:color w:val="000000" w:themeColor="text1"/>
                                    <w:sz w:val="84"/>
                                    <w:szCs w:val="84"/>
                                  </w:rPr>
                                </w:pPr>
                                <w:r w:rsidRPr="00C1352C">
                                  <w:rPr>
                                    <w:rFonts w:ascii="Times New Roman" w:hAnsi="Times New Roman" w:cs="Times New Roman"/>
                                    <w:color w:val="000000" w:themeColor="text1"/>
                                    <w:sz w:val="84"/>
                                    <w:szCs w:val="84"/>
                                  </w:rPr>
                                  <w:t>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2249" id="Dikdörtgen 3" o:spid="_x0000_s1031" style="position:absolute;margin-left:0;margin-top:214pt;width:493.5pt;height:112.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" filled="f" stroked="f" strokeweight="1pt">
                    <v:textbox>
                      <w:txbxContent>
                        <w:p w:rsidR="006D711E" w:rsidRPr="00C1352C" w:rsidRDefault="006D711E" w:rsidP="00C1352C">
                          <w:pPr>
                            <w:spacing w:after="0" w:line="240" w:lineRule="auto"/>
                            <w:jc w:val="center"/>
                            <w:rPr>
                              <w:rFonts w:ascii="Times New Roman" w:hAnsi="Times New Roman" w:cs="Times New Roman"/>
                              <w:color w:val="000000" w:themeColor="text1"/>
                              <w:sz w:val="84"/>
                              <w:szCs w:val="84"/>
                            </w:rPr>
                          </w:pPr>
                          <w:r w:rsidRPr="00C1352C">
                            <w:rPr>
                              <w:rFonts w:ascii="Times New Roman" w:hAnsi="Times New Roman" w:cs="Times New Roman"/>
                              <w:color w:val="000000" w:themeColor="text1"/>
                              <w:sz w:val="84"/>
                              <w:szCs w:val="84"/>
                            </w:rPr>
                            <w:t>2015-2019 DÖNEMİ</w:t>
                          </w:r>
                        </w:p>
                        <w:p w:rsidR="006D711E" w:rsidRPr="00C1352C" w:rsidRDefault="006D711E" w:rsidP="00C1352C">
                          <w:pPr>
                            <w:spacing w:after="0" w:line="240" w:lineRule="auto"/>
                            <w:jc w:val="center"/>
                            <w:rPr>
                              <w:rFonts w:ascii="Times New Roman" w:hAnsi="Times New Roman" w:cs="Times New Roman"/>
                              <w:color w:val="000000" w:themeColor="text1"/>
                              <w:sz w:val="84"/>
                              <w:szCs w:val="84"/>
                            </w:rPr>
                          </w:pPr>
                          <w:r w:rsidRPr="00C1352C">
                            <w:rPr>
                              <w:rFonts w:ascii="Times New Roman" w:hAnsi="Times New Roman" w:cs="Times New Roman"/>
                              <w:color w:val="000000" w:themeColor="text1"/>
                              <w:sz w:val="84"/>
                              <w:szCs w:val="84"/>
                            </w:rPr>
                            <w:t>STRATEJİK PLAN</w:t>
                          </w:r>
                        </w:p>
                      </w:txbxContent>
                    </v:textbox>
                    <w10:wrap anchorx="margin"/>
                  </v:rect>
                </w:pict>
              </mc:Fallback>
            </mc:AlternateContent>
          </w:r>
          <w:r w:rsidR="00C1352C">
            <w:br w:type="page"/>
          </w:r>
        </w:p>
      </w:sdtContent>
    </w:sdt>
    <w:p w:rsidR="00C1352C" w:rsidRDefault="00743BDF">
      <w:r>
        <w:rPr>
          <w:noProof/>
          <w:lang w:eastAsia="tr-TR"/>
        </w:rPr>
        <w:lastRenderedPageBreak/>
        <w:drawing>
          <wp:anchor distT="0" distB="0" distL="114300" distR="114300" simplePos="0" relativeHeight="251619840" behindDoc="0" locked="0" layoutInCell="1" allowOverlap="1" wp14:anchorId="7B52F5BA" wp14:editId="38A9D742">
            <wp:simplePos x="0" y="0"/>
            <wp:positionH relativeFrom="margin">
              <wp:align>center</wp:align>
            </wp:positionH>
            <wp:positionV relativeFrom="paragraph">
              <wp:posOffset>429610</wp:posOffset>
            </wp:positionV>
            <wp:extent cx="5257800" cy="8028305"/>
            <wp:effectExtent l="0" t="0" r="0" b="0"/>
            <wp:wrapSquare wrapText="bothSides"/>
            <wp:docPr id="10" name="Resim 10" descr="http://yazarlikyazilimi.meb.gov.tr/Materyal/bolu/Kasim2008/ataturk/proje/jpg/istik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azarlikyazilimi.meb.gov.tr/Materyal/bolu/Kasim2008/ataturk/proje/jpg/istikla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963" t="2859" r="3722" b="4449"/>
                    <a:stretch/>
                  </pic:blipFill>
                  <pic:spPr bwMode="auto">
                    <a:xfrm>
                      <a:off x="0" y="0"/>
                      <a:ext cx="5257800" cy="8028305"/>
                    </a:xfrm>
                    <a:prstGeom prst="rect">
                      <a:avLst/>
                    </a:prstGeom>
                    <a:noFill/>
                    <a:ln>
                      <a:noFill/>
                    </a:ln>
                    <a:extLst>
                      <a:ext uri="{53640926-AAD7-44D8-BBD7-CCE9431645EC}">
                        <a14:shadowObscured xmlns:a14="http://schemas.microsoft.com/office/drawing/2010/main"/>
                      </a:ext>
                    </a:extLst>
                  </pic:spPr>
                </pic:pic>
              </a:graphicData>
            </a:graphic>
          </wp:anchor>
        </w:drawing>
      </w:r>
    </w:p>
    <w:p w:rsidR="00E13184" w:rsidRDefault="00E13184"/>
    <w:p w:rsidR="00E13184" w:rsidRDefault="00E13184" w:rsidP="00E13184">
      <w:pPr>
        <w:jc w:val="center"/>
      </w:pPr>
      <w:r>
        <w:rPr>
          <w:noProof/>
          <w:lang w:eastAsia="tr-TR"/>
        </w:rPr>
        <w:lastRenderedPageBreak/>
        <w:drawing>
          <wp:inline distT="0" distB="0" distL="0" distR="0">
            <wp:extent cx="3253157" cy="2074459"/>
            <wp:effectExtent l="304800" t="323850" r="328295" b="3263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t81_mf5333343.jpg"/>
                    <pic:cNvPicPr/>
                  </pic:nvPicPr>
                  <pic:blipFill rotWithShape="1">
                    <a:blip r:embed="rId12">
                      <a:extLst>
                        <a:ext uri="{28A0092B-C50C-407E-A947-70E740481C1C}">
                          <a14:useLocalDpi xmlns:a14="http://schemas.microsoft.com/office/drawing/2010/main" val="0"/>
                        </a:ext>
                      </a:extLst>
                    </a:blip>
                    <a:srcRect l="12161" r="3931"/>
                    <a:stretch/>
                  </pic:blipFill>
                  <pic:spPr bwMode="auto">
                    <a:xfrm>
                      <a:off x="0" y="0"/>
                      <a:ext cx="3253157" cy="20744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F32DD" w:rsidRPr="00643DF1" w:rsidRDefault="00CF32DD" w:rsidP="00CF32DD">
      <w:pPr>
        <w:pStyle w:val="stryazstili"/>
        <w:ind w:left="0" w:firstLine="0"/>
        <w:jc w:val="center"/>
        <w:rPr>
          <w:b/>
        </w:rPr>
      </w:pPr>
      <w:r w:rsidRPr="00643DF1">
        <w:rPr>
          <w:b/>
        </w:rPr>
        <w:t>SUNUŞ</w:t>
      </w:r>
    </w:p>
    <w:p w:rsidR="00CF32DD" w:rsidRPr="00643DF1" w:rsidRDefault="00CF32DD" w:rsidP="008813D2">
      <w:pPr>
        <w:spacing w:before="120" w:after="240" w:line="276" w:lineRule="auto"/>
        <w:ind w:left="284" w:right="284" w:firstLine="697"/>
        <w:jc w:val="both"/>
        <w:rPr>
          <w:rFonts w:ascii="Times New Roman" w:hAnsi="Times New Roman" w:cs="Times New Roman"/>
          <w:color w:val="000000" w:themeColor="text1"/>
          <w:sz w:val="24"/>
          <w:szCs w:val="24"/>
        </w:rPr>
      </w:pPr>
      <w:r w:rsidRPr="00643DF1">
        <w:rPr>
          <w:rFonts w:ascii="Times New Roman" w:hAnsi="Times New Roman" w:cs="Times New Roman"/>
          <w:color w:val="000000" w:themeColor="text1"/>
          <w:sz w:val="24"/>
          <w:szCs w:val="24"/>
        </w:rPr>
        <w:t xml:space="preserve">Dünya, her alanda hızlı bir değişim ve gelişim içerisindedir. Bu kaçınılmaz değişim ve gelişimden ülkemizdeki tüm kurum ve kuruluşlar etkilenmektedir. Şüphesizdir ki; ancak değişime çabuk ayak uydurup karşılaşılabilecek sorunları önceden tespit edip planlı bir biçimde işleyen kurum ve kuruluşlar başarılı olur.  </w:t>
      </w:r>
    </w:p>
    <w:p w:rsidR="00CF32DD" w:rsidRPr="00643DF1" w:rsidRDefault="00CF32DD" w:rsidP="008813D2">
      <w:pPr>
        <w:spacing w:before="120" w:after="240" w:line="276" w:lineRule="auto"/>
        <w:ind w:left="284" w:right="284" w:firstLine="697"/>
        <w:jc w:val="both"/>
        <w:rPr>
          <w:rFonts w:ascii="Times New Roman" w:hAnsi="Times New Roman" w:cs="Times New Roman"/>
          <w:color w:val="000000" w:themeColor="text1"/>
          <w:sz w:val="24"/>
          <w:szCs w:val="24"/>
        </w:rPr>
      </w:pPr>
      <w:r w:rsidRPr="00643DF1">
        <w:rPr>
          <w:rFonts w:ascii="Times New Roman" w:hAnsi="Times New Roman" w:cs="Times New Roman"/>
          <w:color w:val="000000" w:themeColor="text1"/>
          <w:sz w:val="24"/>
          <w:szCs w:val="24"/>
        </w:rPr>
        <w:t xml:space="preserve">Çağın yeniliklerini takip etmek ve geleceğe yön vermek de ancak stratejik planla olur. Stratejik planlama; tüm kamu kurum ve kuruluşları için; saptadıkları amaç ve hedeflere ellerindeki kaynakları en iyi biçimde kullanarak erişmek için kullanılan yol, yöntem ve amaçların belirtilmesidir. 5018 sayılı Kamu Mali Yönetimi ve Kontrol Kanununun 9. Maddesinde : “Kamu idareleri; kalkınma planları, programlar, ilgili mevzuat ve benimsedikleri temel ilkeler çerçevesinde geleceğe ilişkin </w:t>
      </w:r>
      <w:proofErr w:type="gramStart"/>
      <w:r w:rsidRPr="00643DF1">
        <w:rPr>
          <w:rFonts w:ascii="Times New Roman" w:hAnsi="Times New Roman" w:cs="Times New Roman"/>
          <w:color w:val="000000" w:themeColor="text1"/>
          <w:sz w:val="24"/>
          <w:szCs w:val="24"/>
        </w:rPr>
        <w:t>misyon</w:t>
      </w:r>
      <w:proofErr w:type="gramEnd"/>
      <w:r w:rsidRPr="00643DF1">
        <w:rPr>
          <w:rFonts w:ascii="Times New Roman" w:hAnsi="Times New Roman" w:cs="Times New Roman"/>
          <w:color w:val="000000" w:themeColor="text1"/>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Şeklindeki ifade ile tüm kamu kurum ve kuruluşların stratejik plan hazırlamaları zorunlu hale gelmiştir.  </w:t>
      </w:r>
    </w:p>
    <w:p w:rsidR="00CF32DD" w:rsidRPr="00643DF1" w:rsidRDefault="00CF32DD" w:rsidP="008813D2">
      <w:pPr>
        <w:spacing w:before="120" w:after="240" w:line="276" w:lineRule="auto"/>
        <w:ind w:left="284" w:right="284" w:firstLine="697"/>
        <w:jc w:val="both"/>
        <w:rPr>
          <w:rFonts w:ascii="Times New Roman" w:hAnsi="Times New Roman" w:cs="Times New Roman"/>
          <w:color w:val="FF0000"/>
          <w:sz w:val="24"/>
          <w:szCs w:val="24"/>
        </w:rPr>
      </w:pPr>
      <w:r w:rsidRPr="00643DF1">
        <w:rPr>
          <w:rFonts w:ascii="Times New Roman" w:hAnsi="Times New Roman" w:cs="Times New Roman"/>
          <w:color w:val="000000" w:themeColor="text1"/>
          <w:sz w:val="24"/>
          <w:szCs w:val="24"/>
        </w:rPr>
        <w:t>Bu kapsamda İlçe Milli Eğitim Müdürlüğümüzün hazırlamış olduğu 2015-2019 yılları arası stratejik planının ilçemizin eğitim kalitesini daha da yükseltmesini temenni ediyor ve bu planın hazırlanmasında emeği geçen herkese teşekkür ediyorum.</w:t>
      </w:r>
    </w:p>
    <w:p w:rsidR="00CF32DD" w:rsidRPr="00643DF1" w:rsidRDefault="00CF32DD" w:rsidP="00CF32DD">
      <w:pPr>
        <w:spacing w:after="0" w:line="360" w:lineRule="auto"/>
        <w:ind w:right="141"/>
        <w:jc w:val="both"/>
        <w:rPr>
          <w:rFonts w:ascii="Times New Roman" w:hAnsi="Times New Roman" w:cs="Times New Roman"/>
        </w:rPr>
      </w:pPr>
    </w:p>
    <w:p w:rsidR="00CF32DD" w:rsidRPr="00643DF1" w:rsidRDefault="00E13184" w:rsidP="00CF32DD">
      <w:pPr>
        <w:spacing w:after="0" w:line="240" w:lineRule="auto"/>
        <w:ind w:left="4963" w:firstLine="709"/>
        <w:rPr>
          <w:rFonts w:ascii="Times New Roman" w:hAnsi="Times New Roman" w:cs="Times New Roman"/>
          <w:sz w:val="24"/>
        </w:rPr>
      </w:pPr>
      <w:r>
        <w:rPr>
          <w:rFonts w:ascii="Times New Roman" w:hAnsi="Times New Roman" w:cs="Times New Roman"/>
          <w:sz w:val="24"/>
        </w:rPr>
        <w:t xml:space="preserve">    </w:t>
      </w:r>
      <w:r w:rsidR="008B7E3C">
        <w:rPr>
          <w:rFonts w:ascii="Times New Roman" w:hAnsi="Times New Roman" w:cs="Times New Roman"/>
          <w:sz w:val="24"/>
        </w:rPr>
        <w:t xml:space="preserve"> </w:t>
      </w:r>
      <w:r>
        <w:rPr>
          <w:rFonts w:ascii="Times New Roman" w:hAnsi="Times New Roman" w:cs="Times New Roman"/>
          <w:sz w:val="24"/>
        </w:rPr>
        <w:t>Tarkan KESKİN</w:t>
      </w:r>
    </w:p>
    <w:p w:rsidR="00CF32DD" w:rsidRPr="00643DF1" w:rsidRDefault="00CF32DD" w:rsidP="00CF32DD">
      <w:pPr>
        <w:spacing w:after="0" w:line="240" w:lineRule="auto"/>
        <w:ind w:left="4963" w:firstLine="709"/>
        <w:rPr>
          <w:rFonts w:ascii="Times New Roman" w:hAnsi="Times New Roman" w:cs="Times New Roman"/>
          <w:sz w:val="24"/>
        </w:rPr>
      </w:pPr>
      <w:r w:rsidRPr="00643DF1">
        <w:rPr>
          <w:rFonts w:ascii="Times New Roman" w:hAnsi="Times New Roman" w:cs="Times New Roman"/>
          <w:sz w:val="24"/>
        </w:rPr>
        <w:t xml:space="preserve"> Babaeski Kaymakamı</w:t>
      </w:r>
    </w:p>
    <w:p w:rsidR="00C1352C" w:rsidRDefault="00C1352C"/>
    <w:p w:rsidR="00C1352C" w:rsidRDefault="00C1352C"/>
    <w:p w:rsidR="00C32449" w:rsidRDefault="00C32449"/>
    <w:p w:rsidR="00C32449" w:rsidRDefault="00C32449"/>
    <w:p w:rsidR="00C32449" w:rsidRDefault="00C32449"/>
    <w:p w:rsidR="00C1352C" w:rsidRDefault="00377074">
      <w:r w:rsidRPr="00643DF1">
        <w:rPr>
          <w:noProof/>
          <w:lang w:eastAsia="tr-TR"/>
        </w:rPr>
        <w:drawing>
          <wp:anchor distT="0" distB="0" distL="114300" distR="114300" simplePos="0" relativeHeight="251617792" behindDoc="1" locked="0" layoutInCell="1" allowOverlap="1" wp14:anchorId="18B82B1A" wp14:editId="6C5A3167">
            <wp:simplePos x="0" y="0"/>
            <wp:positionH relativeFrom="margin">
              <wp:posOffset>1474470</wp:posOffset>
            </wp:positionH>
            <wp:positionV relativeFrom="margin">
              <wp:posOffset>423545</wp:posOffset>
            </wp:positionV>
            <wp:extent cx="3007995" cy="1787525"/>
            <wp:effectExtent l="323850" t="323850" r="325755" b="327025"/>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_15164429_20140515_161113.jpg"/>
                    <pic:cNvPicPr/>
                  </pic:nvPicPr>
                  <pic:blipFill rotWithShape="1">
                    <a:blip r:embed="rId13">
                      <a:extLst>
                        <a:ext uri="{28A0092B-C50C-407E-A947-70E740481C1C}">
                          <a14:useLocalDpi xmlns:a14="http://schemas.microsoft.com/office/drawing/2010/main" val="0"/>
                        </a:ext>
                      </a:extLst>
                    </a:blip>
                    <a:srcRect b="9643"/>
                    <a:stretch/>
                  </pic:blipFill>
                  <pic:spPr bwMode="auto">
                    <a:xfrm>
                      <a:off x="0" y="0"/>
                      <a:ext cx="3007995" cy="1787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352C" w:rsidRDefault="00C1352C"/>
    <w:p w:rsidR="00C1352C" w:rsidRDefault="00C1352C"/>
    <w:p w:rsidR="00C1352C" w:rsidRDefault="00C1352C"/>
    <w:p w:rsidR="00C1352C" w:rsidRDefault="00C1352C"/>
    <w:p w:rsidR="00C1352C" w:rsidRDefault="00C1352C"/>
    <w:p w:rsidR="008813D2" w:rsidRDefault="008813D2" w:rsidP="00C53A1F">
      <w:pPr>
        <w:rPr>
          <w:rFonts w:ascii="Times New Roman" w:hAnsi="Times New Roman" w:cs="Times New Roman"/>
          <w:sz w:val="10"/>
          <w:szCs w:val="28"/>
        </w:rPr>
      </w:pPr>
    </w:p>
    <w:p w:rsidR="00C32449" w:rsidRPr="008813D2" w:rsidRDefault="00C32449" w:rsidP="00C53A1F">
      <w:pPr>
        <w:rPr>
          <w:rFonts w:ascii="Times New Roman" w:hAnsi="Times New Roman" w:cs="Times New Roman"/>
          <w:sz w:val="10"/>
          <w:szCs w:val="28"/>
        </w:rPr>
      </w:pPr>
    </w:p>
    <w:p w:rsidR="00C32449" w:rsidRPr="00377074" w:rsidRDefault="00C32449" w:rsidP="00D265D3">
      <w:pPr>
        <w:pStyle w:val="stryazstili"/>
        <w:tabs>
          <w:tab w:val="left" w:pos="8788"/>
        </w:tabs>
        <w:ind w:left="0" w:firstLine="0"/>
        <w:jc w:val="center"/>
        <w:rPr>
          <w:b/>
          <w:sz w:val="2"/>
        </w:rPr>
      </w:pPr>
    </w:p>
    <w:p w:rsidR="00377074" w:rsidRDefault="00377074" w:rsidP="00D265D3">
      <w:pPr>
        <w:pStyle w:val="stryazstili"/>
        <w:tabs>
          <w:tab w:val="left" w:pos="8788"/>
        </w:tabs>
        <w:ind w:left="0" w:firstLine="0"/>
        <w:jc w:val="center"/>
        <w:rPr>
          <w:b/>
        </w:rPr>
      </w:pPr>
      <w:r>
        <w:rPr>
          <w:b/>
        </w:rPr>
        <w:t xml:space="preserve">                               </w:t>
      </w:r>
    </w:p>
    <w:p w:rsidR="00C53A1F" w:rsidRPr="00643DF1" w:rsidRDefault="00C53A1F" w:rsidP="00D265D3">
      <w:pPr>
        <w:pStyle w:val="stryazstili"/>
        <w:tabs>
          <w:tab w:val="left" w:pos="8788"/>
        </w:tabs>
        <w:ind w:left="0" w:firstLine="0"/>
        <w:jc w:val="center"/>
        <w:rPr>
          <w:b/>
        </w:rPr>
      </w:pPr>
      <w:r w:rsidRPr="00643DF1">
        <w:rPr>
          <w:b/>
        </w:rPr>
        <w:t>ÖNSÖZ</w:t>
      </w:r>
    </w:p>
    <w:p w:rsidR="00C53A1F" w:rsidRPr="00643DF1" w:rsidRDefault="00C53A1F" w:rsidP="008813D2">
      <w:pPr>
        <w:spacing w:before="120" w:after="240" w:line="276" w:lineRule="auto"/>
        <w:ind w:firstLine="709"/>
        <w:jc w:val="both"/>
        <w:rPr>
          <w:rFonts w:ascii="Times New Roman" w:hAnsi="Times New Roman" w:cs="Times New Roman"/>
          <w:sz w:val="24"/>
          <w:szCs w:val="24"/>
        </w:rPr>
      </w:pPr>
      <w:r w:rsidRPr="00643DF1">
        <w:rPr>
          <w:rFonts w:ascii="Times New Roman" w:hAnsi="Times New Roman" w:cs="Times New Roman"/>
          <w:sz w:val="24"/>
          <w:szCs w:val="24"/>
        </w:rPr>
        <w:t>Neden bazı kurumlar başarılı olurlar, etkili ve güçlü konuma gelirler de diğerleri neden bunu başaramazlar? Sürekli değişen çevre şartlarına ayak uydurmak ve değişimi yakalamak zorun</w:t>
      </w:r>
      <w:r>
        <w:rPr>
          <w:rFonts w:ascii="Times New Roman" w:hAnsi="Times New Roman" w:cs="Times New Roman"/>
          <w:sz w:val="24"/>
          <w:szCs w:val="24"/>
        </w:rPr>
        <w:t xml:space="preserve">dayız. Bunu başaran liderler </w:t>
      </w:r>
      <w:r w:rsidRPr="00643DF1">
        <w:rPr>
          <w:rFonts w:ascii="Times New Roman" w:hAnsi="Times New Roman" w:cs="Times New Roman"/>
          <w:sz w:val="24"/>
          <w:szCs w:val="24"/>
        </w:rPr>
        <w:t>ve çalışanlar kurumlarını gelecek yıllara daha güvenli taşıyabilirler.</w:t>
      </w:r>
    </w:p>
    <w:p w:rsidR="00C53A1F" w:rsidRPr="00643DF1" w:rsidRDefault="00C53A1F" w:rsidP="008813D2">
      <w:pPr>
        <w:spacing w:before="120" w:after="240" w:line="276" w:lineRule="auto"/>
        <w:ind w:firstLine="709"/>
        <w:jc w:val="both"/>
        <w:rPr>
          <w:rFonts w:ascii="Times New Roman" w:hAnsi="Times New Roman" w:cs="Times New Roman"/>
          <w:sz w:val="24"/>
          <w:szCs w:val="24"/>
        </w:rPr>
      </w:pPr>
      <w:r w:rsidRPr="00643DF1">
        <w:rPr>
          <w:rFonts w:ascii="Times New Roman" w:hAnsi="Times New Roman" w:cs="Times New Roman"/>
          <w:sz w:val="24"/>
          <w:szCs w:val="24"/>
        </w:rPr>
        <w:t xml:space="preserve">Yönetim sürecinin temelini oluşturan “planlama”, eğitimdeki en genel anlamıyla rasyonel ve düzenli çözümleme tekniği; eğitimi, öğrencilerin ve toplumun ihtiyaçlarını karşılamada ve amaçlarını gerçekleştirmede daha etkili ve verimli kılmaktır. 5018 sayılı Kamu Mali Yönetimi ve Kontrol Kanunu ile eğitim örgütleri için stratejik planlama zorunlu hale gelmiştir. Eğitim yöneticilerinin bu süreçte değişim olgusunu doğru algılamaları gerekmektedir. Kişilerin düşünsel ve eylemsel eğilimleri, geçmişe veya geleceğe dönüklüğü, gelişmişlik seviyesinin bir göstergesi olarak düşünülebilir. </w:t>
      </w:r>
    </w:p>
    <w:p w:rsidR="00C53A1F" w:rsidRPr="00643DF1" w:rsidRDefault="00C53A1F" w:rsidP="008813D2">
      <w:pPr>
        <w:spacing w:before="120" w:after="240" w:line="276" w:lineRule="auto"/>
        <w:ind w:firstLine="709"/>
        <w:jc w:val="both"/>
        <w:rPr>
          <w:rFonts w:ascii="Times New Roman" w:hAnsi="Times New Roman" w:cs="Times New Roman"/>
          <w:sz w:val="24"/>
          <w:szCs w:val="24"/>
        </w:rPr>
      </w:pPr>
      <w:r w:rsidRPr="00643DF1">
        <w:rPr>
          <w:rFonts w:ascii="Times New Roman" w:hAnsi="Times New Roman" w:cs="Times New Roman"/>
          <w:sz w:val="24"/>
          <w:szCs w:val="24"/>
        </w:rPr>
        <w:t xml:space="preserve">Bilimsel düşünceye sahip olanlar; bugünden hareket ederek geleceği anlamaya, geleceğin şartlarını oluşturmaya ve uygulayıcılara sunmaya çalışanlardır. Bu eğilim aynı zamanda bir yöneticinin sahip olması gereken özelliklerden biridir. Bir örgütün bütün yönetim kademelerinde, fonksiyonel bölümlerinde, faaliyet gösterdiği bütün iş alanlarında; yönetim becerilerinin, örgütsel sorumlulukların, değerlerin, stratejik ve uygulamaya dönük karar mekanizmalarını birbirine bağlayan idari sistemlerin hep birlikte geliştirilmesi ancak stratejik yönetimle mümkündür. Stratejik yönetimde, stratejik bakış ve davranış bütün organizasyona nüfuz eder. Stratejik yönetimde geleceği karşılamak yerine onu öngörülen şekilde biçimlendirmek, kendi geleceğine sahip olmak bütün organizasyonun hedefidir. </w:t>
      </w:r>
    </w:p>
    <w:p w:rsidR="00C53A1F" w:rsidRPr="00722229" w:rsidRDefault="00C53A1F" w:rsidP="00722229">
      <w:pPr>
        <w:spacing w:before="120" w:after="120" w:line="276" w:lineRule="auto"/>
        <w:ind w:firstLine="709"/>
        <w:jc w:val="both"/>
        <w:rPr>
          <w:rFonts w:ascii="Times New Roman" w:hAnsi="Times New Roman" w:cs="Times New Roman"/>
          <w:sz w:val="16"/>
          <w:szCs w:val="24"/>
        </w:rPr>
      </w:pPr>
      <w:r w:rsidRPr="00643DF1">
        <w:rPr>
          <w:rFonts w:ascii="Times New Roman" w:hAnsi="Times New Roman" w:cs="Times New Roman"/>
          <w:sz w:val="24"/>
          <w:szCs w:val="24"/>
        </w:rPr>
        <w:t xml:space="preserve">Değişen toplumun ve dolayısıyla eğitimin ihtiyaçlarını karşılamak, geçmişi değerlendirerek geleceği stratejik düzeyde planlamak amacıyla hazırlanan Babaeski İlçe Milli Eğitim Müdürlüğü 2015–2019 Stratejik Planının kurumlarımız ve paydaşlarımız için hayırlı olmasını temenni ederim.                                                     </w:t>
      </w:r>
    </w:p>
    <w:p w:rsidR="00C53A1F" w:rsidRPr="00643DF1" w:rsidRDefault="00C53A1F" w:rsidP="00F25E16">
      <w:pPr>
        <w:pStyle w:val="AralkYok"/>
        <w:tabs>
          <w:tab w:val="left" w:pos="5670"/>
        </w:tabs>
        <w:rPr>
          <w:rFonts w:ascii="Times New Roman" w:hAnsi="Times New Roman" w:cs="Times New Roman"/>
          <w:sz w:val="24"/>
          <w:szCs w:val="24"/>
        </w:rPr>
      </w:pPr>
      <w:r w:rsidRPr="00643DF1">
        <w:rPr>
          <w:rFonts w:ascii="Times New Roman" w:hAnsi="Times New Roman" w:cs="Times New Roman"/>
          <w:sz w:val="24"/>
          <w:szCs w:val="24"/>
        </w:rPr>
        <w:t xml:space="preserve">                                                                                 </w:t>
      </w:r>
      <w:r w:rsidR="00F25E16">
        <w:rPr>
          <w:rFonts w:ascii="Times New Roman" w:hAnsi="Times New Roman" w:cs="Times New Roman"/>
          <w:sz w:val="24"/>
          <w:szCs w:val="24"/>
        </w:rPr>
        <w:t xml:space="preserve">                     </w:t>
      </w:r>
      <w:r w:rsidRPr="00643DF1">
        <w:rPr>
          <w:rFonts w:ascii="Times New Roman" w:hAnsi="Times New Roman" w:cs="Times New Roman"/>
          <w:sz w:val="24"/>
          <w:szCs w:val="24"/>
        </w:rPr>
        <w:t>Mustafa BAYRAK</w:t>
      </w:r>
    </w:p>
    <w:p w:rsidR="001D7124" w:rsidRPr="00DF4694" w:rsidRDefault="00C53A1F" w:rsidP="00DF4694">
      <w:pPr>
        <w:pStyle w:val="AralkYok"/>
        <w:rPr>
          <w:rFonts w:ascii="Times New Roman" w:hAnsi="Times New Roman" w:cs="Times New Roman"/>
          <w:sz w:val="24"/>
          <w:szCs w:val="24"/>
        </w:rPr>
      </w:pPr>
      <w:r w:rsidRPr="00643DF1">
        <w:rPr>
          <w:rFonts w:ascii="Times New Roman" w:hAnsi="Times New Roman" w:cs="Times New Roman"/>
          <w:sz w:val="24"/>
          <w:szCs w:val="24"/>
        </w:rPr>
        <w:t xml:space="preserve">                                                                       </w:t>
      </w:r>
      <w:r w:rsidR="00F25E16">
        <w:rPr>
          <w:rFonts w:ascii="Times New Roman" w:hAnsi="Times New Roman" w:cs="Times New Roman"/>
          <w:sz w:val="24"/>
          <w:szCs w:val="24"/>
        </w:rPr>
        <w:t xml:space="preserve">                   Babaeski</w:t>
      </w:r>
      <w:r w:rsidR="00F25E16" w:rsidRPr="00643DF1">
        <w:rPr>
          <w:rFonts w:ascii="Times New Roman" w:hAnsi="Times New Roman" w:cs="Times New Roman"/>
          <w:sz w:val="24"/>
          <w:szCs w:val="24"/>
        </w:rPr>
        <w:t xml:space="preserve"> İlçe</w:t>
      </w:r>
      <w:r w:rsidRPr="00643DF1">
        <w:rPr>
          <w:rFonts w:ascii="Times New Roman" w:hAnsi="Times New Roman" w:cs="Times New Roman"/>
          <w:sz w:val="24"/>
          <w:szCs w:val="24"/>
        </w:rPr>
        <w:t xml:space="preserve"> Milli Eğitim Müdürü </w:t>
      </w:r>
    </w:p>
    <w:p w:rsidR="00677843" w:rsidRDefault="00677843" w:rsidP="001D7124">
      <w:pPr>
        <w:keepNext/>
        <w:keepLines/>
        <w:tabs>
          <w:tab w:val="center" w:pos="4536"/>
          <w:tab w:val="right" w:pos="9072"/>
        </w:tabs>
        <w:spacing w:after="0" w:line="240" w:lineRule="auto"/>
        <w:ind w:right="-234"/>
        <w:jc w:val="center"/>
        <w:rPr>
          <w:rFonts w:ascii="Times New Roman" w:eastAsiaTheme="majorEastAsia" w:hAnsi="Times New Roman" w:cs="Times New Roman"/>
          <w:b/>
          <w:color w:val="000000" w:themeColor="text1"/>
          <w:sz w:val="24"/>
          <w:szCs w:val="24"/>
          <w:lang w:eastAsia="tr-TR"/>
        </w:rPr>
      </w:pPr>
    </w:p>
    <w:p w:rsidR="00677843" w:rsidRDefault="00677843" w:rsidP="001D7124">
      <w:pPr>
        <w:keepNext/>
        <w:keepLines/>
        <w:tabs>
          <w:tab w:val="center" w:pos="4536"/>
          <w:tab w:val="right" w:pos="9072"/>
        </w:tabs>
        <w:spacing w:after="0" w:line="240" w:lineRule="auto"/>
        <w:ind w:right="-234"/>
        <w:jc w:val="center"/>
        <w:rPr>
          <w:rFonts w:ascii="Times New Roman" w:eastAsiaTheme="majorEastAsia" w:hAnsi="Times New Roman" w:cs="Times New Roman"/>
          <w:b/>
          <w:color w:val="000000" w:themeColor="text1"/>
          <w:sz w:val="24"/>
          <w:szCs w:val="24"/>
          <w:lang w:eastAsia="tr-TR"/>
        </w:rPr>
      </w:pPr>
    </w:p>
    <w:p w:rsidR="00677843" w:rsidRDefault="00677843" w:rsidP="001D7124">
      <w:pPr>
        <w:keepNext/>
        <w:keepLines/>
        <w:tabs>
          <w:tab w:val="center" w:pos="4536"/>
          <w:tab w:val="right" w:pos="9072"/>
        </w:tabs>
        <w:spacing w:after="0" w:line="240" w:lineRule="auto"/>
        <w:ind w:right="-234"/>
        <w:jc w:val="center"/>
        <w:rPr>
          <w:rFonts w:ascii="Times New Roman" w:eastAsiaTheme="majorEastAsia" w:hAnsi="Times New Roman" w:cs="Times New Roman"/>
          <w:b/>
          <w:color w:val="000000" w:themeColor="text1"/>
          <w:sz w:val="24"/>
          <w:szCs w:val="24"/>
          <w:lang w:eastAsia="tr-TR"/>
        </w:rPr>
      </w:pPr>
    </w:p>
    <w:p w:rsidR="00677843" w:rsidRDefault="00677843" w:rsidP="001D7124">
      <w:pPr>
        <w:keepNext/>
        <w:keepLines/>
        <w:tabs>
          <w:tab w:val="center" w:pos="4536"/>
          <w:tab w:val="right" w:pos="9072"/>
        </w:tabs>
        <w:spacing w:after="0" w:line="240" w:lineRule="auto"/>
        <w:ind w:right="-234"/>
        <w:jc w:val="center"/>
        <w:rPr>
          <w:rFonts w:ascii="Times New Roman" w:eastAsiaTheme="majorEastAsia" w:hAnsi="Times New Roman" w:cs="Times New Roman"/>
          <w:b/>
          <w:color w:val="000000" w:themeColor="text1"/>
          <w:sz w:val="24"/>
          <w:szCs w:val="24"/>
          <w:lang w:eastAsia="tr-TR"/>
        </w:rPr>
      </w:pPr>
    </w:p>
    <w:p w:rsidR="001D7124" w:rsidRPr="007A1D03" w:rsidRDefault="001D7124" w:rsidP="00677843">
      <w:pPr>
        <w:keepNext/>
        <w:keepLines/>
        <w:tabs>
          <w:tab w:val="center" w:pos="4536"/>
          <w:tab w:val="right" w:pos="9072"/>
        </w:tabs>
        <w:spacing w:before="120" w:after="120" w:line="240" w:lineRule="auto"/>
        <w:ind w:right="-234"/>
        <w:jc w:val="center"/>
        <w:rPr>
          <w:rFonts w:ascii="Times New Roman" w:eastAsiaTheme="majorEastAsia" w:hAnsi="Times New Roman" w:cs="Times New Roman"/>
          <w:b/>
          <w:color w:val="000000" w:themeColor="text1"/>
          <w:sz w:val="24"/>
          <w:szCs w:val="24"/>
          <w:lang w:eastAsia="tr-TR"/>
        </w:rPr>
      </w:pPr>
      <w:r w:rsidRPr="007A1D03">
        <w:rPr>
          <w:rFonts w:ascii="Times New Roman" w:eastAsiaTheme="majorEastAsia" w:hAnsi="Times New Roman" w:cs="Times New Roman"/>
          <w:b/>
          <w:color w:val="000000" w:themeColor="text1"/>
          <w:sz w:val="24"/>
          <w:szCs w:val="24"/>
          <w:lang w:eastAsia="tr-TR"/>
        </w:rPr>
        <w:t>İÇİNDEKİLER</w:t>
      </w:r>
    </w:p>
    <w:p w:rsidR="001D7124" w:rsidRPr="00B920B1" w:rsidRDefault="001D7124" w:rsidP="00677843">
      <w:pPr>
        <w:spacing w:before="120" w:after="120" w:line="240" w:lineRule="auto"/>
        <w:ind w:right="-234"/>
        <w:rPr>
          <w:rFonts w:ascii="Times New Roman" w:eastAsiaTheme="minorEastAsia" w:hAnsi="Times New Roman" w:cs="Times New Roman"/>
          <w:b/>
          <w:sz w:val="8"/>
          <w:szCs w:val="24"/>
          <w:lang w:eastAsia="tr-TR"/>
        </w:rPr>
      </w:pPr>
    </w:p>
    <w:p w:rsidR="00F63B9E" w:rsidRPr="001D7124" w:rsidRDefault="00F63B9E" w:rsidP="0050646D">
      <w:pPr>
        <w:pStyle w:val="T1"/>
        <w:spacing w:before="160" w:after="160"/>
        <w:rPr>
          <w:rFonts w:ascii="Times New Roman" w:eastAsiaTheme="minorEastAsia" w:hAnsi="Times New Roman"/>
          <w:noProof/>
          <w:sz w:val="24"/>
        </w:rPr>
      </w:pPr>
      <w:r w:rsidRPr="001D7124">
        <w:rPr>
          <w:rFonts w:ascii="Times New Roman" w:hAnsi="Times New Roman"/>
          <w:noProof/>
          <w:sz w:val="24"/>
        </w:rPr>
        <w:t>SUNUŞ</w:t>
      </w:r>
      <w:r w:rsidRPr="001D7124">
        <w:rPr>
          <w:rFonts w:ascii="Times New Roman" w:hAnsi="Times New Roman"/>
          <w:noProof/>
          <w:webHidden/>
          <w:sz w:val="24"/>
        </w:rPr>
        <w:tab/>
      </w:r>
      <w:r w:rsidRPr="001D7124">
        <w:rPr>
          <w:rFonts w:ascii="Times New Roman" w:hAnsi="Times New Roman"/>
          <w:noProof/>
          <w:sz w:val="24"/>
        </w:rPr>
        <w:t>ii</w:t>
      </w:r>
    </w:p>
    <w:p w:rsidR="00F63B9E" w:rsidRPr="001D7124" w:rsidRDefault="00F63B9E" w:rsidP="0050646D">
      <w:pPr>
        <w:pStyle w:val="T1"/>
        <w:spacing w:before="160" w:after="160"/>
        <w:rPr>
          <w:rFonts w:ascii="Times New Roman" w:eastAsiaTheme="minorEastAsia" w:hAnsi="Times New Roman"/>
          <w:noProof/>
          <w:sz w:val="24"/>
        </w:rPr>
      </w:pPr>
      <w:r w:rsidRPr="001D7124">
        <w:rPr>
          <w:rFonts w:ascii="Times New Roman" w:hAnsi="Times New Roman"/>
          <w:noProof/>
          <w:sz w:val="24"/>
        </w:rPr>
        <w:t>ÖNSÖZ</w:t>
      </w:r>
      <w:r w:rsidRPr="001D7124">
        <w:rPr>
          <w:rFonts w:ascii="Times New Roman" w:hAnsi="Times New Roman"/>
          <w:noProof/>
          <w:webHidden/>
          <w:sz w:val="24"/>
        </w:rPr>
        <w:tab/>
      </w:r>
      <w:r w:rsidRPr="001D7124">
        <w:rPr>
          <w:rFonts w:ascii="Times New Roman" w:hAnsi="Times New Roman"/>
          <w:noProof/>
          <w:sz w:val="24"/>
        </w:rPr>
        <w:t xml:space="preserve"> iii</w:t>
      </w:r>
    </w:p>
    <w:p w:rsidR="00F63B9E" w:rsidRPr="001D7124" w:rsidRDefault="00F63B9E" w:rsidP="0050646D">
      <w:pPr>
        <w:pStyle w:val="T1"/>
        <w:spacing w:before="160" w:after="160"/>
        <w:rPr>
          <w:rFonts w:ascii="Times New Roman" w:eastAsiaTheme="minorEastAsia" w:hAnsi="Times New Roman"/>
          <w:noProof/>
          <w:sz w:val="24"/>
        </w:rPr>
      </w:pPr>
      <w:r w:rsidRPr="001D7124">
        <w:rPr>
          <w:rFonts w:ascii="Times New Roman" w:hAnsi="Times New Roman"/>
          <w:noProof/>
          <w:sz w:val="24"/>
        </w:rPr>
        <w:t>İÇİNDEKİLER</w:t>
      </w:r>
      <w:r w:rsidRPr="001D7124">
        <w:rPr>
          <w:rFonts w:ascii="Times New Roman" w:hAnsi="Times New Roman"/>
          <w:noProof/>
          <w:webHidden/>
          <w:sz w:val="24"/>
        </w:rPr>
        <w:tab/>
      </w:r>
      <w:r w:rsidRPr="001D7124">
        <w:rPr>
          <w:rFonts w:ascii="Times New Roman" w:hAnsi="Times New Roman"/>
          <w:noProof/>
          <w:sz w:val="24"/>
        </w:rPr>
        <w:t>iv</w:t>
      </w:r>
    </w:p>
    <w:p w:rsidR="00F63B9E" w:rsidRDefault="00F63B9E" w:rsidP="0050646D">
      <w:pPr>
        <w:pStyle w:val="T1"/>
        <w:spacing w:before="160" w:after="160"/>
        <w:rPr>
          <w:rFonts w:ascii="Times New Roman" w:hAnsi="Times New Roman"/>
          <w:noProof/>
          <w:sz w:val="24"/>
        </w:rPr>
      </w:pPr>
      <w:r w:rsidRPr="001D7124">
        <w:rPr>
          <w:rFonts w:ascii="Times New Roman" w:hAnsi="Times New Roman"/>
          <w:noProof/>
          <w:sz w:val="24"/>
        </w:rPr>
        <w:t>TABLOLAR DİZİNİ</w:t>
      </w:r>
      <w:r w:rsidRPr="001D7124">
        <w:rPr>
          <w:rFonts w:ascii="Times New Roman" w:hAnsi="Times New Roman"/>
          <w:noProof/>
          <w:webHidden/>
          <w:sz w:val="24"/>
        </w:rPr>
        <w:tab/>
      </w:r>
      <w:r>
        <w:rPr>
          <w:rFonts w:ascii="Times New Roman" w:hAnsi="Times New Roman"/>
          <w:noProof/>
          <w:sz w:val="24"/>
        </w:rPr>
        <w:t xml:space="preserve"> </w:t>
      </w:r>
      <w:r w:rsidRPr="001D7124">
        <w:rPr>
          <w:rFonts w:ascii="Times New Roman" w:hAnsi="Times New Roman"/>
          <w:noProof/>
          <w:sz w:val="24"/>
        </w:rPr>
        <w:t>v</w:t>
      </w:r>
    </w:p>
    <w:p w:rsidR="00F63B9E" w:rsidRPr="001D7124" w:rsidRDefault="00F63B9E" w:rsidP="0050646D">
      <w:pPr>
        <w:pStyle w:val="T1"/>
        <w:spacing w:before="160" w:after="160"/>
        <w:rPr>
          <w:rFonts w:ascii="Times New Roman" w:eastAsiaTheme="minorEastAsia" w:hAnsi="Times New Roman"/>
          <w:noProof/>
          <w:sz w:val="24"/>
        </w:rPr>
      </w:pPr>
      <w:r w:rsidRPr="001D7124">
        <w:rPr>
          <w:rFonts w:ascii="Times New Roman" w:hAnsi="Times New Roman"/>
          <w:noProof/>
          <w:sz w:val="24"/>
        </w:rPr>
        <w:t>ŞEKİLLER DİZİNİ</w:t>
      </w:r>
      <w:r w:rsidRPr="001D7124">
        <w:rPr>
          <w:rFonts w:ascii="Times New Roman" w:hAnsi="Times New Roman"/>
          <w:noProof/>
          <w:webHidden/>
          <w:sz w:val="24"/>
        </w:rPr>
        <w:tab/>
      </w:r>
      <w:r w:rsidRPr="001D7124">
        <w:rPr>
          <w:rFonts w:ascii="Times New Roman" w:hAnsi="Times New Roman"/>
          <w:noProof/>
          <w:sz w:val="24"/>
        </w:rPr>
        <w:t>v</w:t>
      </w:r>
    </w:p>
    <w:p w:rsidR="00F63B9E" w:rsidRPr="001D7124" w:rsidRDefault="00F63B9E" w:rsidP="0050646D">
      <w:pPr>
        <w:pStyle w:val="T1"/>
        <w:spacing w:before="160" w:after="160"/>
        <w:rPr>
          <w:rFonts w:ascii="Times New Roman" w:hAnsi="Times New Roman"/>
          <w:noProof/>
          <w:sz w:val="24"/>
        </w:rPr>
      </w:pPr>
      <w:r w:rsidRPr="001D7124">
        <w:rPr>
          <w:rFonts w:ascii="Times New Roman" w:hAnsi="Times New Roman"/>
          <w:noProof/>
          <w:sz w:val="24"/>
        </w:rPr>
        <w:t>KISALTMALAR</w:t>
      </w:r>
      <w:r w:rsidRPr="001D7124">
        <w:rPr>
          <w:rFonts w:ascii="Times New Roman" w:hAnsi="Times New Roman"/>
          <w:noProof/>
          <w:webHidden/>
          <w:sz w:val="24"/>
        </w:rPr>
        <w:tab/>
      </w:r>
      <w:r w:rsidRPr="001D7124">
        <w:rPr>
          <w:rFonts w:ascii="Times New Roman" w:hAnsi="Times New Roman"/>
          <w:noProof/>
          <w:sz w:val="24"/>
        </w:rPr>
        <w:t>v</w:t>
      </w:r>
      <w:r>
        <w:rPr>
          <w:rFonts w:ascii="Times New Roman" w:hAnsi="Times New Roman"/>
          <w:noProof/>
          <w:sz w:val="24"/>
        </w:rPr>
        <w:t>i</w:t>
      </w:r>
    </w:p>
    <w:p w:rsidR="00F63B9E" w:rsidRPr="00C4237F" w:rsidRDefault="00F63B9E" w:rsidP="0050646D">
      <w:pPr>
        <w:pStyle w:val="T1"/>
        <w:spacing w:before="160" w:after="160"/>
        <w:rPr>
          <w:rFonts w:ascii="Times New Roman" w:eastAsiaTheme="minorEastAsia" w:hAnsi="Times New Roman"/>
          <w:noProof/>
          <w:sz w:val="24"/>
          <w:szCs w:val="24"/>
        </w:rPr>
      </w:pPr>
      <w:r w:rsidRPr="00C4237F">
        <w:rPr>
          <w:rFonts w:ascii="Times New Roman" w:hAnsi="Times New Roman"/>
          <w:sz w:val="24"/>
          <w:szCs w:val="24"/>
        </w:rPr>
        <w:t>TANIM</w:t>
      </w:r>
      <w:r>
        <w:rPr>
          <w:rFonts w:ascii="Times New Roman" w:hAnsi="Times New Roman"/>
          <w:sz w:val="24"/>
          <w:szCs w:val="24"/>
        </w:rPr>
        <w:t>L</w:t>
      </w:r>
      <w:r w:rsidRPr="00C4237F">
        <w:rPr>
          <w:rFonts w:ascii="Times New Roman" w:hAnsi="Times New Roman"/>
          <w:sz w:val="24"/>
          <w:szCs w:val="24"/>
        </w:rPr>
        <w:t>AR</w:t>
      </w:r>
      <w:hyperlink w:anchor="_Toc424036112" w:history="1">
        <w:r w:rsidRPr="00C4237F">
          <w:rPr>
            <w:rFonts w:ascii="Times New Roman" w:hAnsi="Times New Roman"/>
            <w:noProof/>
            <w:webHidden/>
            <w:sz w:val="24"/>
            <w:szCs w:val="24"/>
          </w:rPr>
          <w:tab/>
        </w:r>
      </w:hyperlink>
      <w:r w:rsidRPr="00C4237F">
        <w:rPr>
          <w:rFonts w:ascii="Times New Roman" w:hAnsi="Times New Roman"/>
          <w:noProof/>
          <w:sz w:val="24"/>
          <w:szCs w:val="24"/>
        </w:rPr>
        <w:t>v</w:t>
      </w:r>
      <w:r>
        <w:rPr>
          <w:rFonts w:ascii="Times New Roman" w:hAnsi="Times New Roman"/>
          <w:noProof/>
          <w:sz w:val="24"/>
          <w:szCs w:val="24"/>
        </w:rPr>
        <w:t>ii</w:t>
      </w:r>
    </w:p>
    <w:p w:rsidR="00F63B9E" w:rsidRPr="00C4237F" w:rsidRDefault="00F63B9E" w:rsidP="0050646D">
      <w:pPr>
        <w:spacing w:before="160" w:line="240" w:lineRule="auto"/>
        <w:ind w:right="-234"/>
        <w:rPr>
          <w:rFonts w:ascii="Times New Roman" w:eastAsiaTheme="minorEastAsia" w:hAnsi="Times New Roman" w:cs="Times New Roman"/>
          <w:color w:val="000000" w:themeColor="text1"/>
          <w:sz w:val="24"/>
          <w:szCs w:val="24"/>
          <w:lang w:eastAsia="tr-TR"/>
        </w:rPr>
      </w:pPr>
      <w:r w:rsidRPr="00C4237F">
        <w:rPr>
          <w:rFonts w:ascii="Times New Roman" w:eastAsiaTheme="minorEastAsia" w:hAnsi="Times New Roman" w:cs="Times New Roman"/>
          <w:sz w:val="24"/>
          <w:szCs w:val="24"/>
          <w:lang w:eastAsia="tr-TR"/>
        </w:rPr>
        <w:t>GİRİŞ</w:t>
      </w:r>
      <w:r w:rsidRPr="00C4237F">
        <w:rPr>
          <w:rFonts w:ascii="Times New Roman" w:eastAsiaTheme="minorEastAsia" w:hAnsi="Times New Roman" w:cs="Times New Roman"/>
          <w:bCs/>
          <w:color w:val="2F5496" w:themeColor="accent5" w:themeShade="BF"/>
          <w:sz w:val="24"/>
          <w:szCs w:val="24"/>
          <w:lang w:eastAsia="tr-TR"/>
        </w:rPr>
        <w:t xml:space="preserve"> </w:t>
      </w:r>
      <w:r w:rsidRPr="00C4237F">
        <w:rPr>
          <w:rFonts w:ascii="Times New Roman" w:eastAsiaTheme="minorEastAsia" w:hAnsi="Times New Roman" w:cs="Times New Roman"/>
          <w:color w:val="000000" w:themeColor="text1"/>
          <w:sz w:val="24"/>
          <w:szCs w:val="24"/>
          <w:lang w:eastAsia="tr-TR"/>
        </w:rPr>
        <w:ptab w:relativeTo="margin" w:alignment="right" w:leader="dot"/>
      </w:r>
      <w:r w:rsidRPr="00C4237F">
        <w:rPr>
          <w:rFonts w:ascii="Times New Roman" w:eastAsiaTheme="minorEastAsia" w:hAnsi="Times New Roman" w:cs="Times New Roman"/>
          <w:color w:val="000000" w:themeColor="text1"/>
          <w:sz w:val="24"/>
          <w:szCs w:val="24"/>
          <w:lang w:eastAsia="tr-TR"/>
        </w:rPr>
        <w:t>1</w:t>
      </w:r>
    </w:p>
    <w:p w:rsidR="00F63B9E" w:rsidRPr="00C4237F" w:rsidRDefault="00F63B9E" w:rsidP="0050646D">
      <w:pPr>
        <w:spacing w:before="160" w:line="240" w:lineRule="auto"/>
        <w:ind w:right="-234"/>
        <w:rPr>
          <w:rFonts w:ascii="Times New Roman" w:eastAsiaTheme="minorEastAsia" w:hAnsi="Times New Roman" w:cs="Times New Roman"/>
          <w:sz w:val="24"/>
          <w:szCs w:val="24"/>
          <w:lang w:eastAsia="tr-TR"/>
        </w:rPr>
      </w:pPr>
      <w:r w:rsidRPr="00C4237F">
        <w:rPr>
          <w:rFonts w:ascii="Times New Roman" w:eastAsiaTheme="minorEastAsia" w:hAnsi="Times New Roman" w:cs="Times New Roman"/>
          <w:sz w:val="24"/>
          <w:szCs w:val="24"/>
          <w:lang w:eastAsia="tr-TR"/>
        </w:rPr>
        <w:t>BÖLÜM</w:t>
      </w:r>
      <w:r>
        <w:rPr>
          <w:rFonts w:ascii="Times New Roman" w:eastAsiaTheme="minorEastAsia" w:hAnsi="Times New Roman" w:cs="Times New Roman"/>
          <w:sz w:val="24"/>
          <w:szCs w:val="24"/>
          <w:lang w:eastAsia="tr-TR"/>
        </w:rPr>
        <w:t xml:space="preserve"> I</w:t>
      </w:r>
      <w:r w:rsidRPr="00C4237F">
        <w:rPr>
          <w:rFonts w:ascii="Times New Roman" w:eastAsiaTheme="minorEastAsia" w:hAnsi="Times New Roman" w:cs="Times New Roman"/>
          <w:sz w:val="24"/>
          <w:szCs w:val="24"/>
          <w:lang w:eastAsia="tr-TR"/>
        </w:rPr>
        <w:t>:</w:t>
      </w:r>
      <w:r w:rsidRPr="00C4237F">
        <w:rPr>
          <w:rFonts w:ascii="Times New Roman" w:eastAsiaTheme="minorEastAsia" w:hAnsi="Times New Roman" w:cs="Times New Roman"/>
          <w:bCs/>
          <w:sz w:val="24"/>
          <w:szCs w:val="24"/>
          <w:lang w:eastAsia="tr-TR"/>
        </w:rPr>
        <w:t xml:space="preserve"> </w:t>
      </w:r>
      <w:r w:rsidRPr="00C4237F">
        <w:rPr>
          <w:rFonts w:ascii="Times New Roman" w:hAnsi="Times New Roman" w:cs="Times New Roman"/>
          <w:sz w:val="24"/>
          <w:szCs w:val="24"/>
        </w:rPr>
        <w:t>STRATEJİK PLAN</w:t>
      </w:r>
      <w:r>
        <w:rPr>
          <w:rFonts w:ascii="Times New Roman" w:hAnsi="Times New Roman" w:cs="Times New Roman"/>
          <w:sz w:val="24"/>
          <w:szCs w:val="24"/>
        </w:rPr>
        <w:t xml:space="preserve"> </w:t>
      </w:r>
      <w:r w:rsidRPr="00C4237F">
        <w:rPr>
          <w:rFonts w:ascii="Times New Roman" w:hAnsi="Times New Roman" w:cs="Times New Roman"/>
          <w:sz w:val="24"/>
          <w:szCs w:val="24"/>
        </w:rPr>
        <w:t>HAZIRLAMA</w:t>
      </w:r>
      <w:r>
        <w:rPr>
          <w:rFonts w:ascii="Times New Roman" w:hAnsi="Times New Roman" w:cs="Times New Roman"/>
          <w:sz w:val="24"/>
          <w:szCs w:val="24"/>
        </w:rPr>
        <w:t xml:space="preserve"> </w:t>
      </w:r>
      <w:r w:rsidRPr="00C4237F">
        <w:rPr>
          <w:rFonts w:ascii="Times New Roman" w:hAnsi="Times New Roman" w:cs="Times New Roman"/>
          <w:sz w:val="24"/>
          <w:szCs w:val="24"/>
        </w:rPr>
        <w:t>SÜRECİ</w:t>
      </w:r>
      <w:r w:rsidRPr="00C4237F">
        <w:rPr>
          <w:rFonts w:ascii="Times New Roman" w:eastAsiaTheme="minorEastAsia" w:hAnsi="Times New Roman" w:cs="Times New Roman"/>
          <w:sz w:val="24"/>
          <w:szCs w:val="24"/>
          <w:lang w:eastAsia="tr-TR"/>
        </w:rPr>
        <w:t xml:space="preserve"> </w:t>
      </w:r>
      <w:r w:rsidRPr="00C4237F">
        <w:rPr>
          <w:rFonts w:ascii="Times New Roman" w:eastAsiaTheme="minorEastAsia" w:hAnsi="Times New Roman" w:cs="Times New Roman"/>
          <w:sz w:val="24"/>
          <w:szCs w:val="24"/>
          <w:lang w:eastAsia="tr-TR"/>
        </w:rPr>
        <w:ptab w:relativeTo="margin" w:alignment="right" w:leader="dot"/>
      </w:r>
      <w:r w:rsidRPr="00C4237F">
        <w:rPr>
          <w:rFonts w:ascii="Times New Roman" w:eastAsiaTheme="minorEastAsia" w:hAnsi="Times New Roman" w:cs="Times New Roman"/>
          <w:bCs/>
          <w:sz w:val="24"/>
          <w:szCs w:val="24"/>
          <w:lang w:eastAsia="tr-TR"/>
        </w:rPr>
        <w:t>2</w:t>
      </w:r>
    </w:p>
    <w:p w:rsidR="00F63B9E" w:rsidRDefault="00F63B9E" w:rsidP="0050646D">
      <w:pPr>
        <w:spacing w:before="160" w:line="240" w:lineRule="auto"/>
        <w:ind w:right="-234"/>
        <w:rPr>
          <w:rFonts w:ascii="Times New Roman" w:eastAsiaTheme="minorEastAsia" w:hAnsi="Times New Roman" w:cs="Times New Roman"/>
          <w:sz w:val="24"/>
          <w:szCs w:val="24"/>
          <w:lang w:eastAsia="tr-TR"/>
        </w:rPr>
      </w:pPr>
      <w:r w:rsidRPr="00C4237F">
        <w:rPr>
          <w:rFonts w:ascii="Times New Roman" w:eastAsiaTheme="minorEastAsia" w:hAnsi="Times New Roman" w:cs="Times New Roman"/>
          <w:sz w:val="24"/>
          <w:szCs w:val="24"/>
          <w:lang w:eastAsia="tr-TR"/>
        </w:rPr>
        <w:t>BÖLÜM</w:t>
      </w:r>
      <w:r>
        <w:rPr>
          <w:rFonts w:ascii="Times New Roman" w:eastAsiaTheme="minorEastAsia" w:hAnsi="Times New Roman" w:cs="Times New Roman"/>
          <w:sz w:val="24"/>
          <w:szCs w:val="24"/>
          <w:lang w:eastAsia="tr-TR"/>
        </w:rPr>
        <w:t xml:space="preserve"> II</w:t>
      </w:r>
      <w:r w:rsidRPr="00C4237F">
        <w:rPr>
          <w:rFonts w:ascii="Times New Roman" w:eastAsiaTheme="minorEastAsia" w:hAnsi="Times New Roman" w:cs="Times New Roman"/>
          <w:b/>
          <w:sz w:val="24"/>
          <w:szCs w:val="24"/>
          <w:lang w:eastAsia="tr-TR"/>
        </w:rPr>
        <w:t>:</w:t>
      </w:r>
      <w:r w:rsidRPr="00C4237F">
        <w:rPr>
          <w:rFonts w:ascii="Times New Roman" w:eastAsiaTheme="minorEastAsia" w:hAnsi="Times New Roman" w:cs="Times New Roman"/>
          <w:color w:val="2F5496" w:themeColor="accent5" w:themeShade="BF"/>
          <w:sz w:val="24"/>
          <w:szCs w:val="24"/>
          <w:lang w:eastAsia="tr-TR"/>
        </w:rPr>
        <w:t xml:space="preserve"> </w:t>
      </w:r>
      <w:r>
        <w:rPr>
          <w:rFonts w:ascii="Times New Roman" w:eastAsiaTheme="minorEastAsia" w:hAnsi="Times New Roman" w:cs="Times New Roman"/>
          <w:sz w:val="24"/>
          <w:szCs w:val="24"/>
          <w:lang w:eastAsia="tr-TR"/>
        </w:rPr>
        <w:t xml:space="preserve">DURUM ANALİZİ </w:t>
      </w:r>
      <w:r w:rsidRPr="00C4237F">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5</w:t>
      </w:r>
    </w:p>
    <w:p w:rsidR="00F63B9E" w:rsidRPr="00C4237F" w:rsidRDefault="00F63B9E" w:rsidP="0050646D">
      <w:pPr>
        <w:spacing w:before="160" w:line="240" w:lineRule="auto"/>
        <w:ind w:left="284" w:right="-234"/>
        <w:rPr>
          <w:rFonts w:ascii="Times New Roman" w:eastAsiaTheme="minorEastAsia" w:hAnsi="Times New Roman" w:cs="Times New Roman"/>
          <w:color w:val="2F5496" w:themeColor="accent5" w:themeShade="BF"/>
          <w:sz w:val="24"/>
          <w:szCs w:val="24"/>
          <w:lang w:eastAsia="tr-TR"/>
        </w:rPr>
      </w:pPr>
      <w:r>
        <w:rPr>
          <w:rFonts w:ascii="Times New Roman" w:eastAsiaTheme="minorEastAsia" w:hAnsi="Times New Roman" w:cs="Times New Roman"/>
          <w:sz w:val="24"/>
          <w:szCs w:val="24"/>
          <w:lang w:eastAsia="tr-TR"/>
        </w:rPr>
        <w:t>A. TARİHSEL GELİŞİM</w:t>
      </w:r>
      <w:r w:rsidRPr="00C4237F">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6</w:t>
      </w:r>
    </w:p>
    <w:p w:rsidR="00F63B9E" w:rsidRPr="007A1D03" w:rsidRDefault="00F63B9E" w:rsidP="0050646D">
      <w:pPr>
        <w:spacing w:before="160" w:line="240" w:lineRule="auto"/>
        <w:ind w:left="284" w:right="-234"/>
        <w:rPr>
          <w:rFonts w:ascii="Times New Roman" w:eastAsiaTheme="minorEastAsia" w:hAnsi="Times New Roman" w:cs="Times New Roman"/>
          <w:sz w:val="24"/>
          <w:szCs w:val="24"/>
          <w:lang w:eastAsia="tr-TR"/>
        </w:rPr>
      </w:pPr>
      <w:r w:rsidRPr="00C4237F">
        <w:rPr>
          <w:rFonts w:ascii="Times New Roman" w:eastAsiaTheme="minorEastAsia" w:hAnsi="Times New Roman" w:cs="Times New Roman"/>
          <w:sz w:val="24"/>
          <w:szCs w:val="24"/>
          <w:lang w:eastAsia="tr-TR"/>
        </w:rPr>
        <w:t>B. YASAL</w:t>
      </w:r>
      <w:r>
        <w:rPr>
          <w:rFonts w:ascii="Times New Roman" w:eastAsiaTheme="minorEastAsia" w:hAnsi="Times New Roman" w:cs="Times New Roman"/>
          <w:sz w:val="24"/>
          <w:szCs w:val="24"/>
          <w:lang w:eastAsia="tr-TR"/>
        </w:rPr>
        <w:t xml:space="preserve"> YÜKÜMLÜLÜKLER VE MEVZUAT ANALİZİ</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7</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C. </w:t>
      </w:r>
      <w:r w:rsidRPr="00471C95">
        <w:rPr>
          <w:rFonts w:ascii="Times New Roman" w:hAnsi="Times New Roman" w:cs="Times New Roman"/>
          <w:sz w:val="24"/>
          <w:szCs w:val="24"/>
        </w:rPr>
        <w:t>FAALİYET ALANLARI VE SUNULAN HİZMETLER</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8</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D.</w:t>
      </w:r>
      <w:r w:rsidRPr="007A1D03">
        <w:rPr>
          <w:rFonts w:ascii="Times New Roman" w:eastAsiaTheme="minorEastAsia" w:hAnsi="Times New Roman" w:cs="Times New Roman"/>
          <w:sz w:val="24"/>
          <w:szCs w:val="24"/>
          <w:lang w:eastAsia="tr-TR"/>
        </w:rPr>
        <w:t xml:space="preserve"> </w:t>
      </w:r>
      <w:r>
        <w:rPr>
          <w:rFonts w:ascii="Times New Roman" w:hAnsi="Times New Roman" w:cs="Times New Roman"/>
          <w:sz w:val="24"/>
          <w:szCs w:val="24"/>
          <w:lang w:eastAsia="tr-TR"/>
        </w:rPr>
        <w:t xml:space="preserve">PAYDAŞ </w:t>
      </w:r>
      <w:r w:rsidRPr="00471C95">
        <w:rPr>
          <w:rFonts w:ascii="Times New Roman" w:hAnsi="Times New Roman" w:cs="Times New Roman"/>
          <w:sz w:val="24"/>
          <w:szCs w:val="24"/>
          <w:lang w:eastAsia="tr-TR"/>
        </w:rPr>
        <w:t>ANALİZİ</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12</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E.</w:t>
      </w:r>
      <w:r w:rsidRPr="00471C95">
        <w:rPr>
          <w:rFonts w:ascii="Times New Roman" w:hAnsi="Times New Roman" w:cs="Times New Roman"/>
          <w:sz w:val="24"/>
          <w:szCs w:val="24"/>
          <w:lang w:eastAsia="tr-TR"/>
        </w:rPr>
        <w:t xml:space="preserve"> KURUM İÇİ VE DIŞI ANALİZ</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13</w:t>
      </w:r>
    </w:p>
    <w:p w:rsidR="00F63B9E"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F. </w:t>
      </w:r>
      <w:r>
        <w:rPr>
          <w:rFonts w:ascii="Times New Roman" w:hAnsi="Times New Roman" w:cs="Times New Roman"/>
          <w:sz w:val="24"/>
          <w:szCs w:val="24"/>
          <w:lang w:eastAsia="tr-TR"/>
        </w:rPr>
        <w:t>SORUN GELİŞİM ALANLARI</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23</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G. </w:t>
      </w:r>
      <w:r>
        <w:rPr>
          <w:rFonts w:ascii="Times New Roman" w:hAnsi="Times New Roman" w:cs="Times New Roman"/>
          <w:sz w:val="24"/>
          <w:szCs w:val="24"/>
          <w:lang w:eastAsia="tr-TR"/>
        </w:rPr>
        <w:t>STRATEJİK PLAN MİMARİSİ</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24</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sidRPr="00193DC3">
        <w:rPr>
          <w:rFonts w:ascii="Times New Roman" w:hAnsi="Times New Roman" w:cs="Times New Roman"/>
          <w:sz w:val="24"/>
          <w:szCs w:val="24"/>
        </w:rPr>
        <w:t>BÖLÜM</w:t>
      </w:r>
      <w:r>
        <w:rPr>
          <w:rFonts w:ascii="Times New Roman" w:hAnsi="Times New Roman" w:cs="Times New Roman"/>
          <w:sz w:val="24"/>
          <w:szCs w:val="24"/>
        </w:rPr>
        <w:t xml:space="preserve"> III</w:t>
      </w:r>
      <w:r w:rsidRPr="00193DC3">
        <w:rPr>
          <w:rFonts w:ascii="Times New Roman" w:hAnsi="Times New Roman" w:cs="Times New Roman"/>
          <w:sz w:val="24"/>
          <w:szCs w:val="24"/>
        </w:rPr>
        <w:t>:</w:t>
      </w:r>
      <w:r>
        <w:rPr>
          <w:rFonts w:ascii="Times New Roman" w:hAnsi="Times New Roman" w:cs="Times New Roman"/>
          <w:b/>
          <w:sz w:val="24"/>
          <w:szCs w:val="24"/>
        </w:rPr>
        <w:t xml:space="preserve"> </w:t>
      </w:r>
      <w:r w:rsidRPr="00471C95">
        <w:rPr>
          <w:rFonts w:ascii="Times New Roman" w:hAnsi="Times New Roman" w:cs="Times New Roman"/>
          <w:sz w:val="24"/>
          <w:szCs w:val="24"/>
        </w:rPr>
        <w:t>GELECEĞE YÖNELİM</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26</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A. </w:t>
      </w:r>
      <w:r w:rsidRPr="00471C95">
        <w:rPr>
          <w:rFonts w:ascii="Times New Roman" w:hAnsi="Times New Roman" w:cs="Times New Roman"/>
          <w:sz w:val="24"/>
          <w:szCs w:val="24"/>
        </w:rPr>
        <w:t>MİSYON-VİZYON-TEMEL DEĞERLER</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27</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B.</w:t>
      </w:r>
      <w:r w:rsidRPr="00471C95">
        <w:rPr>
          <w:rFonts w:ascii="Times New Roman" w:hAnsi="Times New Roman" w:cs="Times New Roman"/>
          <w:sz w:val="24"/>
          <w:szCs w:val="24"/>
          <w:lang w:eastAsia="tr-TR"/>
        </w:rPr>
        <w:t xml:space="preserve"> STRATEJİK PLAN GENEL TABLOSU</w:t>
      </w:r>
      <w:r>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28</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 xml:space="preserve">     C. </w:t>
      </w:r>
      <w:r w:rsidRPr="00471C95">
        <w:rPr>
          <w:rFonts w:ascii="Times New Roman" w:hAnsi="Times New Roman" w:cs="Times New Roman"/>
          <w:sz w:val="24"/>
          <w:szCs w:val="24"/>
          <w:lang w:eastAsia="tr-TR"/>
        </w:rPr>
        <w:t>STRATEJİK AMAÇ, HEDEF VE TEDBİRLER</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30</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sidRPr="00193DC3">
        <w:rPr>
          <w:rFonts w:ascii="Times New Roman" w:hAnsi="Times New Roman" w:cs="Times New Roman"/>
          <w:sz w:val="24"/>
          <w:szCs w:val="24"/>
        </w:rPr>
        <w:t>BÖLÜM</w:t>
      </w:r>
      <w:r>
        <w:rPr>
          <w:rFonts w:ascii="Times New Roman" w:hAnsi="Times New Roman" w:cs="Times New Roman"/>
          <w:sz w:val="24"/>
          <w:szCs w:val="24"/>
        </w:rPr>
        <w:t xml:space="preserve"> IV</w:t>
      </w:r>
      <w:r w:rsidRPr="00193DC3">
        <w:rPr>
          <w:rFonts w:ascii="Times New Roman" w:hAnsi="Times New Roman" w:cs="Times New Roman"/>
          <w:sz w:val="24"/>
          <w:szCs w:val="24"/>
        </w:rPr>
        <w:t>:</w:t>
      </w:r>
      <w:r>
        <w:rPr>
          <w:rFonts w:ascii="Times New Roman" w:hAnsi="Times New Roman" w:cs="Times New Roman"/>
          <w:b/>
          <w:sz w:val="24"/>
          <w:szCs w:val="24"/>
        </w:rPr>
        <w:t xml:space="preserve"> </w:t>
      </w:r>
      <w:r w:rsidRPr="00A40F36">
        <w:rPr>
          <w:rFonts w:ascii="Times New Roman" w:hAnsi="Times New Roman" w:cs="Times New Roman"/>
          <w:sz w:val="24"/>
          <w:szCs w:val="24"/>
        </w:rPr>
        <w:t>MALİYETLENDİRME</w:t>
      </w:r>
      <w:r w:rsidRPr="007A1D03">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51</w:t>
      </w:r>
    </w:p>
    <w:p w:rsidR="00F63B9E" w:rsidRPr="007A1D03" w:rsidRDefault="00F63B9E" w:rsidP="0050646D">
      <w:pPr>
        <w:spacing w:before="160" w:line="240" w:lineRule="auto"/>
        <w:ind w:right="-234"/>
        <w:rPr>
          <w:rFonts w:ascii="Times New Roman" w:eastAsiaTheme="minorEastAsia" w:hAnsi="Times New Roman" w:cs="Times New Roman"/>
          <w:sz w:val="24"/>
          <w:szCs w:val="24"/>
          <w:lang w:eastAsia="tr-TR"/>
        </w:rPr>
      </w:pPr>
      <w:r w:rsidRPr="00193DC3">
        <w:rPr>
          <w:rFonts w:ascii="Times New Roman" w:hAnsi="Times New Roman" w:cs="Times New Roman"/>
          <w:sz w:val="24"/>
          <w:szCs w:val="24"/>
        </w:rPr>
        <w:t>BÖLÜM</w:t>
      </w:r>
      <w:r>
        <w:rPr>
          <w:rFonts w:ascii="Times New Roman" w:hAnsi="Times New Roman" w:cs="Times New Roman"/>
          <w:sz w:val="24"/>
          <w:szCs w:val="24"/>
        </w:rPr>
        <w:t xml:space="preserve"> V</w:t>
      </w:r>
      <w:r w:rsidRPr="00193DC3">
        <w:rPr>
          <w:rFonts w:ascii="Times New Roman" w:hAnsi="Times New Roman" w:cs="Times New Roman"/>
          <w:sz w:val="24"/>
          <w:szCs w:val="24"/>
        </w:rPr>
        <w:t>:</w:t>
      </w:r>
      <w:r w:rsidRPr="00A40F36">
        <w:rPr>
          <w:rFonts w:ascii="Times New Roman" w:hAnsi="Times New Roman" w:cs="Times New Roman"/>
          <w:b/>
          <w:sz w:val="24"/>
          <w:szCs w:val="24"/>
        </w:rPr>
        <w:t xml:space="preserve"> </w:t>
      </w:r>
      <w:r w:rsidRPr="00A40F36">
        <w:rPr>
          <w:rFonts w:ascii="Times New Roman" w:hAnsi="Times New Roman" w:cs="Times New Roman"/>
          <w:sz w:val="24"/>
          <w:szCs w:val="24"/>
        </w:rPr>
        <w:t>İZLEME VE DEĞERLENDİRME</w:t>
      </w:r>
      <w:r w:rsidRPr="00A40F36">
        <w:rPr>
          <w:rFonts w:ascii="Times New Roman" w:eastAsiaTheme="minorEastAsia" w:hAnsi="Times New Roman" w:cs="Times New Roman"/>
          <w:sz w:val="20"/>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54</w:t>
      </w:r>
    </w:p>
    <w:p w:rsidR="00F63B9E" w:rsidRPr="007A1D03" w:rsidRDefault="00F63B9E" w:rsidP="0050646D">
      <w:pPr>
        <w:spacing w:before="160" w:line="240" w:lineRule="auto"/>
        <w:ind w:right="-234"/>
        <w:rPr>
          <w:rFonts w:ascii="Times New Roman" w:hAnsi="Times New Roman" w:cs="Times New Roman"/>
          <w:bCs/>
          <w:sz w:val="24"/>
          <w:szCs w:val="24"/>
        </w:rPr>
      </w:pPr>
      <w:r>
        <w:rPr>
          <w:rFonts w:ascii="Times New Roman" w:hAnsi="Times New Roman" w:cs="Times New Roman"/>
          <w:bCs/>
          <w:sz w:val="24"/>
          <w:szCs w:val="24"/>
        </w:rPr>
        <w:t xml:space="preserve">     </w:t>
      </w:r>
      <w:r w:rsidRPr="00471C95">
        <w:rPr>
          <w:rFonts w:ascii="Times New Roman" w:hAnsi="Times New Roman" w:cs="Times New Roman"/>
          <w:bCs/>
          <w:sz w:val="24"/>
          <w:szCs w:val="24"/>
        </w:rPr>
        <w:t xml:space="preserve">A. </w:t>
      </w:r>
      <w:r w:rsidRPr="00A40F36">
        <w:rPr>
          <w:rFonts w:ascii="Times New Roman" w:hAnsi="Times New Roman" w:cs="Times New Roman"/>
          <w:bCs/>
          <w:sz w:val="24"/>
          <w:szCs w:val="24"/>
        </w:rPr>
        <w:t>İL MİLLİ EĞİTİM MÜDÜRLÜĞÜNÜN 2015-2019 STRATEJİK PLANI İZLEME</w:t>
      </w:r>
      <w:r w:rsidRPr="00A40F36">
        <w:rPr>
          <w:rFonts w:ascii="Times New Roman" w:hAnsi="Times New Roman" w:cs="Times New Roman"/>
          <w:sz w:val="24"/>
          <w:szCs w:val="24"/>
        </w:rPr>
        <w:t xml:space="preserve"> </w:t>
      </w:r>
      <w:r w:rsidRPr="00A40F36">
        <w:rPr>
          <w:rFonts w:ascii="Times New Roman" w:hAnsi="Times New Roman" w:cs="Times New Roman"/>
          <w:bCs/>
          <w:sz w:val="24"/>
          <w:szCs w:val="24"/>
        </w:rPr>
        <w:t xml:space="preserve">VE DEĞERLENDİRME </w:t>
      </w:r>
      <w:r>
        <w:rPr>
          <w:rFonts w:ascii="Times New Roman" w:hAnsi="Times New Roman" w:cs="Times New Roman"/>
          <w:bCs/>
          <w:sz w:val="24"/>
          <w:szCs w:val="24"/>
        </w:rPr>
        <w:t>M</w:t>
      </w:r>
      <w:r w:rsidRPr="00A40F36">
        <w:rPr>
          <w:rFonts w:ascii="Times New Roman" w:hAnsi="Times New Roman" w:cs="Times New Roman"/>
          <w:bCs/>
          <w:sz w:val="24"/>
          <w:szCs w:val="24"/>
        </w:rPr>
        <w:t>ODELİ</w:t>
      </w:r>
      <w:r w:rsidRPr="00A40F36">
        <w:rPr>
          <w:rFonts w:ascii="Times New Roman" w:eastAsiaTheme="minorEastAsia" w:hAnsi="Times New Roman" w:cs="Times New Roman"/>
          <w:sz w:val="24"/>
          <w:szCs w:val="24"/>
          <w:lang w:eastAsia="tr-TR"/>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55</w:t>
      </w:r>
    </w:p>
    <w:p w:rsidR="001D7124" w:rsidRPr="0036721A" w:rsidRDefault="001D7124" w:rsidP="008A1996">
      <w:pPr>
        <w:spacing w:after="0" w:line="240" w:lineRule="auto"/>
        <w:ind w:right="-234"/>
        <w:rPr>
          <w:rFonts w:ascii="Times New Roman" w:hAnsi="Times New Roman" w:cs="Times New Roman"/>
          <w:bCs/>
          <w:sz w:val="8"/>
          <w:szCs w:val="24"/>
        </w:rPr>
      </w:pPr>
      <w:r>
        <w:rPr>
          <w:rFonts w:ascii="Times New Roman" w:hAnsi="Times New Roman" w:cs="Times New Roman"/>
          <w:bCs/>
          <w:sz w:val="24"/>
          <w:szCs w:val="24"/>
        </w:rPr>
        <w:t xml:space="preserve">     </w:t>
      </w:r>
    </w:p>
    <w:p w:rsidR="00677843" w:rsidRDefault="00677843" w:rsidP="001D7124">
      <w:pPr>
        <w:jc w:val="center"/>
        <w:rPr>
          <w:rFonts w:ascii="Times New Roman" w:hAnsi="Times New Roman" w:cs="Times New Roman"/>
          <w:b/>
          <w:sz w:val="24"/>
        </w:rPr>
      </w:pPr>
    </w:p>
    <w:p w:rsidR="00677843" w:rsidRDefault="00677843" w:rsidP="001D7124">
      <w:pPr>
        <w:jc w:val="center"/>
        <w:rPr>
          <w:rFonts w:ascii="Times New Roman" w:hAnsi="Times New Roman" w:cs="Times New Roman"/>
          <w:b/>
          <w:sz w:val="24"/>
        </w:rPr>
      </w:pPr>
    </w:p>
    <w:p w:rsidR="00677843" w:rsidRDefault="00677843" w:rsidP="001D7124">
      <w:pPr>
        <w:jc w:val="center"/>
        <w:rPr>
          <w:rFonts w:ascii="Times New Roman" w:hAnsi="Times New Roman" w:cs="Times New Roman"/>
          <w:b/>
          <w:sz w:val="24"/>
        </w:rPr>
      </w:pPr>
    </w:p>
    <w:p w:rsidR="00677843" w:rsidRDefault="00677843" w:rsidP="001D7124">
      <w:pPr>
        <w:jc w:val="center"/>
        <w:rPr>
          <w:rFonts w:ascii="Times New Roman" w:hAnsi="Times New Roman" w:cs="Times New Roman"/>
          <w:b/>
          <w:sz w:val="24"/>
        </w:rPr>
      </w:pPr>
    </w:p>
    <w:p w:rsidR="00677843" w:rsidRDefault="00677843" w:rsidP="0050646D">
      <w:pPr>
        <w:rPr>
          <w:rFonts w:ascii="Times New Roman" w:hAnsi="Times New Roman" w:cs="Times New Roman"/>
          <w:b/>
          <w:sz w:val="24"/>
        </w:rPr>
      </w:pPr>
    </w:p>
    <w:p w:rsidR="00B863AA" w:rsidRDefault="00B863AA" w:rsidP="0050646D">
      <w:pPr>
        <w:spacing w:before="120" w:after="240" w:line="240" w:lineRule="auto"/>
        <w:jc w:val="center"/>
        <w:rPr>
          <w:rFonts w:ascii="Times New Roman" w:hAnsi="Times New Roman" w:cs="Times New Roman"/>
          <w:b/>
          <w:sz w:val="24"/>
        </w:rPr>
      </w:pPr>
    </w:p>
    <w:p w:rsidR="00127BC6" w:rsidRPr="00B466E5" w:rsidRDefault="00127BC6" w:rsidP="0050646D">
      <w:pPr>
        <w:spacing w:before="120" w:after="240" w:line="240" w:lineRule="auto"/>
        <w:jc w:val="center"/>
        <w:rPr>
          <w:rFonts w:ascii="Times New Roman" w:hAnsi="Times New Roman" w:cs="Times New Roman"/>
          <w:b/>
          <w:sz w:val="24"/>
        </w:rPr>
      </w:pPr>
      <w:r w:rsidRPr="00B466E5">
        <w:rPr>
          <w:rFonts w:ascii="Times New Roman" w:hAnsi="Times New Roman" w:cs="Times New Roman"/>
          <w:b/>
          <w:sz w:val="24"/>
        </w:rPr>
        <w:t>TABLOLAR DİZİNİ</w:t>
      </w:r>
    </w:p>
    <w:p w:rsidR="00127BC6" w:rsidRPr="0050646D" w:rsidRDefault="00127BC6" w:rsidP="0050646D">
      <w:pPr>
        <w:pStyle w:val="AralkYok"/>
        <w:spacing w:before="160" w:after="160"/>
        <w:rPr>
          <w:b/>
          <w:sz w:val="24"/>
          <w:szCs w:val="24"/>
        </w:rPr>
      </w:pPr>
      <w:r w:rsidRPr="0050646D">
        <w:rPr>
          <w:rFonts w:ascii="Times New Roman" w:hAnsi="Times New Roman" w:cs="Times New Roman"/>
          <w:sz w:val="24"/>
          <w:szCs w:val="24"/>
        </w:rPr>
        <w:t>Tablo 1: Faaliyet Alanları ile Hizmetler Tablosu</w:t>
      </w:r>
      <w:r w:rsidRPr="0050646D">
        <w:rPr>
          <w:sz w:val="24"/>
          <w:szCs w:val="24"/>
        </w:rPr>
        <w:t xml:space="preserve"> </w:t>
      </w:r>
      <w:r w:rsidRPr="0050646D">
        <w:rPr>
          <w:sz w:val="24"/>
          <w:szCs w:val="24"/>
        </w:rPr>
        <w:ptab w:relativeTo="margin" w:alignment="right" w:leader="dot"/>
      </w:r>
      <w:r w:rsidRPr="0050646D">
        <w:rPr>
          <w:rFonts w:ascii="Times New Roman" w:hAnsi="Times New Roman" w:cs="Times New Roman"/>
          <w:sz w:val="24"/>
          <w:szCs w:val="24"/>
        </w:rPr>
        <w:t>11</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2: İlçe Milli Eğitim Müdürlüğü İç Paydaş Anketi Genel Değerlendirme</w:t>
      </w:r>
      <w:r w:rsidRPr="0050646D">
        <w:rPr>
          <w:rFonts w:ascii="Times New Roman" w:hAnsi="Times New Roman" w:cs="Times New Roman"/>
          <w:sz w:val="24"/>
          <w:szCs w:val="24"/>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12</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3: İlçe</w:t>
      </w:r>
      <w:r w:rsidRPr="0050646D">
        <w:rPr>
          <w:rFonts w:ascii="Times New Roman" w:eastAsia="Times New Roman" w:hAnsi="Times New Roman" w:cs="Times New Roman"/>
          <w:color w:val="000000"/>
          <w:sz w:val="24"/>
          <w:szCs w:val="24"/>
          <w:lang w:eastAsia="tr-TR"/>
        </w:rPr>
        <w:t xml:space="preserve"> Milli Eğitim Müdürlüğü Dış Paydaş Anketi Genel Değerlendirme</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13</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4: İlçe Milli Eğitim Müdürlüğü İnsan Kaynakları Dağılım Tablosu</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15</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5: İlçe Milli Eğitim Müdürlüğü Personelinin Eğitim Durumu</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15</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 xml:space="preserve">Tablo 6: İlçe </w:t>
      </w:r>
      <w:proofErr w:type="spellStart"/>
      <w:r w:rsidRPr="0050646D">
        <w:rPr>
          <w:rFonts w:ascii="Times New Roman" w:hAnsi="Times New Roman" w:cs="Times New Roman"/>
          <w:sz w:val="24"/>
          <w:szCs w:val="24"/>
        </w:rPr>
        <w:t>MEM’in</w:t>
      </w:r>
      <w:proofErr w:type="spellEnd"/>
      <w:r w:rsidRPr="0050646D">
        <w:rPr>
          <w:rFonts w:ascii="Times New Roman" w:hAnsi="Times New Roman" w:cs="Times New Roman"/>
          <w:sz w:val="24"/>
          <w:szCs w:val="24"/>
        </w:rPr>
        <w:t xml:space="preserve"> Milli Eğitim Bakanlığı Yatırım Ödeneğinden Aldığı Pay</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17</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7:</w:t>
      </w:r>
      <w:r w:rsidRPr="0050646D">
        <w:rPr>
          <w:rFonts w:ascii="Times New Roman" w:hAnsi="Times New Roman" w:cs="Times New Roman"/>
          <w:b/>
          <w:sz w:val="24"/>
          <w:szCs w:val="24"/>
        </w:rPr>
        <w:t xml:space="preserve"> </w:t>
      </w:r>
      <w:r w:rsidRPr="0050646D">
        <w:rPr>
          <w:rFonts w:ascii="Times New Roman" w:hAnsi="Times New Roman" w:cs="Times New Roman"/>
          <w:sz w:val="24"/>
          <w:szCs w:val="24"/>
        </w:rPr>
        <w:t>PEST Analizi</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18</w:t>
      </w:r>
    </w:p>
    <w:p w:rsidR="00127BC6" w:rsidRPr="0050646D" w:rsidRDefault="00127BC6" w:rsidP="0050646D">
      <w:pPr>
        <w:pStyle w:val="AralkYok"/>
        <w:spacing w:before="160" w:after="160"/>
        <w:rPr>
          <w:rFonts w:ascii="Times New Roman" w:hAnsi="Times New Roman" w:cs="Times New Roman"/>
          <w:sz w:val="24"/>
          <w:szCs w:val="24"/>
        </w:rPr>
      </w:pPr>
      <w:r w:rsidRPr="0050646D">
        <w:rPr>
          <w:rFonts w:ascii="Times New Roman" w:hAnsi="Times New Roman" w:cs="Times New Roman"/>
          <w:sz w:val="24"/>
          <w:szCs w:val="24"/>
        </w:rPr>
        <w:t xml:space="preserve">Tablo 8: Eğitim ve Öğretim Sisteminin Sorun ve Gelişim Alanları  </w:t>
      </w:r>
      <w:r w:rsidRPr="0050646D">
        <w:rPr>
          <w:rFonts w:ascii="Times New Roman" w:hAnsi="Times New Roman" w:cs="Times New Roman"/>
          <w:sz w:val="24"/>
          <w:szCs w:val="24"/>
        </w:rPr>
        <w:ptab w:relativeTo="margin" w:alignment="right" w:leader="dot"/>
      </w:r>
      <w:r w:rsidRPr="0050646D">
        <w:rPr>
          <w:rFonts w:ascii="Times New Roman" w:hAnsi="Times New Roman" w:cs="Times New Roman"/>
          <w:sz w:val="24"/>
          <w:szCs w:val="24"/>
        </w:rPr>
        <w:t>23</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9: Burs Durumu</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32</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10: Taşımalı İlköğretim</w:t>
      </w:r>
      <w:r w:rsidRPr="0050646D">
        <w:rPr>
          <w:rFonts w:ascii="Times New Roman" w:eastAsiaTheme="minorEastAsia" w:hAnsi="Times New Roman" w:cs="Times New Roman"/>
          <w:sz w:val="24"/>
          <w:szCs w:val="24"/>
          <w:lang w:eastAsia="tr-TR"/>
        </w:rPr>
        <w:t xml:space="preserve"> Durumu</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32</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11: İlçemiz Mesleki Eğitim Merkezi 2013-2014 Öğretim Yılında Sınavlar Sonucu Belge Alanların sayıları</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36</w:t>
      </w:r>
    </w:p>
    <w:p w:rsidR="00127BC6" w:rsidRPr="0050646D" w:rsidRDefault="00127BC6" w:rsidP="0050646D">
      <w:pPr>
        <w:spacing w:before="160" w:line="240" w:lineRule="auto"/>
        <w:ind w:right="-234"/>
        <w:rPr>
          <w:rFonts w:ascii="Times New Roman" w:eastAsiaTheme="minorEastAsia" w:hAnsi="Times New Roman" w:cs="Times New Roman"/>
          <w:sz w:val="24"/>
          <w:szCs w:val="24"/>
          <w:lang w:eastAsia="tr-TR"/>
        </w:rPr>
      </w:pPr>
      <w:r w:rsidRPr="0050646D">
        <w:rPr>
          <w:rFonts w:ascii="Times New Roman" w:hAnsi="Times New Roman" w:cs="Times New Roman"/>
          <w:sz w:val="24"/>
          <w:szCs w:val="24"/>
        </w:rPr>
        <w:t>Tablo 12: İzleme-Değerlendirme Süreci</w:t>
      </w:r>
      <w:r w:rsidRPr="0050646D">
        <w:rPr>
          <w:rFonts w:ascii="Times New Roman" w:eastAsiaTheme="minorEastAsia" w:hAnsi="Times New Roman" w:cs="Times New Roman"/>
          <w:sz w:val="24"/>
          <w:szCs w:val="24"/>
          <w:lang w:eastAsia="tr-TR"/>
        </w:rPr>
        <w:t xml:space="preserve"> </w:t>
      </w:r>
      <w:r w:rsidRPr="0050646D">
        <w:rPr>
          <w:rFonts w:ascii="Times New Roman" w:eastAsiaTheme="minorEastAsia" w:hAnsi="Times New Roman" w:cs="Times New Roman"/>
          <w:sz w:val="24"/>
          <w:szCs w:val="24"/>
          <w:lang w:eastAsia="tr-TR"/>
        </w:rPr>
        <w:ptab w:relativeTo="margin" w:alignment="right" w:leader="dot"/>
      </w:r>
      <w:r w:rsidRPr="0050646D">
        <w:rPr>
          <w:rFonts w:ascii="Times New Roman" w:eastAsiaTheme="minorEastAsia" w:hAnsi="Times New Roman" w:cs="Times New Roman"/>
          <w:sz w:val="24"/>
          <w:szCs w:val="24"/>
          <w:lang w:eastAsia="tr-TR"/>
        </w:rPr>
        <w:t>56</w:t>
      </w:r>
    </w:p>
    <w:p w:rsidR="00127BC6" w:rsidRPr="007A1D03" w:rsidRDefault="00127BC6" w:rsidP="00127BC6">
      <w:pPr>
        <w:spacing w:before="120" w:after="120" w:line="240" w:lineRule="auto"/>
        <w:ind w:right="-234"/>
        <w:rPr>
          <w:rFonts w:ascii="Times New Roman" w:eastAsiaTheme="minorEastAsia" w:hAnsi="Times New Roman" w:cs="Times New Roman"/>
          <w:sz w:val="24"/>
          <w:szCs w:val="24"/>
          <w:lang w:eastAsia="tr-TR"/>
        </w:rPr>
      </w:pPr>
    </w:p>
    <w:p w:rsidR="00127BC6" w:rsidRPr="0036721A" w:rsidRDefault="00127BC6" w:rsidP="00127BC6">
      <w:pPr>
        <w:spacing w:before="120" w:after="120" w:line="240" w:lineRule="auto"/>
        <w:jc w:val="center"/>
        <w:rPr>
          <w:rFonts w:ascii="Times New Roman" w:hAnsi="Times New Roman" w:cs="Times New Roman"/>
          <w:b/>
          <w:sz w:val="2"/>
        </w:rPr>
      </w:pPr>
    </w:p>
    <w:p w:rsidR="00127BC6" w:rsidRDefault="00127BC6" w:rsidP="00127BC6">
      <w:pPr>
        <w:spacing w:before="120" w:after="120" w:line="240" w:lineRule="auto"/>
        <w:jc w:val="center"/>
      </w:pPr>
    </w:p>
    <w:p w:rsidR="00127BC6" w:rsidRPr="00F25E16" w:rsidRDefault="00127BC6" w:rsidP="00127BC6">
      <w:pPr>
        <w:spacing w:before="120" w:after="120" w:line="240" w:lineRule="auto"/>
        <w:jc w:val="center"/>
        <w:rPr>
          <w:rFonts w:ascii="Times New Roman" w:hAnsi="Times New Roman" w:cs="Times New Roman"/>
          <w:b/>
          <w:sz w:val="24"/>
        </w:rPr>
      </w:pPr>
    </w:p>
    <w:p w:rsidR="00127BC6" w:rsidRPr="00F25E16" w:rsidRDefault="00127BC6" w:rsidP="0050646D">
      <w:pPr>
        <w:spacing w:before="120" w:after="240" w:line="240" w:lineRule="auto"/>
        <w:jc w:val="center"/>
        <w:rPr>
          <w:rFonts w:ascii="Times New Roman" w:hAnsi="Times New Roman" w:cs="Times New Roman"/>
          <w:b/>
          <w:sz w:val="24"/>
        </w:rPr>
      </w:pPr>
      <w:r w:rsidRPr="00F25E16">
        <w:rPr>
          <w:rFonts w:ascii="Times New Roman" w:hAnsi="Times New Roman" w:cs="Times New Roman"/>
          <w:b/>
          <w:sz w:val="24"/>
        </w:rPr>
        <w:t>ŞEKİLLER DİZİNİ</w:t>
      </w:r>
    </w:p>
    <w:p w:rsidR="00127BC6" w:rsidRDefault="00127BC6" w:rsidP="0050646D">
      <w:pPr>
        <w:spacing w:before="160" w:line="240" w:lineRule="auto"/>
        <w:ind w:right="-234"/>
        <w:rPr>
          <w:rFonts w:ascii="Times New Roman" w:eastAsiaTheme="minorEastAsia" w:hAnsi="Times New Roman" w:cs="Times New Roman"/>
          <w:sz w:val="24"/>
          <w:szCs w:val="24"/>
          <w:lang w:eastAsia="tr-TR"/>
        </w:rPr>
      </w:pPr>
      <w:r w:rsidRPr="001D636C">
        <w:rPr>
          <w:rFonts w:ascii="Times New Roman" w:hAnsi="Times New Roman" w:cs="Times New Roman"/>
          <w:sz w:val="24"/>
          <w:szCs w:val="24"/>
        </w:rPr>
        <w:t>Şekil 1: Milli Eğitim Bakanlığı Taşra Teşkilatı Şeması</w:t>
      </w:r>
      <w:r w:rsidRPr="00643DF1">
        <w:rPr>
          <w:rFonts w:ascii="Times New Roman" w:hAnsi="Times New Roman" w:cs="Times New Roman"/>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14</w:t>
      </w:r>
    </w:p>
    <w:p w:rsidR="00127BC6" w:rsidRDefault="00127BC6" w:rsidP="0050646D">
      <w:pPr>
        <w:spacing w:before="160" w:line="240" w:lineRule="auto"/>
        <w:ind w:right="-234"/>
        <w:rPr>
          <w:rFonts w:ascii="Times New Roman" w:eastAsiaTheme="minorEastAsia" w:hAnsi="Times New Roman" w:cs="Times New Roman"/>
          <w:sz w:val="24"/>
          <w:szCs w:val="24"/>
          <w:lang w:eastAsia="tr-TR"/>
        </w:rPr>
      </w:pPr>
      <w:r w:rsidRPr="001D636C">
        <w:rPr>
          <w:rFonts w:ascii="Times New Roman" w:hAnsi="Times New Roman" w:cs="Times New Roman"/>
          <w:sz w:val="24"/>
          <w:szCs w:val="24"/>
        </w:rPr>
        <w:t xml:space="preserve">Şekil </w:t>
      </w:r>
      <w:r>
        <w:rPr>
          <w:rFonts w:ascii="Times New Roman" w:hAnsi="Times New Roman" w:cs="Times New Roman"/>
          <w:sz w:val="24"/>
          <w:szCs w:val="24"/>
        </w:rPr>
        <w:t>2</w:t>
      </w:r>
      <w:r w:rsidRPr="001D636C">
        <w:rPr>
          <w:rFonts w:ascii="Times New Roman" w:hAnsi="Times New Roman" w:cs="Times New Roman"/>
          <w:sz w:val="24"/>
          <w:szCs w:val="24"/>
        </w:rPr>
        <w:t xml:space="preserve">: </w:t>
      </w:r>
      <w:r>
        <w:rPr>
          <w:rFonts w:ascii="Times New Roman" w:hAnsi="Times New Roman" w:cs="Times New Roman"/>
          <w:sz w:val="24"/>
          <w:szCs w:val="24"/>
        </w:rPr>
        <w:t xml:space="preserve">İlçe </w:t>
      </w:r>
      <w:r w:rsidRPr="001D636C">
        <w:rPr>
          <w:rFonts w:ascii="Times New Roman" w:hAnsi="Times New Roman" w:cs="Times New Roman"/>
          <w:sz w:val="24"/>
          <w:szCs w:val="24"/>
        </w:rPr>
        <w:t xml:space="preserve">Milli Eğitim </w:t>
      </w:r>
      <w:r>
        <w:rPr>
          <w:rFonts w:ascii="Times New Roman" w:hAnsi="Times New Roman" w:cs="Times New Roman"/>
          <w:sz w:val="24"/>
          <w:szCs w:val="24"/>
        </w:rPr>
        <w:t>Müdürlüğü Organizasyon</w:t>
      </w:r>
      <w:r w:rsidRPr="001D636C">
        <w:rPr>
          <w:rFonts w:ascii="Times New Roman" w:hAnsi="Times New Roman" w:cs="Times New Roman"/>
          <w:sz w:val="24"/>
          <w:szCs w:val="24"/>
        </w:rPr>
        <w:t xml:space="preserve"> Şeması</w:t>
      </w:r>
      <w:r w:rsidRPr="00643DF1">
        <w:rPr>
          <w:rFonts w:ascii="Times New Roman" w:hAnsi="Times New Roman" w:cs="Times New Roman"/>
        </w:rPr>
        <w:t xml:space="preserve"> </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14</w:t>
      </w:r>
    </w:p>
    <w:p w:rsidR="00127BC6" w:rsidRDefault="00127BC6" w:rsidP="0050646D">
      <w:pPr>
        <w:spacing w:before="160" w:line="240" w:lineRule="auto"/>
        <w:ind w:right="-234"/>
        <w:rPr>
          <w:rFonts w:ascii="Times New Roman" w:eastAsiaTheme="minorEastAsia" w:hAnsi="Times New Roman" w:cs="Times New Roman"/>
          <w:sz w:val="24"/>
          <w:szCs w:val="24"/>
          <w:lang w:eastAsia="tr-TR"/>
        </w:rPr>
      </w:pPr>
      <w:r w:rsidRPr="001D636C">
        <w:rPr>
          <w:rFonts w:ascii="Times New Roman" w:hAnsi="Times New Roman" w:cs="Times New Roman"/>
          <w:sz w:val="24"/>
          <w:szCs w:val="24"/>
        </w:rPr>
        <w:t xml:space="preserve">Şekil </w:t>
      </w:r>
      <w:r>
        <w:rPr>
          <w:rFonts w:ascii="Times New Roman" w:hAnsi="Times New Roman" w:cs="Times New Roman"/>
          <w:sz w:val="24"/>
          <w:szCs w:val="24"/>
        </w:rPr>
        <w:t>3</w:t>
      </w:r>
      <w:r w:rsidRPr="001D636C">
        <w:rPr>
          <w:rFonts w:ascii="Times New Roman" w:hAnsi="Times New Roman" w:cs="Times New Roman"/>
          <w:sz w:val="24"/>
          <w:szCs w:val="24"/>
        </w:rPr>
        <w:t xml:space="preserve">: </w:t>
      </w:r>
      <w:r>
        <w:rPr>
          <w:rFonts w:ascii="Times New Roman" w:hAnsi="Times New Roman" w:cs="Times New Roman"/>
          <w:sz w:val="24"/>
          <w:szCs w:val="24"/>
        </w:rPr>
        <w:t>2015-2019 Stratejik Plan Temalar</w:t>
      </w:r>
      <w:r w:rsidRPr="007A1D03">
        <w:rPr>
          <w:rFonts w:ascii="Times New Roman" w:eastAsiaTheme="minorEastAsia" w:hAnsi="Times New Roman" w:cs="Times New Roman"/>
          <w:sz w:val="24"/>
          <w:szCs w:val="24"/>
          <w:lang w:eastAsia="tr-TR"/>
        </w:rPr>
        <w:ptab w:relativeTo="margin" w:alignment="right" w:leader="dot"/>
      </w:r>
      <w:r>
        <w:rPr>
          <w:rFonts w:ascii="Times New Roman" w:eastAsiaTheme="minorEastAsia" w:hAnsi="Times New Roman" w:cs="Times New Roman"/>
          <w:sz w:val="24"/>
          <w:szCs w:val="24"/>
          <w:lang w:eastAsia="tr-TR"/>
        </w:rPr>
        <w:t>28</w:t>
      </w:r>
    </w:p>
    <w:p w:rsidR="00127BC6" w:rsidRPr="002A3492" w:rsidRDefault="00127BC6" w:rsidP="0050646D">
      <w:pPr>
        <w:pStyle w:val="AralkYok"/>
        <w:spacing w:before="160" w:after="160"/>
        <w:rPr>
          <w:rFonts w:ascii="Times New Roman" w:hAnsi="Times New Roman" w:cs="Times New Roman"/>
          <w:sz w:val="24"/>
          <w:szCs w:val="24"/>
        </w:rPr>
      </w:pPr>
      <w:r w:rsidRPr="002A3492">
        <w:rPr>
          <w:rFonts w:ascii="Times New Roman" w:hAnsi="Times New Roman" w:cs="Times New Roman"/>
          <w:sz w:val="24"/>
          <w:szCs w:val="24"/>
        </w:rPr>
        <w:t xml:space="preserve">Şekil 4: Stratejik Amaç ve Hedefler </w:t>
      </w:r>
      <w:r w:rsidRPr="002A3492">
        <w:rPr>
          <w:rFonts w:ascii="Times New Roman" w:hAnsi="Times New Roman" w:cs="Times New Roman"/>
          <w:sz w:val="24"/>
          <w:szCs w:val="24"/>
        </w:rPr>
        <w:ptab w:relativeTo="margin" w:alignment="right" w:leader="dot"/>
      </w:r>
      <w:r>
        <w:rPr>
          <w:rFonts w:ascii="Times New Roman" w:hAnsi="Times New Roman" w:cs="Times New Roman"/>
          <w:sz w:val="24"/>
          <w:szCs w:val="24"/>
        </w:rPr>
        <w:t>29</w:t>
      </w:r>
    </w:p>
    <w:p w:rsidR="00127BC6" w:rsidRPr="002A3492" w:rsidRDefault="00127BC6" w:rsidP="0050646D">
      <w:pPr>
        <w:pStyle w:val="AralkYok"/>
        <w:spacing w:before="160" w:after="160"/>
        <w:rPr>
          <w:rFonts w:ascii="Times New Roman" w:eastAsia="Arial Unicode MS" w:hAnsi="Times New Roman" w:cs="Times New Roman"/>
          <w:sz w:val="24"/>
          <w:szCs w:val="24"/>
        </w:rPr>
      </w:pPr>
      <w:r w:rsidRPr="002A3492">
        <w:rPr>
          <w:rFonts w:ascii="Times New Roman" w:hAnsi="Times New Roman" w:cs="Times New Roman"/>
          <w:sz w:val="24"/>
          <w:szCs w:val="24"/>
        </w:rPr>
        <w:t>Şekil 5: Babaeski İlçe MEM 2015-2019 Stratejik Planı İzleme ve Değerlendirme Model</w:t>
      </w:r>
      <w:r>
        <w:rPr>
          <w:rFonts w:ascii="Times New Roman" w:hAnsi="Times New Roman" w:cs="Times New Roman"/>
          <w:sz w:val="24"/>
          <w:szCs w:val="24"/>
        </w:rPr>
        <w:t>i</w:t>
      </w:r>
      <w:r w:rsidRPr="002A3492">
        <w:rPr>
          <w:rFonts w:ascii="Times New Roman" w:hAnsi="Times New Roman" w:cs="Times New Roman"/>
          <w:sz w:val="24"/>
          <w:szCs w:val="24"/>
        </w:rPr>
        <w:ptab w:relativeTo="margin" w:alignment="right" w:leader="dot"/>
      </w:r>
      <w:r>
        <w:rPr>
          <w:rFonts w:ascii="Times New Roman" w:hAnsi="Times New Roman" w:cs="Times New Roman"/>
          <w:sz w:val="24"/>
          <w:szCs w:val="24"/>
        </w:rPr>
        <w:t>57</w:t>
      </w:r>
    </w:p>
    <w:p w:rsidR="007B0CAA" w:rsidRPr="002A3492" w:rsidRDefault="007B0CAA" w:rsidP="007B0CAA">
      <w:pPr>
        <w:pStyle w:val="AralkYok"/>
        <w:rPr>
          <w:rFonts w:ascii="Times New Roman" w:hAnsi="Times New Roman" w:cs="Times New Roman"/>
          <w:sz w:val="24"/>
          <w:szCs w:val="24"/>
        </w:rPr>
      </w:pPr>
    </w:p>
    <w:p w:rsidR="007B0CAA" w:rsidRDefault="007B0CAA" w:rsidP="007B0CAA">
      <w:pPr>
        <w:spacing w:after="0" w:line="240" w:lineRule="auto"/>
        <w:ind w:right="-234"/>
        <w:rPr>
          <w:rFonts w:eastAsiaTheme="minorEastAsia" w:cs="Times New Roman"/>
          <w:sz w:val="14"/>
          <w:lang w:eastAsia="tr-TR"/>
        </w:rPr>
      </w:pPr>
    </w:p>
    <w:p w:rsidR="002C121B" w:rsidRDefault="002C121B" w:rsidP="007B0CAA">
      <w:pPr>
        <w:spacing w:after="0" w:line="240" w:lineRule="auto"/>
        <w:ind w:right="-234"/>
        <w:rPr>
          <w:rFonts w:eastAsiaTheme="minorEastAsia" w:cs="Times New Roman"/>
          <w:sz w:val="14"/>
          <w:lang w:eastAsia="tr-TR"/>
        </w:rPr>
      </w:pPr>
    </w:p>
    <w:p w:rsidR="000507D4" w:rsidRDefault="000507D4" w:rsidP="007B0CAA">
      <w:pPr>
        <w:spacing w:after="0" w:line="240" w:lineRule="auto"/>
        <w:ind w:right="-234"/>
        <w:rPr>
          <w:rFonts w:eastAsiaTheme="minorEastAsia" w:cs="Times New Roman"/>
          <w:sz w:val="14"/>
          <w:lang w:eastAsia="tr-TR"/>
        </w:rPr>
      </w:pPr>
    </w:p>
    <w:p w:rsidR="002C121B" w:rsidRDefault="002C121B" w:rsidP="007B0CAA">
      <w:pPr>
        <w:spacing w:after="0" w:line="240" w:lineRule="auto"/>
        <w:ind w:right="-234"/>
        <w:rPr>
          <w:rFonts w:eastAsiaTheme="minorEastAsia" w:cs="Times New Roman"/>
          <w:sz w:val="14"/>
          <w:lang w:eastAsia="tr-TR"/>
        </w:rPr>
      </w:pPr>
    </w:p>
    <w:p w:rsidR="002C121B" w:rsidRDefault="002C121B" w:rsidP="007B0CAA">
      <w:pPr>
        <w:spacing w:after="0" w:line="240" w:lineRule="auto"/>
        <w:ind w:right="-234"/>
        <w:rPr>
          <w:rFonts w:eastAsiaTheme="minorEastAsia" w:cs="Times New Roman"/>
          <w:sz w:val="14"/>
          <w:lang w:eastAsia="tr-TR"/>
        </w:rPr>
      </w:pPr>
    </w:p>
    <w:p w:rsidR="002C121B" w:rsidRDefault="002C121B" w:rsidP="007B0CAA">
      <w:pPr>
        <w:spacing w:after="0" w:line="240" w:lineRule="auto"/>
        <w:ind w:right="-234"/>
        <w:rPr>
          <w:rFonts w:eastAsiaTheme="minorEastAsia" w:cs="Times New Roman"/>
          <w:sz w:val="14"/>
          <w:lang w:eastAsia="tr-TR"/>
        </w:rPr>
      </w:pPr>
    </w:p>
    <w:p w:rsidR="002C121B" w:rsidRDefault="002C121B"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6D711E" w:rsidRDefault="006D711E" w:rsidP="007B0CAA">
      <w:pPr>
        <w:spacing w:after="0" w:line="240" w:lineRule="auto"/>
        <w:ind w:right="-234"/>
        <w:rPr>
          <w:rFonts w:eastAsiaTheme="minorEastAsia" w:cs="Times New Roman"/>
          <w:sz w:val="14"/>
          <w:lang w:eastAsia="tr-TR"/>
        </w:rPr>
      </w:pPr>
    </w:p>
    <w:p w:rsidR="00325A65" w:rsidRDefault="00325A65" w:rsidP="007B0CAA">
      <w:pPr>
        <w:spacing w:after="0" w:line="240" w:lineRule="auto"/>
        <w:ind w:right="-234"/>
        <w:rPr>
          <w:rFonts w:eastAsiaTheme="minorEastAsia" w:cs="Times New Roman"/>
          <w:sz w:val="14"/>
          <w:lang w:eastAsia="tr-TR"/>
        </w:rPr>
      </w:pPr>
    </w:p>
    <w:p w:rsidR="00325A65" w:rsidRPr="00365FEE" w:rsidRDefault="00325A65" w:rsidP="007B0CAA">
      <w:pPr>
        <w:spacing w:after="0" w:line="240" w:lineRule="auto"/>
        <w:ind w:right="-234"/>
        <w:rPr>
          <w:rFonts w:eastAsiaTheme="minorEastAsia" w:cs="Times New Roman"/>
          <w:sz w:val="14"/>
          <w:lang w:eastAsia="tr-TR"/>
        </w:rPr>
      </w:pPr>
    </w:p>
    <w:p w:rsidR="00280F43" w:rsidRDefault="00280F43" w:rsidP="007B0CAA">
      <w:pPr>
        <w:pStyle w:val="stbilgi"/>
        <w:tabs>
          <w:tab w:val="left" w:pos="3480"/>
          <w:tab w:val="left" w:pos="8025"/>
        </w:tabs>
        <w:ind w:right="141"/>
        <w:jc w:val="center"/>
        <w:rPr>
          <w:rFonts w:ascii="Times New Roman" w:hAnsi="Times New Roman" w:cs="Times New Roman"/>
          <w:b/>
        </w:rPr>
      </w:pPr>
    </w:p>
    <w:p w:rsidR="007B0CAA" w:rsidRDefault="007B0CAA" w:rsidP="007B0CAA">
      <w:pPr>
        <w:pStyle w:val="stbilgi"/>
        <w:tabs>
          <w:tab w:val="left" w:pos="3480"/>
          <w:tab w:val="left" w:pos="8025"/>
        </w:tabs>
        <w:ind w:right="141"/>
        <w:jc w:val="center"/>
        <w:rPr>
          <w:rFonts w:ascii="Times New Roman" w:hAnsi="Times New Roman" w:cs="Times New Roman"/>
          <w:b/>
        </w:rPr>
      </w:pPr>
      <w:r w:rsidRPr="00557BA3">
        <w:rPr>
          <w:rFonts w:ascii="Times New Roman" w:hAnsi="Times New Roman" w:cs="Times New Roman"/>
          <w:b/>
        </w:rPr>
        <w:t>KISALTMALAR</w:t>
      </w:r>
    </w:p>
    <w:p w:rsidR="0093493E" w:rsidRDefault="0093493E" w:rsidP="002C121B">
      <w:pPr>
        <w:pStyle w:val="stbilgi"/>
        <w:tabs>
          <w:tab w:val="left" w:pos="3480"/>
          <w:tab w:val="left" w:pos="8025"/>
        </w:tabs>
        <w:spacing w:before="40" w:after="40"/>
        <w:ind w:right="142"/>
        <w:rPr>
          <w:rFonts w:ascii="Times New Roman" w:hAnsi="Times New Roman" w:cs="Times New Roman"/>
        </w:rPr>
      </w:pPr>
    </w:p>
    <w:tbl>
      <w:tblPr>
        <w:tblW w:w="8505" w:type="dxa"/>
        <w:jc w:val="center"/>
        <w:tblCellMar>
          <w:left w:w="70" w:type="dxa"/>
          <w:right w:w="70" w:type="dxa"/>
        </w:tblCellMar>
        <w:tblLook w:val="04A0" w:firstRow="1" w:lastRow="0" w:firstColumn="1" w:lastColumn="0" w:noHBand="0" w:noVBand="1"/>
      </w:tblPr>
      <w:tblGrid>
        <w:gridCol w:w="1843"/>
        <w:gridCol w:w="202"/>
        <w:gridCol w:w="6460"/>
      </w:tblGrid>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AB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Avrupa Birliği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ADNKS</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Adrese Dayalı Nüfus Kayıt Sistemi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AFAD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Afet ve Acil Durum Yönetimi Başkanlığı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AR-GE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Araştırma Geliştirme</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BTYK</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Bilim ve Teknoloji Yüksek Kurulu</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BTYKK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Bilim ve Teknoloji Yüksek Kurulu Kararları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DPT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Devlet Planlama Teşkilatı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EBA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Eğitim Bilişim Ağı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FATİH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Fırsatları Arttırma ve Teknolojiyi İyileştirme Hareketi Projesi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GZFT (SWOT)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Güçlü-Zayıf Yönler, Fırsatlar-Tehditler</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HBÖ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Hayat Boyu Öğrenme</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HBÖB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Hayat Boyu Öğrenme Belgesi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HEM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Halk Eğitim Merkezi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IPA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Katılım Öncesi Mali Yardım Aracı</w:t>
            </w:r>
          </w:p>
        </w:tc>
      </w:tr>
      <w:tr w:rsidR="0093493E" w:rsidRPr="0093493E" w:rsidTr="0093493E">
        <w:trPr>
          <w:trHeight w:val="300"/>
          <w:jc w:val="center"/>
        </w:trPr>
        <w:tc>
          <w:tcPr>
            <w:tcW w:w="1843" w:type="dxa"/>
            <w:tcBorders>
              <w:top w:val="nil"/>
              <w:left w:val="nil"/>
              <w:bottom w:val="nil"/>
              <w:right w:val="nil"/>
            </w:tcBorders>
            <w:shd w:val="clear" w:color="auto" w:fill="auto"/>
            <w:noWrap/>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İMEİGEP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İstihdam ve Mesleki Eğitim İlişkisinin Güçlendirilmesi Eylem Planı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İŞKUR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Türkiye İş Kurumu</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LYS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Lisans Yerleştirme Sınavı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MEB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Milli Eğitim Bakanlığı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MEM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Milli Eğitim Müdürlüğü</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MESEM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Mesleki Eğitim Merkezi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METEM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Mesleki Teknik Eğitim Merkezi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MTSK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Motorlu taşıt Sürücü Kursu</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NVİGM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Nüfus ve Vatandaşlık İşleri Genel Müdürlüğü</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OECD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Ekonomik Kalkınma ve İşbirliği Teşkilatı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OSB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Organize Sanayi Bölgesi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ÖDÖP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10. Kalkınma Planı Öncelikli Dönüşüm Programları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PEST</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Politik, Ekonomik, Sosyal ve Teknolojik</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PISA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Uluslararası Öğrenci Değerlendirme Programı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PIRLS</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Uluslararası Okuma Becerilerinde Gelişim Projesi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RAM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Rehberlik Araştırma Merkezi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SODES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Sosyal Destek Programı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STK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Sivil Toplum Kuruluşları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TEM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Trans - Avrupa Kuzey - Güney Otoyolu Projesi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TEOG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Temel Eğretimden Ortaöğretime Geçiş Sınavı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TIMSS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Uluslararası Matematik ve Fen Eğilimleri Araştırması</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TR21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Batı Marmara-Trakya Bölgesi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TSSH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Topyekûn Savunma ve Seferberlik Hizmetleri</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TÜİK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Türkiye İstatistik Kurumu</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TÜBİTAK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Türkiye Bilimsel ve Teknolojik Araştırma Kurumu</w:t>
            </w:r>
          </w:p>
        </w:tc>
      </w:tr>
      <w:tr w:rsidR="0093493E" w:rsidRPr="0093493E" w:rsidTr="0093493E">
        <w:trPr>
          <w:trHeight w:val="300"/>
          <w:jc w:val="center"/>
        </w:trPr>
        <w:tc>
          <w:tcPr>
            <w:tcW w:w="1843"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 xml:space="preserve">YEP </w:t>
            </w:r>
          </w:p>
        </w:tc>
        <w:tc>
          <w:tcPr>
            <w:tcW w:w="202"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w:t>
            </w:r>
          </w:p>
        </w:tc>
        <w:tc>
          <w:tcPr>
            <w:tcW w:w="6460" w:type="dxa"/>
            <w:tcBorders>
              <w:top w:val="nil"/>
              <w:left w:val="nil"/>
              <w:bottom w:val="nil"/>
              <w:right w:val="nil"/>
            </w:tcBorders>
            <w:shd w:val="clear" w:color="auto" w:fill="auto"/>
            <w:noWrap/>
            <w:vAlign w:val="center"/>
            <w:hideMark/>
          </w:tcPr>
          <w:p w:rsidR="0093493E" w:rsidRPr="0093493E" w:rsidRDefault="0093493E" w:rsidP="0093493E">
            <w:pPr>
              <w:spacing w:after="0" w:line="240" w:lineRule="auto"/>
              <w:rPr>
                <w:rFonts w:ascii="Times New Roman" w:eastAsia="Times New Roman" w:hAnsi="Times New Roman" w:cs="Times New Roman"/>
                <w:color w:val="000000"/>
                <w:lang w:eastAsia="tr-TR"/>
              </w:rPr>
            </w:pPr>
            <w:r w:rsidRPr="0093493E">
              <w:rPr>
                <w:rFonts w:ascii="Times New Roman" w:eastAsia="Times New Roman" w:hAnsi="Times New Roman" w:cs="Times New Roman"/>
                <w:color w:val="000000"/>
                <w:lang w:eastAsia="tr-TR"/>
              </w:rPr>
              <w:t>Yerleştirmeye Esas Puan</w:t>
            </w:r>
          </w:p>
        </w:tc>
      </w:tr>
    </w:tbl>
    <w:p w:rsidR="0093493E" w:rsidRPr="003B683A" w:rsidRDefault="0093493E" w:rsidP="002C121B">
      <w:pPr>
        <w:pStyle w:val="stbilgi"/>
        <w:tabs>
          <w:tab w:val="left" w:pos="3480"/>
          <w:tab w:val="left" w:pos="8025"/>
        </w:tabs>
        <w:spacing w:before="40" w:after="40"/>
        <w:ind w:right="142"/>
        <w:rPr>
          <w:rFonts w:ascii="Times New Roman" w:hAnsi="Times New Roman" w:cs="Times New Roman"/>
        </w:rPr>
      </w:pPr>
    </w:p>
    <w:p w:rsidR="00C85AD7" w:rsidRDefault="00C85AD7" w:rsidP="00D37552">
      <w:pPr>
        <w:pStyle w:val="Balk1"/>
        <w:jc w:val="center"/>
        <w:rPr>
          <w:rFonts w:ascii="Times New Roman" w:hAnsi="Times New Roman" w:cs="Times New Roman"/>
          <w:color w:val="auto"/>
          <w:sz w:val="24"/>
          <w:szCs w:val="24"/>
        </w:rPr>
      </w:pPr>
      <w:bookmarkStart w:id="0" w:name="_Toc416353978"/>
      <w:bookmarkStart w:id="1" w:name="_Toc424036113"/>
    </w:p>
    <w:p w:rsidR="00D37552" w:rsidRPr="00D37552" w:rsidRDefault="00D37552" w:rsidP="00D37552">
      <w:pPr>
        <w:pStyle w:val="Balk1"/>
        <w:jc w:val="center"/>
        <w:rPr>
          <w:rFonts w:ascii="Times New Roman" w:hAnsi="Times New Roman" w:cs="Times New Roman"/>
          <w:color w:val="auto"/>
          <w:sz w:val="24"/>
          <w:szCs w:val="24"/>
        </w:rPr>
      </w:pPr>
      <w:r w:rsidRPr="00D37552">
        <w:rPr>
          <w:rFonts w:ascii="Times New Roman" w:hAnsi="Times New Roman" w:cs="Times New Roman"/>
          <w:color w:val="auto"/>
          <w:sz w:val="24"/>
          <w:szCs w:val="24"/>
        </w:rPr>
        <w:t>TANIMLAR</w:t>
      </w:r>
      <w:bookmarkEnd w:id="0"/>
      <w:bookmarkEnd w:id="1"/>
    </w:p>
    <w:p w:rsidR="00D37552" w:rsidRPr="00CC3C97" w:rsidRDefault="00D37552" w:rsidP="00D37552">
      <w:pPr>
        <w:rPr>
          <w:rFonts w:ascii="Times New Roman" w:hAnsi="Times New Roman" w:cs="Times New Roman"/>
          <w:sz w:val="6"/>
          <w:szCs w:val="24"/>
        </w:rPr>
      </w:pPr>
    </w:p>
    <w:p w:rsidR="00D37552" w:rsidRPr="00D37552" w:rsidRDefault="00D37552" w:rsidP="00525CF9">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Bilim Sanat Merkezi:</w:t>
      </w:r>
      <w:r w:rsidRPr="00D37552">
        <w:rPr>
          <w:rFonts w:ascii="Times New Roman" w:hAnsi="Times New Roman" w:cs="Times New Roman"/>
          <w:sz w:val="24"/>
          <w:szCs w:val="24"/>
        </w:rPr>
        <w:t xml:space="preserve"> Okul öncesi, ilköğretim ve ortaöğretim çağındaki üstün yetenekli çocuk/öğrencilerin bireysel yeteneklerinin farkında olmalarını ve kapasitelerini geliştirerek en üst düzeyde kullanmalarını sağlamak amacıyla açılmış olan bağımsız özel eğitim kurumudur.</w:t>
      </w:r>
    </w:p>
    <w:p w:rsidR="00D37552" w:rsidRPr="00D37552" w:rsidRDefault="00D37552" w:rsidP="00AE6AFC">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Bütünleştirici eğitim (kaynaştırma eğitimi):</w:t>
      </w:r>
      <w:r w:rsidRPr="00D37552">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w:t>
      </w:r>
      <w:r w:rsidR="00AE6AFC">
        <w:rPr>
          <w:rFonts w:ascii="Times New Roman" w:hAnsi="Times New Roman" w:cs="Times New Roman"/>
          <w:sz w:val="24"/>
          <w:szCs w:val="24"/>
        </w:rPr>
        <w:t>an özel eğitim uygulamalarıdır.</w:t>
      </w:r>
    </w:p>
    <w:p w:rsidR="00D37552" w:rsidRPr="00D37552" w:rsidRDefault="00D37552" w:rsidP="00AE6AFC">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Devamsızlık:</w:t>
      </w:r>
      <w:r w:rsidRPr="00D37552">
        <w:rPr>
          <w:rFonts w:ascii="Times New Roman" w:hAnsi="Times New Roman" w:cs="Times New Roman"/>
          <w:sz w:val="24"/>
          <w:szCs w:val="24"/>
        </w:rPr>
        <w:t xml:space="preserve"> Özürlü ya da özürsüz olarak okuld</w:t>
      </w:r>
      <w:r w:rsidR="00AE6AFC">
        <w:rPr>
          <w:rFonts w:ascii="Times New Roman" w:hAnsi="Times New Roman" w:cs="Times New Roman"/>
          <w:sz w:val="24"/>
          <w:szCs w:val="24"/>
        </w:rPr>
        <w:t xml:space="preserve">a bulunmama durumu ifade eder. </w:t>
      </w:r>
    </w:p>
    <w:p w:rsidR="00D37552" w:rsidRPr="00D37552" w:rsidRDefault="00D37552" w:rsidP="00AE6AFC">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Eğitim ve öğretimden erken ayrılma:</w:t>
      </w:r>
      <w:r w:rsidRPr="00D37552">
        <w:rPr>
          <w:rFonts w:ascii="Times New Roman" w:hAnsi="Times New Roman" w:cs="Times New Roman"/>
          <w:sz w:val="24"/>
          <w:szCs w:val="24"/>
        </w:rPr>
        <w:t xml:space="preserve"> Avrupa Topluluğu İstatistik Ofisinin (</w:t>
      </w:r>
      <w:proofErr w:type="spellStart"/>
      <w:r w:rsidRPr="00D37552">
        <w:rPr>
          <w:rFonts w:ascii="Times New Roman" w:hAnsi="Times New Roman" w:cs="Times New Roman"/>
          <w:sz w:val="24"/>
          <w:szCs w:val="24"/>
        </w:rPr>
        <w:t>Eurostat</w:t>
      </w:r>
      <w:proofErr w:type="spellEnd"/>
      <w:r w:rsidRPr="00D37552">
        <w:rPr>
          <w:rFonts w:ascii="Times New Roman"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w:t>
      </w:r>
      <w:r w:rsidR="00AE6AFC">
        <w:rPr>
          <w:rFonts w:ascii="Times New Roman" w:hAnsi="Times New Roman" w:cs="Times New Roman"/>
          <w:sz w:val="24"/>
          <w:szCs w:val="24"/>
        </w:rPr>
        <w:t>larak ifade edilen göstergedir.</w:t>
      </w:r>
    </w:p>
    <w:p w:rsidR="00D37552" w:rsidRPr="00D37552" w:rsidRDefault="00D37552" w:rsidP="00AE6AFC">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Hayat Boyu Öğrenme:</w:t>
      </w:r>
      <w:r w:rsidRPr="00D37552">
        <w:rPr>
          <w:rFonts w:ascii="Times New Roman" w:hAnsi="Times New Roman" w:cs="Times New Roman"/>
          <w:sz w:val="24"/>
          <w:szCs w:val="24"/>
        </w:rPr>
        <w:t xml:space="preserve"> Kişisel, kamusal, sosyal ve/veya istihdam perspektifi içinde bilgi, beceri ve yeterliliklerin geliştirilmesi amacıyla hayat boyunca </w:t>
      </w:r>
      <w:proofErr w:type="gramStart"/>
      <w:r w:rsidRPr="00D37552">
        <w:rPr>
          <w:rFonts w:ascii="Times New Roman" w:hAnsi="Times New Roman" w:cs="Times New Roman"/>
          <w:sz w:val="24"/>
          <w:szCs w:val="24"/>
        </w:rPr>
        <w:t>dahil</w:t>
      </w:r>
      <w:proofErr w:type="gramEnd"/>
      <w:r w:rsidRPr="00D37552">
        <w:rPr>
          <w:rFonts w:ascii="Times New Roman" w:hAnsi="Times New Roman" w:cs="Times New Roman"/>
          <w:sz w:val="24"/>
          <w:szCs w:val="24"/>
        </w:rPr>
        <w:t xml:space="preserve"> o</w:t>
      </w:r>
      <w:r w:rsidR="00AE6AFC">
        <w:rPr>
          <w:rFonts w:ascii="Times New Roman" w:hAnsi="Times New Roman" w:cs="Times New Roman"/>
          <w:sz w:val="24"/>
          <w:szCs w:val="24"/>
        </w:rPr>
        <w:t>lunan tüm öğrenme faaliyetleri.</w:t>
      </w:r>
    </w:p>
    <w:p w:rsidR="00D37552" w:rsidRPr="00D37552" w:rsidRDefault="00D37552" w:rsidP="00AE6AFC">
      <w:pPr>
        <w:spacing w:before="120" w:after="240" w:line="276" w:lineRule="auto"/>
        <w:jc w:val="both"/>
        <w:rPr>
          <w:rFonts w:ascii="Times New Roman" w:hAnsi="Times New Roman" w:cs="Times New Roman"/>
          <w:sz w:val="24"/>
          <w:szCs w:val="24"/>
        </w:rPr>
      </w:pPr>
      <w:proofErr w:type="spellStart"/>
      <w:r w:rsidRPr="00D37552">
        <w:rPr>
          <w:rFonts w:ascii="Times New Roman" w:hAnsi="Times New Roman" w:cs="Times New Roman"/>
          <w:b/>
          <w:sz w:val="24"/>
          <w:szCs w:val="24"/>
        </w:rPr>
        <w:t>Hizmetiçi</w:t>
      </w:r>
      <w:proofErr w:type="spellEnd"/>
      <w:r w:rsidRPr="00D37552">
        <w:rPr>
          <w:rFonts w:ascii="Times New Roman" w:hAnsi="Times New Roman" w:cs="Times New Roman"/>
          <w:b/>
          <w:sz w:val="24"/>
          <w:szCs w:val="24"/>
        </w:rPr>
        <w:t xml:space="preserve"> Eğitim:</w:t>
      </w:r>
      <w:r w:rsidRPr="00D37552">
        <w:rPr>
          <w:rFonts w:ascii="Times New Roman" w:hAnsi="Times New Roman" w:cs="Times New Roman"/>
          <w:sz w:val="24"/>
          <w:szCs w:val="24"/>
        </w:rPr>
        <w:t xml:space="preserve"> Çalışanlara mesleki bilgi ve becerilerini geliştirmeleri için çalıştıkları süre içinde ve</w:t>
      </w:r>
      <w:r w:rsidR="00AE6AFC">
        <w:rPr>
          <w:rFonts w:ascii="Times New Roman" w:hAnsi="Times New Roman" w:cs="Times New Roman"/>
          <w:sz w:val="24"/>
          <w:szCs w:val="24"/>
        </w:rPr>
        <w:t>rilen eğitim, işbaşında eğitim.</w:t>
      </w:r>
    </w:p>
    <w:p w:rsidR="00D37552" w:rsidRPr="00D37552" w:rsidRDefault="00D37552" w:rsidP="00AE6AFC">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Taşımalı Eğitim</w:t>
      </w:r>
      <w:r w:rsidRPr="00D37552">
        <w:rPr>
          <w:rFonts w:ascii="Times New Roman" w:hAnsi="Times New Roman" w:cs="Times New Roman"/>
          <w:sz w:val="24"/>
          <w:szCs w:val="24"/>
        </w:rPr>
        <w:t xml:space="preserve">: Nüfusu az ve dağınık yerleşim birimlerinde bulunan veya öğretime elverişli olmayan eğitim kurumlarında ki öğretime elverişli olmayan eğitim kurumlarında ki öğrencilerin seçilen merkezlerdeki eğitim kurumlarına günü birlik taşınarak eğitim ve öğretim </w:t>
      </w:r>
      <w:r w:rsidR="00AE6AFC">
        <w:rPr>
          <w:rFonts w:ascii="Times New Roman" w:hAnsi="Times New Roman" w:cs="Times New Roman"/>
          <w:sz w:val="24"/>
          <w:szCs w:val="24"/>
        </w:rPr>
        <w:t>etkinliklerinin yürütülmesidir.</w:t>
      </w:r>
    </w:p>
    <w:p w:rsidR="00D37552" w:rsidRPr="00D37552" w:rsidRDefault="00D37552" w:rsidP="00AE6AFC">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Öğretmenlik mesleği genel ve özel alan yeterlilikleri:</w:t>
      </w:r>
      <w:r w:rsidRPr="00D37552">
        <w:rPr>
          <w:rFonts w:ascii="Times New Roman" w:hAnsi="Times New Roman" w:cs="Times New Roman"/>
          <w:sz w:val="24"/>
          <w:szCs w:val="24"/>
        </w:rPr>
        <w:t xml:space="preserve"> Öğretmenlik mesleğini etkili ve verimli biçimde yerine getirebilmek için sahip olunması gereken genel bilgi, beceri ve tutumlar ile alanlara özgü olarak sahip olunması gereken</w:t>
      </w:r>
      <w:r w:rsidR="00AE6AFC">
        <w:rPr>
          <w:rFonts w:ascii="Times New Roman" w:hAnsi="Times New Roman" w:cs="Times New Roman"/>
          <w:sz w:val="24"/>
          <w:szCs w:val="24"/>
        </w:rPr>
        <w:t xml:space="preserve"> bilgi, beceri ve tutumlardır. </w:t>
      </w:r>
    </w:p>
    <w:p w:rsidR="00D37552" w:rsidRPr="00D37552" w:rsidRDefault="00D37552" w:rsidP="00AE6AFC">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Önceki öğrenmelerin tanınması:</w:t>
      </w:r>
      <w:r w:rsidRPr="00D37552">
        <w:rPr>
          <w:rFonts w:ascii="Times New Roman" w:hAnsi="Times New Roman" w:cs="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w:t>
      </w:r>
      <w:r w:rsidR="00AE6AFC">
        <w:rPr>
          <w:rFonts w:ascii="Times New Roman" w:hAnsi="Times New Roman" w:cs="Times New Roman"/>
          <w:sz w:val="24"/>
          <w:szCs w:val="24"/>
        </w:rPr>
        <w:t>rçevesinde tanınması sürecidir.</w:t>
      </w:r>
    </w:p>
    <w:p w:rsidR="00D37552" w:rsidRPr="00D37552" w:rsidRDefault="00D37552" w:rsidP="00525CF9">
      <w:pPr>
        <w:spacing w:before="120" w:after="240" w:line="276" w:lineRule="auto"/>
        <w:jc w:val="both"/>
        <w:rPr>
          <w:rFonts w:ascii="Times New Roman" w:hAnsi="Times New Roman" w:cs="Times New Roman"/>
          <w:sz w:val="24"/>
          <w:szCs w:val="24"/>
        </w:rPr>
      </w:pPr>
      <w:r w:rsidRPr="00D37552">
        <w:rPr>
          <w:rFonts w:ascii="Times New Roman" w:hAnsi="Times New Roman" w:cs="Times New Roman"/>
          <w:b/>
          <w:sz w:val="24"/>
          <w:szCs w:val="24"/>
        </w:rPr>
        <w:t>Örgün eğitim dışına çıkma:</w:t>
      </w:r>
      <w:r w:rsidRPr="00D37552">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w:t>
      </w:r>
    </w:p>
    <w:p w:rsidR="00D37552" w:rsidRPr="002708D1" w:rsidRDefault="00D37552" w:rsidP="00D37552">
      <w:pPr>
        <w:tabs>
          <w:tab w:val="left" w:pos="426"/>
        </w:tabs>
        <w:spacing w:after="0"/>
        <w:jc w:val="both"/>
        <w:rPr>
          <w:rFonts w:ascii="Times New Roman" w:hAnsi="Times New Roman" w:cs="Times New Roman"/>
          <w:sz w:val="24"/>
          <w:szCs w:val="24"/>
        </w:rPr>
      </w:pPr>
      <w:r w:rsidRPr="002708D1">
        <w:rPr>
          <w:rFonts w:ascii="Times New Roman" w:hAnsi="Times New Roman" w:cs="Times New Roman"/>
          <w:sz w:val="24"/>
          <w:szCs w:val="24"/>
        </w:rPr>
        <w:t xml:space="preserve"> </w:t>
      </w:r>
    </w:p>
    <w:p w:rsidR="00D37552" w:rsidRDefault="00D37552" w:rsidP="00D37552">
      <w:pPr>
        <w:tabs>
          <w:tab w:val="left" w:pos="426"/>
        </w:tabs>
        <w:spacing w:after="0"/>
        <w:jc w:val="both"/>
        <w:rPr>
          <w:rFonts w:ascii="Times New Roman" w:hAnsi="Times New Roman" w:cs="Times New Roman"/>
          <w:b/>
          <w:sz w:val="24"/>
          <w:szCs w:val="24"/>
        </w:rPr>
      </w:pPr>
    </w:p>
    <w:p w:rsidR="005E5530" w:rsidRDefault="005E5530" w:rsidP="00D37552">
      <w:pPr>
        <w:tabs>
          <w:tab w:val="left" w:pos="426"/>
        </w:tabs>
        <w:spacing w:after="0"/>
        <w:jc w:val="both"/>
        <w:rPr>
          <w:rFonts w:ascii="Times New Roman" w:hAnsi="Times New Roman" w:cs="Times New Roman"/>
          <w:b/>
          <w:sz w:val="24"/>
          <w:szCs w:val="24"/>
        </w:rPr>
      </w:pPr>
    </w:p>
    <w:p w:rsidR="00D37552" w:rsidRDefault="00D37552" w:rsidP="00AE6AFC">
      <w:pPr>
        <w:spacing w:before="120" w:after="240" w:line="276" w:lineRule="auto"/>
        <w:jc w:val="both"/>
        <w:rPr>
          <w:rFonts w:ascii="Times New Roman" w:hAnsi="Times New Roman" w:cs="Times New Roman"/>
          <w:sz w:val="24"/>
          <w:szCs w:val="24"/>
        </w:rPr>
      </w:pPr>
      <w:r w:rsidRPr="002708D1">
        <w:rPr>
          <w:rFonts w:ascii="Times New Roman" w:hAnsi="Times New Roman" w:cs="Times New Roman"/>
          <w:b/>
          <w:sz w:val="24"/>
          <w:szCs w:val="24"/>
        </w:rPr>
        <w:t>Örgün eğitim:</w:t>
      </w:r>
      <w:r w:rsidRPr="002708D1">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D37552" w:rsidRPr="002708D1" w:rsidRDefault="00D37552" w:rsidP="00AE6AFC">
      <w:pPr>
        <w:spacing w:before="120" w:after="240" w:line="276" w:lineRule="auto"/>
        <w:jc w:val="both"/>
        <w:rPr>
          <w:rFonts w:ascii="Times New Roman" w:hAnsi="Times New Roman" w:cs="Times New Roman"/>
          <w:sz w:val="24"/>
          <w:szCs w:val="24"/>
        </w:rPr>
      </w:pPr>
      <w:r w:rsidRPr="002708D1">
        <w:rPr>
          <w:rFonts w:ascii="Times New Roman" w:hAnsi="Times New Roman" w:cs="Times New Roman"/>
          <w:b/>
          <w:sz w:val="24"/>
          <w:szCs w:val="24"/>
        </w:rPr>
        <w:t>Özel eğitime ihtiyacı olan bireyler (Özel eğitim gerektiren birey):</w:t>
      </w:r>
      <w:r w:rsidRPr="002708D1">
        <w:rPr>
          <w:rFonts w:ascii="Times New Roman" w:hAnsi="Times New Roman" w:cs="Times New Roman"/>
          <w:sz w:val="24"/>
          <w:szCs w:val="24"/>
        </w:rPr>
        <w:t xml:space="preserve"> Çeşitli nedenlerle, bireysel özellikleri ve eğitim yeterlilikleri açısından akranlarından beklenilen düzeyden anlamlı farklılık gösteren bireyi ifade eder.</w:t>
      </w:r>
    </w:p>
    <w:p w:rsidR="00D37552" w:rsidRPr="002708D1" w:rsidRDefault="00D37552" w:rsidP="00AE6AFC">
      <w:pPr>
        <w:spacing w:before="120" w:after="240" w:line="276" w:lineRule="auto"/>
        <w:jc w:val="both"/>
        <w:rPr>
          <w:rFonts w:ascii="Times New Roman" w:hAnsi="Times New Roman" w:cs="Times New Roman"/>
          <w:sz w:val="24"/>
          <w:szCs w:val="24"/>
        </w:rPr>
      </w:pPr>
      <w:r w:rsidRPr="002708D1">
        <w:rPr>
          <w:rFonts w:ascii="Times New Roman" w:hAnsi="Times New Roman" w:cs="Times New Roman"/>
          <w:b/>
          <w:sz w:val="24"/>
          <w:szCs w:val="24"/>
        </w:rPr>
        <w:t>Özel politika veya uygulama gerektiren gruplar (dezavantajlı gruplar</w:t>
      </w:r>
      <w:r w:rsidRPr="002708D1">
        <w:rPr>
          <w:rFonts w:ascii="Times New Roman" w:hAnsi="Times New Roman" w:cs="Times New Roman"/>
          <w:sz w:val="24"/>
          <w:szCs w:val="24"/>
        </w:rPr>
        <w:t>): Diğer gruplara göre eğitiminde ve istihdamında daha fazla güçlük çekilen kadınlar, gençler, uzun süreli işsizler, engelliler gibi bireylerin oluşturduğu grupları ifade eder.</w:t>
      </w:r>
    </w:p>
    <w:p w:rsidR="00D37552" w:rsidRPr="002708D1" w:rsidRDefault="00D37552" w:rsidP="00AE6AFC">
      <w:pPr>
        <w:spacing w:before="120" w:after="240" w:line="276" w:lineRule="auto"/>
        <w:jc w:val="both"/>
        <w:rPr>
          <w:rFonts w:ascii="Times New Roman" w:hAnsi="Times New Roman" w:cs="Times New Roman"/>
          <w:sz w:val="24"/>
          <w:szCs w:val="24"/>
        </w:rPr>
      </w:pPr>
      <w:r w:rsidRPr="002708D1">
        <w:rPr>
          <w:rFonts w:ascii="Times New Roman" w:hAnsi="Times New Roman" w:cs="Times New Roman"/>
          <w:b/>
          <w:sz w:val="24"/>
          <w:szCs w:val="24"/>
        </w:rPr>
        <w:t>Özel yetenekli bireyler:</w:t>
      </w:r>
      <w:r w:rsidRPr="002708D1">
        <w:rPr>
          <w:rFonts w:ascii="Times New Roman" w:hAnsi="Times New Roman" w:cs="Times New Roman"/>
          <w:sz w:val="24"/>
          <w:szCs w:val="24"/>
        </w:rPr>
        <w:t xml:space="preserve"> Zeka, yaratıcılık, sanat, liderlik kapasitesi, </w:t>
      </w:r>
      <w:proofErr w:type="gramStart"/>
      <w:r w:rsidRPr="002708D1">
        <w:rPr>
          <w:rFonts w:ascii="Times New Roman" w:hAnsi="Times New Roman" w:cs="Times New Roman"/>
          <w:sz w:val="24"/>
          <w:szCs w:val="24"/>
        </w:rPr>
        <w:t>motivasyon</w:t>
      </w:r>
      <w:proofErr w:type="gramEnd"/>
      <w:r w:rsidRPr="002708D1">
        <w:rPr>
          <w:rFonts w:ascii="Times New Roman" w:hAnsi="Times New Roman" w:cs="Times New Roman"/>
          <w:sz w:val="24"/>
          <w:szCs w:val="24"/>
        </w:rPr>
        <w:t xml:space="preserve"> ve özel akademik alanlarda yaşıtlarına göre daha yüksek düzeyde performans gösteren bireyi ifade eder.</w:t>
      </w:r>
    </w:p>
    <w:p w:rsidR="00D37552" w:rsidRPr="002708D1" w:rsidRDefault="00D37552" w:rsidP="00AE6AFC">
      <w:pPr>
        <w:spacing w:before="120" w:after="240" w:line="276" w:lineRule="auto"/>
        <w:jc w:val="both"/>
        <w:rPr>
          <w:rFonts w:ascii="Times New Roman" w:hAnsi="Times New Roman" w:cs="Times New Roman"/>
          <w:sz w:val="24"/>
          <w:szCs w:val="24"/>
        </w:rPr>
      </w:pPr>
      <w:proofErr w:type="gramStart"/>
      <w:r w:rsidRPr="002708D1">
        <w:rPr>
          <w:rFonts w:ascii="Times New Roman" w:hAnsi="Times New Roman" w:cs="Times New Roman"/>
          <w:b/>
          <w:sz w:val="24"/>
          <w:szCs w:val="24"/>
        </w:rPr>
        <w:t>Yaygın eğitim</w:t>
      </w:r>
      <w:r w:rsidRPr="002708D1">
        <w:rPr>
          <w:rFonts w:ascii="Times New Roman" w:hAnsi="Times New Roman" w:cs="Times New Roman"/>
          <w:sz w:val="24"/>
          <w:szCs w:val="24"/>
        </w:rPr>
        <w:t>: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D37552" w:rsidRPr="002708D1" w:rsidRDefault="00D37552" w:rsidP="00AE6AFC">
      <w:pPr>
        <w:spacing w:before="120" w:after="240" w:line="276" w:lineRule="auto"/>
        <w:jc w:val="both"/>
        <w:rPr>
          <w:rFonts w:ascii="Times New Roman" w:hAnsi="Times New Roman" w:cs="Times New Roman"/>
          <w:sz w:val="24"/>
          <w:szCs w:val="24"/>
        </w:rPr>
      </w:pPr>
      <w:r w:rsidRPr="002708D1">
        <w:rPr>
          <w:rFonts w:ascii="Times New Roman" w:hAnsi="Times New Roman" w:cs="Times New Roman"/>
          <w:b/>
          <w:sz w:val="24"/>
          <w:szCs w:val="24"/>
        </w:rPr>
        <w:t>Z-kitap:</w:t>
      </w:r>
      <w:r w:rsidRPr="002708D1">
        <w:rPr>
          <w:rFonts w:ascii="Times New Roman" w:hAnsi="Times New Roman" w:cs="Times New Roman"/>
          <w:sz w:val="24"/>
          <w:szCs w:val="24"/>
        </w:rPr>
        <w:t xml:space="preserve"> İçeriklerin pekiştirici şekilde hazırlanmış interaktif uygulamalar, videolar, oyunlar ve </w:t>
      </w:r>
      <w:proofErr w:type="spellStart"/>
      <w:r w:rsidRPr="002708D1">
        <w:rPr>
          <w:rFonts w:ascii="Times New Roman" w:hAnsi="Times New Roman" w:cs="Times New Roman"/>
          <w:sz w:val="24"/>
          <w:szCs w:val="24"/>
        </w:rPr>
        <w:t>metinsel</w:t>
      </w:r>
      <w:proofErr w:type="spellEnd"/>
      <w:r w:rsidRPr="002708D1">
        <w:rPr>
          <w:rFonts w:ascii="Times New Roman" w:hAnsi="Times New Roman" w:cs="Times New Roman"/>
          <w:sz w:val="24"/>
          <w:szCs w:val="24"/>
        </w:rPr>
        <w:t xml:space="preserve"> zenginleştirmeler ile dijital </w:t>
      </w:r>
      <w:proofErr w:type="gramStart"/>
      <w:r w:rsidRPr="002708D1">
        <w:rPr>
          <w:rFonts w:ascii="Times New Roman" w:hAnsi="Times New Roman" w:cs="Times New Roman"/>
          <w:sz w:val="24"/>
          <w:szCs w:val="24"/>
        </w:rPr>
        <w:t>versiyonlar</w:t>
      </w:r>
      <w:proofErr w:type="gramEnd"/>
      <w:r w:rsidRPr="002708D1">
        <w:rPr>
          <w:rFonts w:ascii="Times New Roman" w:hAnsi="Times New Roman" w:cs="Times New Roman"/>
          <w:sz w:val="24"/>
          <w:szCs w:val="24"/>
        </w:rPr>
        <w:t xml:space="preserve"> aracılığıyla sunulduğu kitaplardır. </w:t>
      </w:r>
    </w:p>
    <w:p w:rsidR="00D37552" w:rsidRPr="002708D1" w:rsidRDefault="00D37552" w:rsidP="00525CF9">
      <w:pPr>
        <w:spacing w:before="120" w:after="240" w:line="276" w:lineRule="auto"/>
        <w:jc w:val="both"/>
        <w:rPr>
          <w:rFonts w:ascii="Times New Roman" w:hAnsi="Times New Roman" w:cs="Times New Roman"/>
          <w:sz w:val="24"/>
          <w:szCs w:val="24"/>
        </w:rPr>
      </w:pPr>
      <w:r w:rsidRPr="002708D1">
        <w:rPr>
          <w:rFonts w:ascii="Times New Roman" w:hAnsi="Times New Roman" w:cs="Times New Roman"/>
          <w:b/>
          <w:sz w:val="24"/>
          <w:szCs w:val="24"/>
        </w:rPr>
        <w:t>Zorunlu eğitim:</w:t>
      </w:r>
      <w:r w:rsidRPr="002708D1">
        <w:rPr>
          <w:rFonts w:ascii="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850CDE" w:rsidRDefault="00850CDE"/>
    <w:p w:rsidR="00850CDE" w:rsidRDefault="00850CDE"/>
    <w:p w:rsidR="00850CDE" w:rsidRDefault="00850CDE"/>
    <w:p w:rsidR="00850CDE" w:rsidRDefault="00850CDE"/>
    <w:p w:rsidR="00850CDE" w:rsidRDefault="00850CDE"/>
    <w:p w:rsidR="00DD05AA" w:rsidRDefault="00DD05AA">
      <w:pPr>
        <w:sectPr w:rsidR="00DD05AA" w:rsidSect="00850CDE">
          <w:headerReference w:type="even" r:id="rId14"/>
          <w:headerReference w:type="default" r:id="rId15"/>
          <w:footerReference w:type="even" r:id="rId16"/>
          <w:footerReference w:type="default" r:id="rId17"/>
          <w:pgSz w:w="11906" w:h="16838"/>
          <w:pgMar w:top="1417" w:right="1417" w:bottom="1417" w:left="1417" w:header="708" w:footer="708" w:gutter="0"/>
          <w:pgNumType w:fmt="lowerRoman" w:start="0" w:chapStyle="1" w:chapSep="emDash"/>
          <w:cols w:space="708"/>
          <w:docGrid w:linePitch="360"/>
        </w:sectPr>
      </w:pPr>
    </w:p>
    <w:p w:rsidR="00850CDE" w:rsidRDefault="00850CDE"/>
    <w:p w:rsidR="00912084" w:rsidRDefault="00912084" w:rsidP="0073735A">
      <w:pPr>
        <w:pStyle w:val="stbilgi"/>
        <w:tabs>
          <w:tab w:val="left" w:pos="6735"/>
          <w:tab w:val="right" w:pos="8505"/>
        </w:tabs>
        <w:jc w:val="center"/>
        <w:rPr>
          <w:rFonts w:ascii="Times New Roman" w:hAnsi="Times New Roman" w:cs="Times New Roman"/>
          <w:b/>
          <w:color w:val="2E74B5" w:themeColor="accent1" w:themeShade="BF"/>
          <w:sz w:val="24"/>
          <w:szCs w:val="24"/>
        </w:rPr>
      </w:pPr>
    </w:p>
    <w:p w:rsidR="00DD05AA" w:rsidRPr="00C61F86" w:rsidRDefault="00DD05AA" w:rsidP="0073735A">
      <w:pPr>
        <w:pStyle w:val="stbilgi"/>
        <w:tabs>
          <w:tab w:val="left" w:pos="6735"/>
          <w:tab w:val="right" w:pos="8505"/>
        </w:tabs>
        <w:jc w:val="center"/>
        <w:rPr>
          <w:rFonts w:ascii="Times New Roman" w:hAnsi="Times New Roman" w:cs="Times New Roman"/>
          <w:b/>
          <w:color w:val="2E74B5" w:themeColor="accent1" w:themeShade="BF"/>
          <w:sz w:val="24"/>
          <w:szCs w:val="24"/>
        </w:rPr>
      </w:pPr>
      <w:r w:rsidRPr="00C61F86">
        <w:rPr>
          <w:rFonts w:ascii="Times New Roman" w:hAnsi="Times New Roman" w:cs="Times New Roman"/>
          <w:b/>
          <w:color w:val="2E74B5" w:themeColor="accent1" w:themeShade="BF"/>
          <w:sz w:val="24"/>
          <w:szCs w:val="24"/>
        </w:rPr>
        <w:t>GİRİŞ</w:t>
      </w:r>
    </w:p>
    <w:p w:rsidR="00DD05AA" w:rsidRPr="00643DF1" w:rsidRDefault="00DD05AA" w:rsidP="00DD05AA">
      <w:pPr>
        <w:pStyle w:val="stbilgi"/>
        <w:tabs>
          <w:tab w:val="clear" w:pos="4536"/>
          <w:tab w:val="clear" w:pos="9072"/>
          <w:tab w:val="left" w:pos="2220"/>
        </w:tabs>
        <w:jc w:val="center"/>
        <w:rPr>
          <w:rFonts w:ascii="Times New Roman" w:hAnsi="Times New Roman" w:cs="Times New Roman"/>
          <w:sz w:val="24"/>
          <w:szCs w:val="24"/>
        </w:rPr>
      </w:pPr>
    </w:p>
    <w:p w:rsidR="00DD05AA" w:rsidRPr="00643DF1" w:rsidRDefault="00B84A7C" w:rsidP="00B84A7C">
      <w:pPr>
        <w:spacing w:before="120" w:after="240" w:line="276" w:lineRule="auto"/>
        <w:jc w:val="both"/>
        <w:rPr>
          <w:rFonts w:ascii="Times New Roman" w:hAnsi="Times New Roman" w:cs="Times New Roman"/>
          <w:sz w:val="24"/>
          <w:szCs w:val="24"/>
        </w:rPr>
      </w:pPr>
      <w:r>
        <w:rPr>
          <w:rFonts w:ascii="Times New Roman" w:hAnsi="Times New Roman" w:cs="Times New Roman"/>
          <w:sz w:val="24"/>
          <w:szCs w:val="24"/>
        </w:rPr>
        <w:tab/>
      </w:r>
      <w:r w:rsidR="00DD05AA" w:rsidRPr="00643DF1">
        <w:rPr>
          <w:rFonts w:ascii="Times New Roman" w:hAnsi="Times New Roman" w:cs="Times New Roman"/>
          <w:sz w:val="24"/>
          <w:szCs w:val="24"/>
        </w:rPr>
        <w:t>Türk kamu yönetimi, klasik yönetim anlayışının eseri olan sınırlı, hantal ve stratejik yönetim sisteminin yansıması iken,  iç ve dış eksenli gelişim ve etkileşim kamu yönetimi algısında önemli düzeyde bir değişimi zorunlu kılmaktadır.  Yeni Kamu Yönetimi Anlayışı adı da verilen bu süreç,   Türk kamu yönetiminde değişim şekillenmesinde en önemli etken olmaktadır. Yeni kamu yönetimi anlayışı esasen bir takım yeni yönetim unsurlarını da içermektedir.  Bu unsurlardan biri de  “Stratejik Yönetimdir.  Amaç ve hedeflere ulaşma sürecinde stratejik yönetimle birlikte stratejik planlama ve performans odaklı çalışma önem kazanmıştır.  Bilindiği üzere,  5018 sayılı Kamu Mali Yönetimi ve Kontrol Kanunu’nun öngördüğü yeni yönetim anlayışının MEB’e yerleştirilmesi amacıyla stratejik plana dayalı bütçe performansının ölçümüne yönelik bilgi teknolojileri destekli bilgi yönetimi sisteminin tasarla</w:t>
      </w:r>
      <w:r>
        <w:rPr>
          <w:rFonts w:ascii="Times New Roman" w:hAnsi="Times New Roman" w:cs="Times New Roman"/>
          <w:sz w:val="24"/>
          <w:szCs w:val="24"/>
        </w:rPr>
        <w:t>narak kurulması hedeflenmiştir.</w:t>
      </w:r>
    </w:p>
    <w:p w:rsidR="00DD05AA" w:rsidRPr="00643DF1" w:rsidRDefault="00DD05AA" w:rsidP="00B84A7C">
      <w:pPr>
        <w:spacing w:before="120" w:after="240" w:line="276" w:lineRule="auto"/>
        <w:jc w:val="both"/>
        <w:rPr>
          <w:rFonts w:ascii="Times New Roman" w:hAnsi="Times New Roman" w:cs="Times New Roman"/>
          <w:sz w:val="24"/>
          <w:szCs w:val="24"/>
        </w:rPr>
      </w:pPr>
      <w:r w:rsidRPr="00643DF1">
        <w:rPr>
          <w:rFonts w:ascii="Times New Roman" w:hAnsi="Times New Roman" w:cs="Times New Roman"/>
          <w:sz w:val="24"/>
          <w:szCs w:val="24"/>
        </w:rPr>
        <w:tab/>
        <w:t xml:space="preserve">Bu bağlamda Bakanlığımızın yayınladığı 2013/26 sayılı Genelge ile Babaeski İlçe Milli Eğitim Müdürlüğümüze bağlı tüm okul ve kurumlarımızda,   eğitim sistemimize ve ülkemize sağlayacağı yarar göz önüne alınarak 2015-2019 stratejik planlama hazırlık çalışmaları başlatılmıştır.   Bu kapsamda İlçemizde söz konusu çalışmalar </w:t>
      </w:r>
      <w:r>
        <w:rPr>
          <w:rFonts w:ascii="Times New Roman" w:hAnsi="Times New Roman" w:cs="Times New Roman"/>
          <w:sz w:val="24"/>
          <w:szCs w:val="24"/>
        </w:rPr>
        <w:t xml:space="preserve">Stratejik Planlama ekibi </w:t>
      </w:r>
      <w:r w:rsidRPr="00643DF1">
        <w:rPr>
          <w:rFonts w:ascii="Times New Roman" w:hAnsi="Times New Roman" w:cs="Times New Roman"/>
          <w:sz w:val="24"/>
          <w:szCs w:val="24"/>
        </w:rPr>
        <w:t>aracılığıyla koordine</w:t>
      </w:r>
      <w:r w:rsidR="00B84A7C">
        <w:rPr>
          <w:rFonts w:ascii="Times New Roman" w:hAnsi="Times New Roman" w:cs="Times New Roman"/>
          <w:sz w:val="24"/>
          <w:szCs w:val="24"/>
        </w:rPr>
        <w:t>li olarak gerçekleştirilmiştir.</w:t>
      </w:r>
    </w:p>
    <w:p w:rsidR="00600995" w:rsidRPr="00CC58EF" w:rsidRDefault="00DD05AA" w:rsidP="00B84A7C">
      <w:pPr>
        <w:spacing w:before="120" w:after="240" w:line="276" w:lineRule="auto"/>
        <w:jc w:val="both"/>
        <w:rPr>
          <w:rFonts w:ascii="Times New Roman" w:hAnsi="Times New Roman" w:cs="Times New Roman"/>
          <w:sz w:val="24"/>
          <w:szCs w:val="24"/>
        </w:rPr>
      </w:pPr>
      <w:r w:rsidRPr="00643DF1">
        <w:rPr>
          <w:rFonts w:ascii="Times New Roman" w:hAnsi="Times New Roman" w:cs="Times New Roman"/>
          <w:sz w:val="24"/>
          <w:szCs w:val="24"/>
        </w:rPr>
        <w:tab/>
      </w:r>
      <w:proofErr w:type="gramStart"/>
      <w:r w:rsidRPr="00643DF1">
        <w:rPr>
          <w:rFonts w:ascii="Times New Roman" w:hAnsi="Times New Roman" w:cs="Times New Roman"/>
          <w:sz w:val="24"/>
          <w:szCs w:val="24"/>
        </w:rPr>
        <w:t xml:space="preserve">Babaeski İlçe Milli Eğitim Müdürlüğü olarak;  uzmanlık,  tecrübe ve birikimin yerinde kullanılması; özünde planlama,  stratejik yönetim,  idareyi geliştirme,  hizmetlerin niteliğini iyileştirme,  kapasite geliştirme adına gerekli olan ulusal ve uluslararası düzeyde gelişmeleri takip ederek araştırma yapma,  sonuçlarla plan yapma,  proje üretme ve yürütme,  ulusal ve uluslararası kurumlarla işbirliğine gitme; aynı zamanda bölgede ki kurumlara danışmanlık yapma ve tüm faaliyetlerin sonuçlarına ilişkin rapor,  bülten,  dergi,  kitap ve benzeri yayınları hazırlama çalışmalarını yürütmek </w:t>
      </w:r>
      <w:r>
        <w:rPr>
          <w:rFonts w:ascii="Times New Roman" w:hAnsi="Times New Roman" w:cs="Times New Roman"/>
          <w:sz w:val="24"/>
          <w:szCs w:val="24"/>
        </w:rPr>
        <w:t>görevimizdir</w:t>
      </w:r>
      <w:r w:rsidRPr="00643DF1">
        <w:rPr>
          <w:rFonts w:ascii="Times New Roman" w:hAnsi="Times New Roman" w:cs="Times New Roman"/>
          <w:sz w:val="24"/>
          <w:szCs w:val="24"/>
        </w:rPr>
        <w:t>.</w:t>
      </w:r>
      <w:proofErr w:type="gramEnd"/>
    </w:p>
    <w:p w:rsidR="00850CDE" w:rsidRDefault="00850CDE"/>
    <w:p w:rsidR="00BE18FF" w:rsidRDefault="00BE18FF" w:rsidP="00CC58EF">
      <w:pPr>
        <w:jc w:val="center"/>
      </w:pPr>
    </w:p>
    <w:p w:rsidR="00BB32AB" w:rsidRDefault="008A1996">
      <w:pPr>
        <w:sectPr w:rsidR="00BB32AB" w:rsidSect="00DD05AA">
          <w:pgSz w:w="11906" w:h="16838"/>
          <w:pgMar w:top="1417" w:right="1417" w:bottom="1417" w:left="1417" w:header="708" w:footer="708" w:gutter="0"/>
          <w:pgNumType w:start="1" w:chapSep="emDash"/>
          <w:cols w:space="708"/>
          <w:docGrid w:linePitch="360"/>
        </w:sectPr>
      </w:pPr>
      <w:r>
        <w:t xml:space="preserve">  </w:t>
      </w:r>
    </w:p>
    <w:p w:rsidR="00BB32AB" w:rsidRDefault="00AE388B">
      <w:r>
        <w:rPr>
          <w:noProof/>
          <w:lang w:eastAsia="tr-TR"/>
        </w:rPr>
        <w:lastRenderedPageBreak/>
        <mc:AlternateContent>
          <mc:Choice Requires="wps">
            <w:drawing>
              <wp:anchor distT="0" distB="0" distL="114300" distR="114300" simplePos="0" relativeHeight="251620864" behindDoc="0" locked="0" layoutInCell="1" allowOverlap="1" wp14:anchorId="2EA5A90A" wp14:editId="2452B82E">
                <wp:simplePos x="0" y="0"/>
                <wp:positionH relativeFrom="column">
                  <wp:posOffset>-1043633</wp:posOffset>
                </wp:positionH>
                <wp:positionV relativeFrom="paragraph">
                  <wp:posOffset>-1446530</wp:posOffset>
                </wp:positionV>
                <wp:extent cx="7961586" cy="11530300"/>
                <wp:effectExtent l="0" t="0" r="20955" b="14605"/>
                <wp:wrapNone/>
                <wp:docPr id="25" name="Dikdörtgen 25"/>
                <wp:cNvGraphicFramePr/>
                <a:graphic xmlns:a="http://schemas.openxmlformats.org/drawingml/2006/main">
                  <a:graphicData uri="http://schemas.microsoft.com/office/word/2010/wordprocessingShape">
                    <wps:wsp>
                      <wps:cNvSpPr/>
                      <wps:spPr>
                        <a:xfrm>
                          <a:off x="0" y="0"/>
                          <a:ext cx="7961586" cy="11530300"/>
                        </a:xfrm>
                        <a:prstGeom prst="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AE388B">
                            <w:pPr>
                              <w:jc w:val="center"/>
                            </w:pPr>
                            <w:r>
                              <w:rPr>
                                <w:noProof/>
                                <w:lang w:eastAsia="tr-TR"/>
                              </w:rPr>
                              <w:drawing>
                                <wp:inline distT="0" distB="0" distL="0" distR="0" wp14:anchorId="21D97EBE" wp14:editId="2FDFF92B">
                                  <wp:extent cx="11583746" cy="7856488"/>
                                  <wp:effectExtent l="0" t="3175" r="0" b="0"/>
                                  <wp:docPr id="5648" name="Resim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1598199" cy="7866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5A90A" id="Dikdörtgen 25" o:spid="_x0000_s1032" style="position:absolute;margin-left:-82.2pt;margin-top:-113.9pt;width:626.9pt;height:907.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" filled="f" strokecolor="#bdd6ee [1300]" strokeweight="1pt">
                <v:textbox>
                  <w:txbxContent>
                    <w:p w:rsidR="006D711E" w:rsidRDefault="006D711E" w:rsidP="00AE388B">
                      <w:pPr>
                        <w:jc w:val="center"/>
                      </w:pPr>
                      <w:r>
                        <w:rPr>
                          <w:noProof/>
                          <w:lang w:eastAsia="tr-TR"/>
                        </w:rPr>
                        <w:drawing>
                          <wp:inline distT="0" distB="0" distL="0" distR="0" wp14:anchorId="21D97EBE" wp14:editId="2FDFF92B">
                            <wp:extent cx="11583746" cy="7856488"/>
                            <wp:effectExtent l="0" t="3175" r="0" b="0"/>
                            <wp:docPr id="5648" name="Resim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1598199" cy="7866290"/>
                                    </a:xfrm>
                                    <a:prstGeom prst="rect">
                                      <a:avLst/>
                                    </a:prstGeom>
                                  </pic:spPr>
                                </pic:pic>
                              </a:graphicData>
                            </a:graphic>
                          </wp:inline>
                        </w:drawing>
                      </w:r>
                    </w:p>
                  </w:txbxContent>
                </v:textbox>
              </v:rect>
            </w:pict>
          </mc:Fallback>
        </mc:AlternateContent>
      </w:r>
    </w:p>
    <w:p w:rsidR="00850CDE" w:rsidRDefault="00850CDE"/>
    <w:p w:rsidR="00850CDE" w:rsidRDefault="009530A6">
      <w:r>
        <w:rPr>
          <w:noProof/>
          <w:lang w:eastAsia="tr-TR"/>
        </w:rPr>
        <mc:AlternateContent>
          <mc:Choice Requires="wps">
            <w:drawing>
              <wp:anchor distT="0" distB="0" distL="114300" distR="114300" simplePos="0" relativeHeight="251622912" behindDoc="0" locked="0" layoutInCell="1" allowOverlap="1" wp14:anchorId="36E66F62" wp14:editId="414BC3B7">
                <wp:simplePos x="0" y="0"/>
                <wp:positionH relativeFrom="margin">
                  <wp:align>center</wp:align>
                </wp:positionH>
                <wp:positionV relativeFrom="paragraph">
                  <wp:posOffset>168910</wp:posOffset>
                </wp:positionV>
                <wp:extent cx="4492625" cy="3026410"/>
                <wp:effectExtent l="0" t="0" r="0" b="2540"/>
                <wp:wrapNone/>
                <wp:docPr id="31" name="Dikdörtgen 31"/>
                <wp:cNvGraphicFramePr/>
                <a:graphic xmlns:a="http://schemas.openxmlformats.org/drawingml/2006/main">
                  <a:graphicData uri="http://schemas.microsoft.com/office/word/2010/wordprocessingShape">
                    <wps:wsp>
                      <wps:cNvSpPr/>
                      <wps:spPr>
                        <a:xfrm>
                          <a:off x="0" y="0"/>
                          <a:ext cx="4492625" cy="3026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BÖLÜM</w:t>
                            </w:r>
                            <w:r>
                              <w:rPr>
                                <w:rFonts w:ascii="Times New Roman" w:hAnsi="Times New Roman" w:cs="Times New Roman"/>
                                <w:b/>
                                <w:color w:val="FFFFFF" w:themeColor="background1"/>
                                <w:sz w:val="72"/>
                              </w:rPr>
                              <w:t>-I</w:t>
                            </w:r>
                          </w:p>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 xml:space="preserve">STRATEJİK PLAN </w:t>
                            </w:r>
                          </w:p>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 xml:space="preserve">HAZIRLAMA </w:t>
                            </w:r>
                          </w:p>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66F62" id="Dikdörtgen 31" o:spid="_x0000_s1033" style="position:absolute;margin-left:0;margin-top:13.3pt;width:353.75pt;height:238.3pt;z-index:251622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" filled="f" stroked="f" strokeweight="1pt">
                <v:textbox>
                  <w:txbxContent>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BÖLÜM</w:t>
                      </w:r>
                      <w:r>
                        <w:rPr>
                          <w:rFonts w:ascii="Times New Roman" w:hAnsi="Times New Roman" w:cs="Times New Roman"/>
                          <w:b/>
                          <w:color w:val="FFFFFF" w:themeColor="background1"/>
                          <w:sz w:val="72"/>
                        </w:rPr>
                        <w:t>-I</w:t>
                      </w:r>
                    </w:p>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 xml:space="preserve">STRATEJİK PLAN </w:t>
                      </w:r>
                    </w:p>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 xml:space="preserve">HAZIRLAMA </w:t>
                      </w:r>
                    </w:p>
                    <w:p w:rsidR="006D711E" w:rsidRPr="00452D5C" w:rsidRDefault="006D711E" w:rsidP="00AE388B">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SÜRECİ</w:t>
                      </w:r>
                    </w:p>
                  </w:txbxContent>
                </v:textbox>
                <w10:wrap anchorx="margin"/>
              </v:rect>
            </w:pict>
          </mc:Fallback>
        </mc:AlternateContent>
      </w:r>
    </w:p>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AE388B" w:rsidRDefault="00AE388B"/>
    <w:p w:rsidR="00AE388B" w:rsidRDefault="00AE388B"/>
    <w:p w:rsidR="00AE388B" w:rsidRDefault="00AE388B"/>
    <w:p w:rsidR="00AE388B" w:rsidRDefault="00AE388B"/>
    <w:p w:rsidR="00AE388B" w:rsidRDefault="005D3B06">
      <w:r>
        <w:rPr>
          <w:noProof/>
          <w:lang w:eastAsia="tr-TR"/>
        </w:rPr>
        <mc:AlternateContent>
          <mc:Choice Requires="wps">
            <w:drawing>
              <wp:anchor distT="0" distB="0" distL="114300" distR="114300" simplePos="0" relativeHeight="251627008" behindDoc="0" locked="0" layoutInCell="1" allowOverlap="1" wp14:anchorId="5F10BDAE" wp14:editId="2049A7E3">
                <wp:simplePos x="0" y="0"/>
                <wp:positionH relativeFrom="margin">
                  <wp:align>center</wp:align>
                </wp:positionH>
                <wp:positionV relativeFrom="paragraph">
                  <wp:posOffset>150495</wp:posOffset>
                </wp:positionV>
                <wp:extent cx="4218305" cy="3282950"/>
                <wp:effectExtent l="0" t="0" r="0" b="0"/>
                <wp:wrapNone/>
                <wp:docPr id="238" name="Dikdörtgen 238"/>
                <wp:cNvGraphicFramePr/>
                <a:graphic xmlns:a="http://schemas.openxmlformats.org/drawingml/2006/main">
                  <a:graphicData uri="http://schemas.microsoft.com/office/word/2010/wordprocessingShape">
                    <wps:wsp>
                      <wps:cNvSpPr/>
                      <wps:spPr>
                        <a:xfrm>
                          <a:off x="0" y="0"/>
                          <a:ext cx="4218305" cy="328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5D3B06">
                            <w:pPr>
                              <w:jc w:val="center"/>
                            </w:pPr>
                            <w:r>
                              <w:rPr>
                                <w:noProof/>
                                <w:lang w:eastAsia="tr-TR"/>
                              </w:rPr>
                              <w:drawing>
                                <wp:inline distT="0" distB="0" distL="0" distR="0">
                                  <wp:extent cx="3709291" cy="2781969"/>
                                  <wp:effectExtent l="57150" t="57150" r="120015" b="113665"/>
                                  <wp:docPr id="5649" name="Resim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11.jpg"/>
                                          <pic:cNvPicPr/>
                                        </pic:nvPicPr>
                                        <pic:blipFill>
                                          <a:blip r:embed="rId19">
                                            <a:extLst>
                                              <a:ext uri="{28A0092B-C50C-407E-A947-70E740481C1C}">
                                                <a14:useLocalDpi xmlns:a14="http://schemas.microsoft.com/office/drawing/2010/main" val="0"/>
                                              </a:ext>
                                            </a:extLst>
                                          </a:blip>
                                          <a:stretch>
                                            <a:fillRect/>
                                          </a:stretch>
                                        </pic:blipFill>
                                        <pic:spPr>
                                          <a:xfrm>
                                            <a:off x="0" y="0"/>
                                            <a:ext cx="3726268" cy="2794702"/>
                                          </a:xfrm>
                                          <a:prstGeom prst="rect">
                                            <a:avLst/>
                                          </a:prstGeom>
                                          <a:noFill/>
                                          <a:ln>
                                            <a:solidFill>
                                              <a:schemeClr val="accent2"/>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0BDAE" id="Dikdörtgen 238" o:spid="_x0000_s1034" style="position:absolute;margin-left:0;margin-top:11.85pt;width:332.15pt;height:258.5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" filled="f" stroked="f" strokeweight="1pt">
                <v:textbox>
                  <w:txbxContent>
                    <w:p w:rsidR="006D711E" w:rsidRDefault="006D711E" w:rsidP="005D3B06">
                      <w:pPr>
                        <w:jc w:val="center"/>
                      </w:pPr>
                      <w:r>
                        <w:rPr>
                          <w:noProof/>
                          <w:lang w:eastAsia="tr-TR"/>
                        </w:rPr>
                        <w:drawing>
                          <wp:inline distT="0" distB="0" distL="0" distR="0">
                            <wp:extent cx="3709291" cy="2781969"/>
                            <wp:effectExtent l="57150" t="57150" r="120015" b="113665"/>
                            <wp:docPr id="5649" name="Resim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11.jpg"/>
                                    <pic:cNvPicPr/>
                                  </pic:nvPicPr>
                                  <pic:blipFill>
                                    <a:blip r:embed="rId19">
                                      <a:extLst>
                                        <a:ext uri="{28A0092B-C50C-407E-A947-70E740481C1C}">
                                          <a14:useLocalDpi xmlns:a14="http://schemas.microsoft.com/office/drawing/2010/main" val="0"/>
                                        </a:ext>
                                      </a:extLst>
                                    </a:blip>
                                    <a:stretch>
                                      <a:fillRect/>
                                    </a:stretch>
                                  </pic:blipFill>
                                  <pic:spPr>
                                    <a:xfrm>
                                      <a:off x="0" y="0"/>
                                      <a:ext cx="3726268" cy="2794702"/>
                                    </a:xfrm>
                                    <a:prstGeom prst="rect">
                                      <a:avLst/>
                                    </a:prstGeom>
                                    <a:noFill/>
                                    <a:ln>
                                      <a:solidFill>
                                        <a:schemeClr val="accent2"/>
                                      </a:solidFill>
                                    </a:ln>
                                    <a:effectLst>
                                      <a:outerShdw blurRad="50800" dist="38100" dir="2700000" algn="tl" rotWithShape="0">
                                        <a:prstClr val="black">
                                          <a:alpha val="40000"/>
                                        </a:prstClr>
                                      </a:outerShdw>
                                    </a:effectLst>
                                  </pic:spPr>
                                </pic:pic>
                              </a:graphicData>
                            </a:graphic>
                          </wp:inline>
                        </w:drawing>
                      </w:r>
                    </w:p>
                  </w:txbxContent>
                </v:textbox>
                <w10:wrap anchorx="margin"/>
              </v:rect>
            </w:pict>
          </mc:Fallback>
        </mc:AlternateContent>
      </w:r>
    </w:p>
    <w:p w:rsidR="00AE388B" w:rsidRDefault="00AE388B"/>
    <w:p w:rsidR="00AE388B" w:rsidRDefault="00AE388B"/>
    <w:p w:rsidR="00AE388B" w:rsidRDefault="00AE388B"/>
    <w:p w:rsidR="00850CDE" w:rsidRDefault="00850CDE"/>
    <w:p w:rsidR="00BB32AB" w:rsidRDefault="00BB32AB"/>
    <w:p w:rsidR="00850CDE" w:rsidRDefault="00850CDE"/>
    <w:p w:rsidR="00850CDE" w:rsidRDefault="00850CDE"/>
    <w:p w:rsidR="00850CDE" w:rsidRDefault="00850CDE"/>
    <w:p w:rsidR="00850CDE" w:rsidRDefault="00850CDE"/>
    <w:p w:rsidR="00850CDE" w:rsidRDefault="00850CDE"/>
    <w:p w:rsidR="00850CDE" w:rsidRDefault="00850CDE"/>
    <w:p w:rsidR="005374F8" w:rsidRDefault="005374F8" w:rsidP="00AB6E46">
      <w:pPr>
        <w:pStyle w:val="stryazstili"/>
        <w:tabs>
          <w:tab w:val="left" w:pos="851"/>
        </w:tabs>
        <w:ind w:left="0" w:right="0" w:firstLine="0"/>
        <w:rPr>
          <w:b/>
          <w:sz w:val="28"/>
          <w:szCs w:val="28"/>
        </w:rPr>
      </w:pPr>
    </w:p>
    <w:p w:rsidR="00B44A56" w:rsidRPr="00AB6E46" w:rsidRDefault="00090237" w:rsidP="00AB6E46">
      <w:pPr>
        <w:pStyle w:val="Balk1"/>
        <w:spacing w:line="276" w:lineRule="auto"/>
        <w:jc w:val="center"/>
        <w:rPr>
          <w:rFonts w:ascii="Times New Roman" w:eastAsia="Arial Unicode MS" w:hAnsi="Times New Roman" w:cs="Times New Roman"/>
          <w:sz w:val="24"/>
          <w:lang w:eastAsia="tr-TR"/>
        </w:rPr>
      </w:pPr>
      <w:r>
        <w:rPr>
          <w:rFonts w:ascii="Times New Roman" w:eastAsia="Arial Unicode MS" w:hAnsi="Times New Roman" w:cs="Times New Roman"/>
          <w:sz w:val="24"/>
          <w:lang w:eastAsia="tr-TR"/>
        </w:rPr>
        <w:t>BÖLÜM -</w:t>
      </w:r>
      <w:r w:rsidR="00AB6E46" w:rsidRPr="00AB6E46">
        <w:rPr>
          <w:rFonts w:ascii="Times New Roman" w:eastAsia="Arial Unicode MS" w:hAnsi="Times New Roman" w:cs="Times New Roman"/>
          <w:sz w:val="24"/>
          <w:lang w:eastAsia="tr-TR"/>
        </w:rPr>
        <w:t>I: STRATEJİK</w:t>
      </w:r>
      <w:r w:rsidR="00B44A56" w:rsidRPr="00AB6E46">
        <w:rPr>
          <w:rFonts w:ascii="Times New Roman" w:eastAsia="Arial Unicode MS" w:hAnsi="Times New Roman" w:cs="Times New Roman"/>
          <w:sz w:val="24"/>
          <w:lang w:eastAsia="tr-TR"/>
        </w:rPr>
        <w:t xml:space="preserve"> PLAN HAZIRLIK SÜRECİ</w:t>
      </w:r>
    </w:p>
    <w:p w:rsidR="00B44A56" w:rsidRPr="005F3138" w:rsidRDefault="00B44A56" w:rsidP="00B44A56">
      <w:pPr>
        <w:pStyle w:val="stryazstili"/>
        <w:tabs>
          <w:tab w:val="left" w:pos="851"/>
        </w:tabs>
        <w:ind w:left="-709" w:firstLine="709"/>
        <w:jc w:val="center"/>
        <w:rPr>
          <w:sz w:val="6"/>
        </w:rPr>
      </w:pPr>
    </w:p>
    <w:p w:rsidR="00B44A56" w:rsidRPr="001948AD" w:rsidRDefault="00B44A56"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 xml:space="preserve">5018 sayılı Kamu Mali Yönetimi ve Kontrol Kanunu 24.12.2003 tarih ve 25326 sayılı Resmi Gazetede yayımlanması ile birlikte kamu mali yönetiminde mali disiplin, hesap verebilirlik ve mali saydamlık hedeflenerek, kamu kaynaklarının etkin, verimli ve tutumlu kullanılmasını sağlamak üzere performans esaslı bütçelemeye geçiş öngörülmüştür. </w:t>
      </w:r>
    </w:p>
    <w:p w:rsidR="00B44A56" w:rsidRPr="001948AD" w:rsidRDefault="00B44A56"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 xml:space="preserve">5018 sayılı Kamu Mali Yönetimi ve Kontrol Kanununun 9 uncu maddesi gereğince, kamu idarelerinin bütçelerini stratejik planlarında yer alan </w:t>
      </w:r>
      <w:proofErr w:type="gramStart"/>
      <w:r w:rsidRPr="001948AD">
        <w:rPr>
          <w:rFonts w:ascii="Times New Roman" w:hAnsi="Times New Roman" w:cs="Times New Roman"/>
          <w:sz w:val="24"/>
          <w:szCs w:val="24"/>
        </w:rPr>
        <w:t>misyon</w:t>
      </w:r>
      <w:proofErr w:type="gramEnd"/>
      <w:r w:rsidRPr="001948AD">
        <w:rPr>
          <w:rFonts w:ascii="Times New Roman" w:hAnsi="Times New Roman" w:cs="Times New Roman"/>
          <w:sz w:val="24"/>
          <w:szCs w:val="24"/>
        </w:rPr>
        <w:t xml:space="preserve">, vizyon, stratejik amaç ve hedeflerle uyumlu ve performans esasına dayalı olarak hazırlayacakları belirtilerek performans esaslı bütçelemeye ilişkin hususları belirlemeye Maliye Bakanlığı yetkili kılınmıştır. </w:t>
      </w:r>
    </w:p>
    <w:p w:rsidR="00B44A56" w:rsidRPr="001948AD" w:rsidRDefault="00B44A56"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 xml:space="preserve">Yine aynı şekilde; </w:t>
      </w:r>
    </w:p>
    <w:p w:rsidR="00B44A56" w:rsidRPr="001948AD" w:rsidRDefault="00B44A56"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 xml:space="preserve">  “Kamu İdareleri; kalkınma planları, programlar, ilgili mevzuat ve benimsedikleri temel ilkeler çerçevesinde geleceğe ilişkin </w:t>
      </w:r>
      <w:proofErr w:type="gramStart"/>
      <w:r w:rsidRPr="001948AD">
        <w:rPr>
          <w:rFonts w:ascii="Times New Roman" w:hAnsi="Times New Roman" w:cs="Times New Roman"/>
          <w:sz w:val="24"/>
          <w:szCs w:val="24"/>
        </w:rPr>
        <w:t>misyon</w:t>
      </w:r>
      <w:proofErr w:type="gramEnd"/>
      <w:r w:rsidRPr="001948AD">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hazırlanır.” denmektedir.  </w:t>
      </w:r>
    </w:p>
    <w:p w:rsidR="00B44A56" w:rsidRPr="001948AD" w:rsidRDefault="00B44A56"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 xml:space="preserve">Kanunun verdiği yetkiye göre hazırlanan bu Stratejik Planın amacı, performans esaslı bütçelemeye ilişkin kavram ve yöntemleri açıklamak ve kamu idarelerinin performans programları ile faaliyet raporlarını hazırlarken uymaları gereken hususları belirlemektir. </w:t>
      </w:r>
    </w:p>
    <w:p w:rsidR="00B44A56" w:rsidRPr="001948AD" w:rsidRDefault="00B44A56"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 xml:space="preserve">Babaeski İlçe Milli Eğitim Müdürlüğü’nde Milli Eğitim Bakanlığının tüm birimlerinde uygulanmasına karar verilen Toplam Kalite Yönetimi anlayışı stratejik planlama çalışmalarına ve stratejik planlama yaklaşımının şekillenmesinde altyapı oluşturmuştur. İlçe Milli Eğitim Müdürlüğü’nün stratejik planlama sürecinin yönetilmesinde DPT Müsteşarlığı tarafından hazırlanan “Kamu Kuruluşları İçin Stratejik Planlama Kılavuzu (2.sürüm)” ve MEB Strateji Geliştirme Başkanlığının hazırlamış olduğu Eğitimde Stratejik Planlama Kitapları ile belirlemiş olduğu yaklaşım esas alınmıştır. Bu çerçevede stratejik planlama çalışmalarında, Babaeski İlçe Milli Eğitim Müdürlüğü planı yapılırken kurum içi ve kurum dışı tüm paydaşların görüşlerini alarak katılımcı bir anlayışla süreci yürütmüştür. Babaeski İlçe Milli Eğitim Müdürlüğümüz yatay ve dikey bilgi, görüş, öneri, istek akışını ön planda tutan bir yöntemle stratejik plan çalışmalarını yürütmüştür. </w:t>
      </w:r>
    </w:p>
    <w:p w:rsidR="005374F8" w:rsidRPr="001948AD" w:rsidRDefault="00B44A56"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Babaeski İlçe Milli Eğitim Müdürlüğü bünyesinde oluşturulan stratejik planlama ekibi çalışmaların koordinasyonunu yapmışlardır. Milli Eğitim Bakanlığı Strateji Geliştirme Başkanlığı Stratejik Planlama Dairesi Başkanlığı'nca hazırlanan takvim doğrultusunda önce "Stratejik Plan Üst Kurulu" ve "Stratejik Planlama Ekibi" üyeleri belirlenerek kaymakamlık onayı alınmışt</w:t>
      </w:r>
      <w:r w:rsidR="00741551" w:rsidRPr="001948AD">
        <w:rPr>
          <w:rFonts w:ascii="Times New Roman" w:hAnsi="Times New Roman" w:cs="Times New Roman"/>
          <w:sz w:val="24"/>
          <w:szCs w:val="24"/>
        </w:rPr>
        <w:t>ır.</w:t>
      </w:r>
    </w:p>
    <w:p w:rsidR="00741551" w:rsidRPr="00741551" w:rsidRDefault="00741551" w:rsidP="00741551">
      <w:pPr>
        <w:spacing w:before="120" w:after="120" w:line="276" w:lineRule="auto"/>
        <w:ind w:firstLine="567"/>
        <w:jc w:val="both"/>
        <w:rPr>
          <w:rFonts w:ascii="Times New Roman" w:hAnsi="Times New Roman" w:cs="Times New Roman"/>
          <w:color w:val="000000"/>
          <w:sz w:val="24"/>
          <w:szCs w:val="24"/>
        </w:rPr>
      </w:pPr>
    </w:p>
    <w:p w:rsidR="009B0AEF" w:rsidRDefault="009B0AEF"/>
    <w:p w:rsidR="009B0AEF" w:rsidRDefault="009B0AEF" w:rsidP="009B0AEF">
      <w:pPr>
        <w:jc w:val="center"/>
      </w:pPr>
      <w:r>
        <w:rPr>
          <w:rFonts w:ascii="Times New Roman" w:hAnsi="Times New Roman" w:cs="Times New Roman"/>
          <w:b/>
          <w:color w:val="2E74B5" w:themeColor="accent1" w:themeShade="BF"/>
          <w:sz w:val="24"/>
        </w:rPr>
        <w:t>STRATEJİK PLAN ÜST KURULU</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5661"/>
        <w:gridCol w:w="970"/>
      </w:tblGrid>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İlçe Milli Eğitim Müdürü</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Başkan</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2</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İlçe Milli Eğitim Şube Müdürü</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3</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İlçe Milli Eğitim Şube Müdürü</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4</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Mimar Sinan İlkokulu Müdürü</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5</w:t>
            </w:r>
          </w:p>
        </w:tc>
        <w:tc>
          <w:tcPr>
            <w:tcW w:w="5387" w:type="dxa"/>
            <w:shd w:val="clear" w:color="auto" w:fill="auto"/>
            <w:noWrap/>
            <w:vAlign w:val="center"/>
            <w:hideMark/>
          </w:tcPr>
          <w:p w:rsidR="009B0AEF" w:rsidRPr="001D42D6" w:rsidRDefault="009B0AEF" w:rsidP="009B0AEF">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Anadolu İmam Hatip Anadolu Lisesi Müdürü</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6</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Babaeski Mesleki ve Teknik Anadolu Lisesi Öğretmeni</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7</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Babaeski Mesleki ve Teknik Anadolu Lisesi Öğretmeni</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8</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Plevne Ortaokulu Öğretmeni</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hideMark/>
          </w:tcPr>
          <w:p w:rsidR="009B0AEF" w:rsidRPr="001D42D6" w:rsidRDefault="009B0AEF" w:rsidP="00BF6BB3">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9</w:t>
            </w:r>
          </w:p>
        </w:tc>
        <w:tc>
          <w:tcPr>
            <w:tcW w:w="5387" w:type="dxa"/>
            <w:shd w:val="clear" w:color="auto" w:fill="auto"/>
            <w:noWrap/>
            <w:vAlign w:val="center"/>
            <w:hideMark/>
          </w:tcPr>
          <w:p w:rsidR="009B0AEF" w:rsidRPr="001D42D6" w:rsidRDefault="009B0AEF" w:rsidP="00BF6BB3">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Fatih İlkokulu Öğretmeni</w:t>
            </w:r>
          </w:p>
        </w:tc>
        <w:tc>
          <w:tcPr>
            <w:tcW w:w="425" w:type="dxa"/>
            <w:shd w:val="clear" w:color="auto" w:fill="auto"/>
            <w:noWrap/>
            <w:vAlign w:val="center"/>
            <w:hideMark/>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bl>
    <w:p w:rsidR="00C84739" w:rsidRDefault="006440E1" w:rsidP="00EB1B38">
      <w:pPr>
        <w:ind w:left="-709" w:firstLine="709"/>
        <w:jc w:val="both"/>
        <w:rPr>
          <w:rFonts w:ascii="Times New Roman" w:hAnsi="Times New Roman" w:cs="Times New Roman"/>
          <w:sz w:val="12"/>
          <w:szCs w:val="24"/>
        </w:rPr>
      </w:pPr>
      <w:r w:rsidRPr="007251DC">
        <w:rPr>
          <w:rFonts w:ascii="Times New Roman" w:hAnsi="Times New Roman" w:cs="Times New Roman"/>
          <w:sz w:val="24"/>
          <w:szCs w:val="24"/>
        </w:rPr>
        <w:t xml:space="preserve">        </w:t>
      </w:r>
    </w:p>
    <w:p w:rsidR="00EB1B38" w:rsidRPr="00EB1B38" w:rsidRDefault="00EB1B38" w:rsidP="00EB1B38">
      <w:pPr>
        <w:ind w:left="-709" w:firstLine="709"/>
        <w:jc w:val="both"/>
        <w:rPr>
          <w:rFonts w:ascii="Times New Roman" w:hAnsi="Times New Roman" w:cs="Times New Roman"/>
          <w:sz w:val="12"/>
          <w:szCs w:val="24"/>
        </w:rPr>
      </w:pPr>
    </w:p>
    <w:p w:rsidR="001C67D3" w:rsidRPr="001948AD" w:rsidRDefault="001C67D3" w:rsidP="001948AD">
      <w:pPr>
        <w:spacing w:before="120" w:after="240" w:line="276" w:lineRule="auto"/>
        <w:ind w:firstLine="567"/>
        <w:jc w:val="both"/>
        <w:rPr>
          <w:rFonts w:ascii="Times New Roman" w:hAnsi="Times New Roman" w:cs="Times New Roman"/>
          <w:sz w:val="24"/>
          <w:szCs w:val="24"/>
        </w:rPr>
      </w:pPr>
      <w:r w:rsidRPr="001948AD">
        <w:rPr>
          <w:rFonts w:ascii="Times New Roman" w:hAnsi="Times New Roman" w:cs="Times New Roman"/>
          <w:sz w:val="24"/>
          <w:szCs w:val="24"/>
        </w:rPr>
        <w:t>Stratejik Planlama çalışmalarının doğrudan yürütülmesi ve Üst Kurul’a belirli dönemlerde rapor sunmak, Üst Kurul’un önerileri doğrultusunda çalışmaları yürütmek üzere “İlçe MEM Stratejik Planlama Ekibi” oluşturul</w:t>
      </w:r>
      <w:r w:rsidR="00304317">
        <w:rPr>
          <w:rFonts w:ascii="Times New Roman" w:hAnsi="Times New Roman" w:cs="Times New Roman"/>
          <w:sz w:val="24"/>
          <w:szCs w:val="24"/>
        </w:rPr>
        <w:t>muştur.</w:t>
      </w:r>
    </w:p>
    <w:p w:rsidR="001C67D3" w:rsidRPr="00CC3C97" w:rsidRDefault="001C67D3" w:rsidP="009B0AEF">
      <w:pPr>
        <w:spacing w:after="103"/>
        <w:ind w:firstLine="567"/>
        <w:jc w:val="center"/>
        <w:rPr>
          <w:rFonts w:ascii="Times New Roman" w:hAnsi="Times New Roman" w:cs="Times New Roman"/>
          <w:b/>
          <w:color w:val="2E74B5" w:themeColor="accent1" w:themeShade="BF"/>
          <w:sz w:val="8"/>
        </w:rPr>
      </w:pPr>
    </w:p>
    <w:p w:rsidR="009B0AEF" w:rsidRDefault="009B0AEF" w:rsidP="009B0AEF">
      <w:pPr>
        <w:spacing w:after="103"/>
        <w:ind w:firstLine="567"/>
        <w:jc w:val="center"/>
        <w:rPr>
          <w:rFonts w:ascii="Times New Roman" w:hAnsi="Times New Roman" w:cs="Times New Roman"/>
          <w:sz w:val="24"/>
          <w:szCs w:val="24"/>
        </w:rPr>
      </w:pPr>
      <w:r w:rsidRPr="00643DF1">
        <w:rPr>
          <w:rFonts w:ascii="Times New Roman" w:hAnsi="Times New Roman" w:cs="Times New Roman"/>
          <w:b/>
          <w:color w:val="2E74B5" w:themeColor="accent1" w:themeShade="BF"/>
          <w:sz w:val="24"/>
        </w:rPr>
        <w:t>STRATEJİK PLAN EKİBİ</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5649"/>
        <w:gridCol w:w="977"/>
      </w:tblGrid>
      <w:tr w:rsidR="009B0AEF" w:rsidRPr="001D42D6" w:rsidTr="001D42D6">
        <w:trPr>
          <w:trHeight w:val="340"/>
          <w:jc w:val="center"/>
        </w:trPr>
        <w:tc>
          <w:tcPr>
            <w:tcW w:w="704" w:type="dxa"/>
            <w:shd w:val="clear" w:color="auto" w:fill="auto"/>
            <w:noWrap/>
            <w:vAlign w:val="center"/>
          </w:tcPr>
          <w:p w:rsidR="009B0AEF" w:rsidRPr="001D42D6" w:rsidRDefault="009B0AEF" w:rsidP="009B0AEF">
            <w:pPr>
              <w:spacing w:after="0" w:line="240" w:lineRule="auto"/>
              <w:ind w:left="-215" w:firstLine="215"/>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w:t>
            </w:r>
          </w:p>
        </w:tc>
        <w:tc>
          <w:tcPr>
            <w:tcW w:w="5337" w:type="dxa"/>
            <w:shd w:val="clear" w:color="auto" w:fill="auto"/>
            <w:noWrap/>
            <w:vAlign w:val="center"/>
          </w:tcPr>
          <w:p w:rsidR="009B0AEF" w:rsidRPr="001D42D6" w:rsidRDefault="009B0AEF" w:rsidP="009B0AEF">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 xml:space="preserve">İlçe Milli Eğitim Şube Müdürü </w:t>
            </w:r>
          </w:p>
        </w:tc>
        <w:tc>
          <w:tcPr>
            <w:tcW w:w="900" w:type="dxa"/>
            <w:shd w:val="clear" w:color="auto" w:fill="auto"/>
            <w:noWrap/>
            <w:vAlign w:val="center"/>
          </w:tcPr>
          <w:p w:rsidR="009B0AEF" w:rsidRPr="001D42D6" w:rsidRDefault="009B0AEF"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Başkan</w:t>
            </w:r>
          </w:p>
        </w:tc>
      </w:tr>
      <w:tr w:rsidR="009B0AEF" w:rsidRPr="001D42D6" w:rsidTr="001D42D6">
        <w:trPr>
          <w:trHeight w:val="340"/>
          <w:jc w:val="center"/>
        </w:trPr>
        <w:tc>
          <w:tcPr>
            <w:tcW w:w="704" w:type="dxa"/>
            <w:shd w:val="clear" w:color="auto" w:fill="auto"/>
            <w:noWrap/>
            <w:vAlign w:val="center"/>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2</w:t>
            </w:r>
          </w:p>
        </w:tc>
        <w:tc>
          <w:tcPr>
            <w:tcW w:w="5337" w:type="dxa"/>
            <w:shd w:val="clear" w:color="auto" w:fill="auto"/>
            <w:noWrap/>
            <w:vAlign w:val="center"/>
          </w:tcPr>
          <w:p w:rsidR="009B0AEF" w:rsidRPr="001D42D6" w:rsidRDefault="009B0AEF" w:rsidP="009B0AEF">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 xml:space="preserve">Gazi Osmanpaşa İlkokulu Müdürü </w:t>
            </w:r>
          </w:p>
        </w:tc>
        <w:tc>
          <w:tcPr>
            <w:tcW w:w="900" w:type="dxa"/>
            <w:shd w:val="clear" w:color="auto" w:fill="auto"/>
            <w:noWrap/>
            <w:vAlign w:val="center"/>
          </w:tcPr>
          <w:p w:rsidR="009B0AEF" w:rsidRPr="001D42D6" w:rsidRDefault="009B0AEF"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3</w:t>
            </w:r>
          </w:p>
        </w:tc>
        <w:tc>
          <w:tcPr>
            <w:tcW w:w="5337" w:type="dxa"/>
            <w:shd w:val="clear" w:color="auto" w:fill="auto"/>
            <w:noWrap/>
            <w:vAlign w:val="center"/>
          </w:tcPr>
          <w:p w:rsidR="009B0AEF" w:rsidRPr="001D42D6" w:rsidRDefault="009B0AEF" w:rsidP="009B0AEF">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Destek Hizmetleri Şefi</w:t>
            </w:r>
          </w:p>
        </w:tc>
        <w:tc>
          <w:tcPr>
            <w:tcW w:w="900" w:type="dxa"/>
            <w:shd w:val="clear" w:color="auto" w:fill="auto"/>
            <w:noWrap/>
            <w:vAlign w:val="center"/>
          </w:tcPr>
          <w:p w:rsidR="009B0AEF" w:rsidRPr="001D42D6" w:rsidRDefault="009B0AEF"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4</w:t>
            </w:r>
          </w:p>
        </w:tc>
        <w:tc>
          <w:tcPr>
            <w:tcW w:w="5337" w:type="dxa"/>
            <w:shd w:val="clear" w:color="auto" w:fill="auto"/>
            <w:noWrap/>
            <w:vAlign w:val="center"/>
          </w:tcPr>
          <w:p w:rsidR="009B0AEF" w:rsidRPr="001D42D6" w:rsidRDefault="009B0AEF" w:rsidP="009B0AEF">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İnşaat Emlak Hizmetleri Şefi</w:t>
            </w:r>
          </w:p>
        </w:tc>
        <w:tc>
          <w:tcPr>
            <w:tcW w:w="900" w:type="dxa"/>
            <w:shd w:val="clear" w:color="auto" w:fill="auto"/>
            <w:noWrap/>
            <w:vAlign w:val="center"/>
          </w:tcPr>
          <w:p w:rsidR="009B0AEF" w:rsidRPr="001D42D6" w:rsidRDefault="009B0AEF"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tcPr>
          <w:p w:rsidR="009B0AEF" w:rsidRPr="001D42D6" w:rsidRDefault="009B0AEF" w:rsidP="009B0AEF">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5</w:t>
            </w:r>
          </w:p>
        </w:tc>
        <w:tc>
          <w:tcPr>
            <w:tcW w:w="5337" w:type="dxa"/>
            <w:shd w:val="clear" w:color="auto" w:fill="auto"/>
            <w:noWrap/>
            <w:vAlign w:val="center"/>
          </w:tcPr>
          <w:p w:rsidR="009B0AEF" w:rsidRPr="001D42D6" w:rsidRDefault="009B0AEF" w:rsidP="009B0AEF">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Strateji Geliştirme Şefi</w:t>
            </w:r>
          </w:p>
        </w:tc>
        <w:tc>
          <w:tcPr>
            <w:tcW w:w="900" w:type="dxa"/>
            <w:shd w:val="clear" w:color="auto" w:fill="auto"/>
            <w:noWrap/>
            <w:vAlign w:val="center"/>
          </w:tcPr>
          <w:p w:rsidR="009B0AEF" w:rsidRPr="001D42D6" w:rsidRDefault="009B0AEF"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9B0AEF" w:rsidRPr="001D42D6" w:rsidTr="001D42D6">
        <w:trPr>
          <w:trHeight w:val="340"/>
          <w:jc w:val="center"/>
        </w:trPr>
        <w:tc>
          <w:tcPr>
            <w:tcW w:w="704" w:type="dxa"/>
            <w:shd w:val="clear" w:color="auto" w:fill="auto"/>
            <w:noWrap/>
            <w:vAlign w:val="center"/>
          </w:tcPr>
          <w:p w:rsidR="009B0AEF" w:rsidRPr="001D42D6" w:rsidRDefault="009B0AEF"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6</w:t>
            </w:r>
          </w:p>
        </w:tc>
        <w:tc>
          <w:tcPr>
            <w:tcW w:w="5337" w:type="dxa"/>
            <w:shd w:val="clear" w:color="auto" w:fill="auto"/>
            <w:noWrap/>
            <w:vAlign w:val="center"/>
          </w:tcPr>
          <w:p w:rsidR="009B0AEF"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 xml:space="preserve">Özel Öğretim Kurumları Hizmetleri </w:t>
            </w:r>
            <w:r w:rsidR="009B0AEF" w:rsidRPr="001D42D6">
              <w:rPr>
                <w:rFonts w:ascii="Times New Roman" w:eastAsia="Times New Roman" w:hAnsi="Times New Roman" w:cs="Times New Roman"/>
                <w:sz w:val="24"/>
                <w:szCs w:val="24"/>
                <w:lang w:eastAsia="tr-TR"/>
              </w:rPr>
              <w:t>Şefi</w:t>
            </w:r>
          </w:p>
        </w:tc>
        <w:tc>
          <w:tcPr>
            <w:tcW w:w="900" w:type="dxa"/>
            <w:shd w:val="clear" w:color="auto" w:fill="auto"/>
            <w:noWrap/>
            <w:vAlign w:val="center"/>
          </w:tcPr>
          <w:p w:rsidR="009B0AEF" w:rsidRPr="001D42D6" w:rsidRDefault="009B0AEF"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7</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İnsan Kaynakları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8</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Temel Eğitim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9</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proofErr w:type="spellStart"/>
            <w:r w:rsidRPr="001D42D6">
              <w:rPr>
                <w:rFonts w:ascii="Times New Roman" w:eastAsia="Times New Roman" w:hAnsi="Times New Roman" w:cs="Times New Roman"/>
                <w:sz w:val="24"/>
                <w:szCs w:val="24"/>
                <w:lang w:eastAsia="tr-TR"/>
              </w:rPr>
              <w:t>OrtaÖğretim</w:t>
            </w:r>
            <w:proofErr w:type="spellEnd"/>
            <w:r w:rsidRPr="001D42D6">
              <w:rPr>
                <w:rFonts w:ascii="Times New Roman" w:eastAsia="Times New Roman" w:hAnsi="Times New Roman" w:cs="Times New Roman"/>
                <w:sz w:val="24"/>
                <w:szCs w:val="24"/>
                <w:lang w:eastAsia="tr-TR"/>
              </w:rPr>
              <w:t xml:space="preserve">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10</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Din Öğretimi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11</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 xml:space="preserve">Bilgi İşlem ve Eğitim Teknolojileri </w:t>
            </w:r>
            <w:proofErr w:type="spellStart"/>
            <w:r w:rsidRPr="001D42D6">
              <w:rPr>
                <w:rFonts w:ascii="Times New Roman" w:eastAsia="Times New Roman" w:hAnsi="Times New Roman" w:cs="Times New Roman"/>
                <w:sz w:val="24"/>
                <w:szCs w:val="24"/>
                <w:lang w:eastAsia="tr-TR"/>
              </w:rPr>
              <w:t>Hiz</w:t>
            </w:r>
            <w:proofErr w:type="spellEnd"/>
            <w:r w:rsidRPr="001D42D6">
              <w:rPr>
                <w:rFonts w:ascii="Times New Roman" w:eastAsia="Times New Roman" w:hAnsi="Times New Roman" w:cs="Times New Roman"/>
                <w:sz w:val="24"/>
                <w:szCs w:val="24"/>
                <w:lang w:eastAsia="tr-TR"/>
              </w:rPr>
              <w:t>.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12</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Mesleki ve Teknik Eğitim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13</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Hayat Boyu Öğrenme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14</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Özel Eğitim ve Rehberlik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15</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Hukuk Hizmetleri Şefi</w:t>
            </w:r>
          </w:p>
        </w:tc>
        <w:tc>
          <w:tcPr>
            <w:tcW w:w="900" w:type="dxa"/>
            <w:shd w:val="clear" w:color="auto" w:fill="auto"/>
            <w:noWrap/>
            <w:vAlign w:val="center"/>
          </w:tcPr>
          <w:p w:rsidR="00F85457" w:rsidRPr="001D42D6" w:rsidRDefault="00F85457" w:rsidP="00F85457">
            <w:pPr>
              <w:spacing w:after="0" w:line="240" w:lineRule="auto"/>
              <w:jc w:val="center"/>
              <w:rPr>
                <w:sz w:val="24"/>
                <w:szCs w:val="24"/>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16</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Temel Eğitim Hizmetleri VHKİ</w:t>
            </w:r>
          </w:p>
        </w:tc>
        <w:tc>
          <w:tcPr>
            <w:tcW w:w="900"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17</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proofErr w:type="spellStart"/>
            <w:r w:rsidRPr="001D42D6">
              <w:rPr>
                <w:rFonts w:ascii="Times New Roman" w:eastAsia="Times New Roman" w:hAnsi="Times New Roman" w:cs="Times New Roman"/>
                <w:sz w:val="24"/>
                <w:szCs w:val="24"/>
                <w:lang w:eastAsia="tr-TR"/>
              </w:rPr>
              <w:t>OrtaÖğretim</w:t>
            </w:r>
            <w:proofErr w:type="spellEnd"/>
            <w:r w:rsidRPr="001D42D6">
              <w:rPr>
                <w:rFonts w:ascii="Times New Roman" w:eastAsia="Times New Roman" w:hAnsi="Times New Roman" w:cs="Times New Roman"/>
                <w:sz w:val="24"/>
                <w:szCs w:val="24"/>
                <w:lang w:eastAsia="tr-TR"/>
              </w:rPr>
              <w:t xml:space="preserve"> Hizmetleri VHKİ</w:t>
            </w:r>
          </w:p>
        </w:tc>
        <w:tc>
          <w:tcPr>
            <w:tcW w:w="900"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18</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Din Öğretimi Hizmetleri VHKİ</w:t>
            </w:r>
          </w:p>
        </w:tc>
        <w:tc>
          <w:tcPr>
            <w:tcW w:w="900"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r w:rsidR="00F85457" w:rsidRPr="001D42D6" w:rsidTr="001D42D6">
        <w:trPr>
          <w:trHeight w:val="340"/>
          <w:jc w:val="center"/>
        </w:trPr>
        <w:tc>
          <w:tcPr>
            <w:tcW w:w="704"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19</w:t>
            </w:r>
          </w:p>
        </w:tc>
        <w:tc>
          <w:tcPr>
            <w:tcW w:w="5337" w:type="dxa"/>
            <w:shd w:val="clear" w:color="auto" w:fill="auto"/>
            <w:noWrap/>
            <w:vAlign w:val="center"/>
          </w:tcPr>
          <w:p w:rsidR="00F85457" w:rsidRPr="001D42D6" w:rsidRDefault="00F85457" w:rsidP="00F85457">
            <w:pPr>
              <w:spacing w:after="0" w:line="240" w:lineRule="auto"/>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 xml:space="preserve">Bilgi İşlem ve Eğitim Teknolojileri </w:t>
            </w:r>
            <w:proofErr w:type="spellStart"/>
            <w:r w:rsidRPr="001D42D6">
              <w:rPr>
                <w:rFonts w:ascii="Times New Roman" w:eastAsia="Times New Roman" w:hAnsi="Times New Roman" w:cs="Times New Roman"/>
                <w:sz w:val="24"/>
                <w:szCs w:val="24"/>
                <w:lang w:eastAsia="tr-TR"/>
              </w:rPr>
              <w:t>Hiz</w:t>
            </w:r>
            <w:proofErr w:type="spellEnd"/>
            <w:r w:rsidRPr="001D42D6">
              <w:rPr>
                <w:rFonts w:ascii="Times New Roman" w:eastAsia="Times New Roman" w:hAnsi="Times New Roman" w:cs="Times New Roman"/>
                <w:sz w:val="24"/>
                <w:szCs w:val="24"/>
                <w:lang w:eastAsia="tr-TR"/>
              </w:rPr>
              <w:t>. VHKİ</w:t>
            </w:r>
          </w:p>
        </w:tc>
        <w:tc>
          <w:tcPr>
            <w:tcW w:w="900" w:type="dxa"/>
            <w:shd w:val="clear" w:color="auto" w:fill="auto"/>
            <w:noWrap/>
            <w:vAlign w:val="center"/>
          </w:tcPr>
          <w:p w:rsidR="00F85457" w:rsidRPr="001D42D6" w:rsidRDefault="00F85457" w:rsidP="00F85457">
            <w:pPr>
              <w:spacing w:after="0" w:line="240" w:lineRule="auto"/>
              <w:jc w:val="center"/>
              <w:rPr>
                <w:rFonts w:ascii="Times New Roman" w:eastAsia="Times New Roman" w:hAnsi="Times New Roman" w:cs="Times New Roman"/>
                <w:sz w:val="24"/>
                <w:szCs w:val="24"/>
                <w:lang w:eastAsia="tr-TR"/>
              </w:rPr>
            </w:pPr>
            <w:r w:rsidRPr="001D42D6">
              <w:rPr>
                <w:rFonts w:ascii="Times New Roman" w:eastAsia="Times New Roman" w:hAnsi="Times New Roman" w:cs="Times New Roman"/>
                <w:sz w:val="24"/>
                <w:szCs w:val="24"/>
                <w:lang w:eastAsia="tr-TR"/>
              </w:rPr>
              <w:t>Üye</w:t>
            </w:r>
          </w:p>
        </w:tc>
      </w:tr>
    </w:tbl>
    <w:p w:rsidR="009B0AEF" w:rsidRDefault="009B0AEF" w:rsidP="006440E1">
      <w:pPr>
        <w:spacing w:after="103"/>
        <w:ind w:firstLine="567"/>
        <w:jc w:val="both"/>
        <w:rPr>
          <w:rFonts w:ascii="Times New Roman" w:hAnsi="Times New Roman" w:cs="Times New Roman"/>
          <w:sz w:val="24"/>
          <w:szCs w:val="24"/>
        </w:rPr>
      </w:pPr>
    </w:p>
    <w:p w:rsidR="00C84739" w:rsidRDefault="00C84739" w:rsidP="00FA3DCD">
      <w:pPr>
        <w:spacing w:after="103"/>
        <w:jc w:val="both"/>
        <w:rPr>
          <w:rFonts w:ascii="Times New Roman" w:hAnsi="Times New Roman" w:cs="Times New Roman"/>
          <w:sz w:val="24"/>
          <w:szCs w:val="24"/>
        </w:rPr>
      </w:pPr>
    </w:p>
    <w:p w:rsidR="00C84739" w:rsidRDefault="00C84739" w:rsidP="00CA31A9">
      <w:pPr>
        <w:spacing w:before="120" w:after="120" w:line="276" w:lineRule="auto"/>
        <w:ind w:firstLine="567"/>
        <w:jc w:val="both"/>
        <w:rPr>
          <w:rFonts w:ascii="Times New Roman" w:hAnsi="Times New Roman" w:cs="Times New Roman"/>
          <w:sz w:val="24"/>
          <w:szCs w:val="24"/>
        </w:rPr>
      </w:pPr>
    </w:p>
    <w:p w:rsidR="00FB2CA7" w:rsidRDefault="00FB2CA7" w:rsidP="00CA31A9">
      <w:pPr>
        <w:spacing w:before="120" w:after="240" w:line="276" w:lineRule="auto"/>
        <w:ind w:firstLine="567"/>
        <w:jc w:val="both"/>
        <w:rPr>
          <w:rFonts w:ascii="Times New Roman" w:hAnsi="Times New Roman" w:cs="Times New Roman"/>
          <w:sz w:val="24"/>
          <w:szCs w:val="24"/>
        </w:rPr>
      </w:pPr>
      <w:r w:rsidRPr="005C6EEF">
        <w:rPr>
          <w:rFonts w:ascii="Times New Roman" w:hAnsi="Times New Roman" w:cs="Times New Roman"/>
          <w:sz w:val="24"/>
          <w:szCs w:val="24"/>
        </w:rPr>
        <w:t>2013/26</w:t>
      </w:r>
      <w:r>
        <w:rPr>
          <w:rFonts w:ascii="Times New Roman" w:hAnsi="Times New Roman" w:cs="Times New Roman"/>
          <w:sz w:val="24"/>
          <w:szCs w:val="24"/>
        </w:rPr>
        <w:t xml:space="preserve"> </w:t>
      </w:r>
      <w:r w:rsidRPr="005C6EEF">
        <w:rPr>
          <w:rFonts w:ascii="Times New Roman" w:hAnsi="Times New Roman" w:cs="Times New Roman"/>
          <w:sz w:val="24"/>
          <w:szCs w:val="24"/>
        </w:rPr>
        <w:t xml:space="preserve">Sayılı Stratejik Planlama Genelgesi doğrultusunda </w:t>
      </w:r>
      <w:r>
        <w:rPr>
          <w:rFonts w:ascii="Times New Roman" w:hAnsi="Times New Roman" w:cs="Times New Roman"/>
          <w:sz w:val="24"/>
          <w:szCs w:val="24"/>
        </w:rPr>
        <w:t xml:space="preserve">İlçe Milli Eğitim Müdürlüğünde oluşturulan </w:t>
      </w:r>
      <w:r w:rsidRPr="005C6EEF">
        <w:rPr>
          <w:rFonts w:ascii="Times New Roman" w:hAnsi="Times New Roman" w:cs="Times New Roman"/>
          <w:sz w:val="24"/>
          <w:szCs w:val="24"/>
        </w:rPr>
        <w:t xml:space="preserve">Üst </w:t>
      </w:r>
      <w:r>
        <w:rPr>
          <w:rFonts w:ascii="Times New Roman" w:hAnsi="Times New Roman" w:cs="Times New Roman"/>
          <w:sz w:val="24"/>
          <w:szCs w:val="24"/>
        </w:rPr>
        <w:t xml:space="preserve">kurul </w:t>
      </w:r>
      <w:r w:rsidRPr="005C6EEF">
        <w:rPr>
          <w:rFonts w:ascii="Times New Roman" w:hAnsi="Times New Roman" w:cs="Times New Roman"/>
          <w:sz w:val="24"/>
          <w:szCs w:val="24"/>
        </w:rPr>
        <w:t xml:space="preserve">stratejik planın hazırlanmasından sorumlu </w:t>
      </w:r>
      <w:r>
        <w:rPr>
          <w:rFonts w:ascii="Times New Roman" w:hAnsi="Times New Roman" w:cs="Times New Roman"/>
          <w:sz w:val="24"/>
          <w:szCs w:val="24"/>
        </w:rPr>
        <w:t xml:space="preserve">olmaktadır. </w:t>
      </w:r>
      <w:r w:rsidRPr="005C6EEF">
        <w:rPr>
          <w:rFonts w:ascii="Times New Roman" w:hAnsi="Times New Roman" w:cs="Times New Roman"/>
          <w:sz w:val="24"/>
          <w:szCs w:val="24"/>
        </w:rPr>
        <w:t>Stratejik plan hazırlık süreci dört aşamalı olarak yürütülmektedir. Bu aşamalar şunlardır: Hazırlık Dönemi Çalışmaları ve Hazırlık Programı, Durum Analizi, Geleceğe Yönelim, Stratejik Planlama</w:t>
      </w:r>
      <w:r w:rsidR="00973F48">
        <w:rPr>
          <w:rFonts w:ascii="Times New Roman" w:hAnsi="Times New Roman" w:cs="Times New Roman"/>
          <w:sz w:val="24"/>
          <w:szCs w:val="24"/>
        </w:rPr>
        <w:t>.</w:t>
      </w:r>
    </w:p>
    <w:p w:rsidR="00973F48" w:rsidRDefault="00973F48" w:rsidP="00CA31A9">
      <w:pPr>
        <w:spacing w:before="120" w:after="240" w:line="276" w:lineRule="auto"/>
        <w:ind w:firstLine="567"/>
        <w:jc w:val="both"/>
        <w:rPr>
          <w:rFonts w:ascii="Times New Roman" w:hAnsi="Times New Roman" w:cs="Times New Roman"/>
          <w:sz w:val="24"/>
          <w:szCs w:val="24"/>
        </w:rPr>
      </w:pPr>
      <w:r w:rsidRPr="005C6EEF">
        <w:rPr>
          <w:rFonts w:ascii="Times New Roman" w:hAnsi="Times New Roman" w:cs="Times New Roman"/>
          <w:sz w:val="24"/>
          <w:szCs w:val="24"/>
        </w:rPr>
        <w:t>Hazırlık Dönemi Çalışmal</w:t>
      </w:r>
      <w:r>
        <w:rPr>
          <w:rFonts w:ascii="Times New Roman" w:hAnsi="Times New Roman" w:cs="Times New Roman"/>
          <w:sz w:val="24"/>
          <w:szCs w:val="24"/>
        </w:rPr>
        <w:t xml:space="preserve">arı ve Hazırlık Programı: Babaeski İlçe </w:t>
      </w:r>
      <w:r w:rsidRPr="005C6EEF">
        <w:rPr>
          <w:rFonts w:ascii="Times New Roman" w:hAnsi="Times New Roman" w:cs="Times New Roman"/>
          <w:sz w:val="24"/>
          <w:szCs w:val="24"/>
        </w:rPr>
        <w:t xml:space="preserve">Milli Eğitim Müdürlüğü Strateji Geliştirme </w:t>
      </w:r>
      <w:r>
        <w:rPr>
          <w:rFonts w:ascii="Times New Roman" w:hAnsi="Times New Roman" w:cs="Times New Roman"/>
          <w:sz w:val="24"/>
          <w:szCs w:val="24"/>
        </w:rPr>
        <w:t>Birimi</w:t>
      </w:r>
      <w:r w:rsidRPr="005C6EEF">
        <w:rPr>
          <w:rFonts w:ascii="Times New Roman" w:hAnsi="Times New Roman" w:cs="Times New Roman"/>
          <w:sz w:val="24"/>
          <w:szCs w:val="24"/>
        </w:rPr>
        <w:t>, 2013/26</w:t>
      </w:r>
      <w:r>
        <w:rPr>
          <w:rFonts w:ascii="Times New Roman" w:hAnsi="Times New Roman" w:cs="Times New Roman"/>
          <w:sz w:val="24"/>
          <w:szCs w:val="24"/>
        </w:rPr>
        <w:t xml:space="preserve"> </w:t>
      </w:r>
      <w:r w:rsidRPr="005C6EEF">
        <w:rPr>
          <w:rFonts w:ascii="Times New Roman" w:hAnsi="Times New Roman" w:cs="Times New Roman"/>
          <w:sz w:val="24"/>
          <w:szCs w:val="24"/>
        </w:rPr>
        <w:t xml:space="preserve">Sayılı Stratejik Planlama Genelgesi doğrultusunda tüm birimleri ve personeli Stratejik planlama sürecine </w:t>
      </w:r>
      <w:proofErr w:type="gramStart"/>
      <w:r w:rsidRPr="005C6EEF">
        <w:rPr>
          <w:rFonts w:ascii="Times New Roman" w:hAnsi="Times New Roman" w:cs="Times New Roman"/>
          <w:sz w:val="24"/>
          <w:szCs w:val="24"/>
        </w:rPr>
        <w:t>dahil</w:t>
      </w:r>
      <w:proofErr w:type="gramEnd"/>
      <w:r w:rsidRPr="005C6EEF">
        <w:rPr>
          <w:rFonts w:ascii="Times New Roman" w:hAnsi="Times New Roman" w:cs="Times New Roman"/>
          <w:sz w:val="24"/>
          <w:szCs w:val="24"/>
        </w:rPr>
        <w:t xml:space="preserve"> etmektedir. Bu doğrultuda plan hazırlama çalışmalarının başladığı duyurulmuş, Stratejik Planlama Üst Kurulu ve Ekipler</w:t>
      </w:r>
      <w:r>
        <w:rPr>
          <w:rFonts w:ascii="Times New Roman" w:hAnsi="Times New Roman" w:cs="Times New Roman"/>
          <w:sz w:val="24"/>
          <w:szCs w:val="24"/>
        </w:rPr>
        <w:t xml:space="preserve"> oluşturulmuş ve</w:t>
      </w:r>
      <w:r w:rsidRPr="005C6EEF">
        <w:rPr>
          <w:rFonts w:ascii="Times New Roman" w:hAnsi="Times New Roman" w:cs="Times New Roman"/>
          <w:sz w:val="24"/>
          <w:szCs w:val="24"/>
        </w:rPr>
        <w:t xml:space="preserve"> Stratejik plan hazırlama takvimi oluşturulmuştur. </w:t>
      </w:r>
      <w:r w:rsidR="00C1465D" w:rsidRPr="00643DF1">
        <w:rPr>
          <w:rFonts w:ascii="Times New Roman" w:hAnsi="Times New Roman" w:cs="Times New Roman"/>
          <w:sz w:val="24"/>
          <w:szCs w:val="24"/>
        </w:rPr>
        <w:t>Diğer taraftan ilçemizdeki tüm okul/kurumlarda Stratejik Planlama ekipleri kurulmuş, kendilerine bilgilendirme toplantısı yapılmıştır.</w:t>
      </w:r>
    </w:p>
    <w:p w:rsidR="00174573" w:rsidRDefault="00CA31A9" w:rsidP="00CA31A9">
      <w:pPr>
        <w:spacing w:before="120" w:after="240" w:line="276" w:lineRule="auto"/>
        <w:ind w:firstLine="567"/>
        <w:jc w:val="both"/>
        <w:rPr>
          <w:rFonts w:ascii="Times New Roman" w:hAnsi="Times New Roman" w:cs="Times New Roman"/>
          <w:sz w:val="24"/>
          <w:szCs w:val="24"/>
        </w:rPr>
      </w:pPr>
      <w:r w:rsidRPr="005C6EEF">
        <w:rPr>
          <w:rFonts w:ascii="Times New Roman" w:hAnsi="Times New Roman" w:cs="Times New Roman"/>
          <w:sz w:val="24"/>
          <w:szCs w:val="24"/>
        </w:rPr>
        <w:t>Durum Analizi: 2013/26 Sayılı Stratejik Planlam</w:t>
      </w:r>
      <w:r>
        <w:rPr>
          <w:rFonts w:ascii="Times New Roman" w:hAnsi="Times New Roman" w:cs="Times New Roman"/>
          <w:sz w:val="24"/>
          <w:szCs w:val="24"/>
        </w:rPr>
        <w:t>a Genelgesi doğrultusunda Babaeski</w:t>
      </w:r>
      <w:r w:rsidRPr="005C6EEF">
        <w:rPr>
          <w:rFonts w:ascii="Times New Roman" w:hAnsi="Times New Roman" w:cs="Times New Roman"/>
          <w:sz w:val="24"/>
          <w:szCs w:val="24"/>
        </w:rPr>
        <w:t xml:space="preserve"> Milli Eğitiminin tarihsel gelişimine, Mevzuat Analizine,  Kurumun faaliyet alanlarıyla ürün ve hizmetlerine, paydaş analizi ile kurum içi ve kurum dışı analizlere, üst politika belgele</w:t>
      </w:r>
      <w:r>
        <w:rPr>
          <w:rFonts w:ascii="Times New Roman" w:hAnsi="Times New Roman" w:cs="Times New Roman"/>
          <w:sz w:val="24"/>
          <w:szCs w:val="24"/>
        </w:rPr>
        <w:t>rinin analizine yer verilmiştir.</w:t>
      </w:r>
      <w:r w:rsidRPr="00CA31A9">
        <w:rPr>
          <w:rFonts w:ascii="Times New Roman" w:hAnsi="Times New Roman" w:cs="Times New Roman"/>
          <w:sz w:val="24"/>
          <w:szCs w:val="24"/>
        </w:rPr>
        <w:t xml:space="preserve"> </w:t>
      </w:r>
      <w:r w:rsidR="006440E1" w:rsidRPr="00643DF1">
        <w:rPr>
          <w:rFonts w:ascii="Times New Roman" w:hAnsi="Times New Roman" w:cs="Times New Roman"/>
          <w:sz w:val="24"/>
          <w:szCs w:val="24"/>
        </w:rPr>
        <w:t>Bu çerçevede kurum içi ve kurum dışı tüm paydaşların görüşleri elektronik ortamda tekrara düşmeden alınarak katılımcı bir anlayışla süreci yürütmüştür. Babaeski İlçe Milli Eğitim Müdürlüğümüz yatay ve dikey bilgi, görüş, öneri, istek akışını ön planda tutan bir yöntemle stratejik plan çalışmalarını yürütmüştür.</w:t>
      </w:r>
    </w:p>
    <w:p w:rsidR="00CA31A9" w:rsidRDefault="00174573" w:rsidP="00CA31A9">
      <w:pPr>
        <w:spacing w:before="120" w:after="240" w:line="276" w:lineRule="auto"/>
        <w:ind w:firstLine="567"/>
        <w:jc w:val="both"/>
        <w:rPr>
          <w:rFonts w:ascii="Times New Roman" w:hAnsi="Times New Roman" w:cs="Times New Roman"/>
          <w:sz w:val="24"/>
          <w:szCs w:val="24"/>
        </w:rPr>
      </w:pPr>
      <w:proofErr w:type="gramStart"/>
      <w:r w:rsidRPr="00643DF1">
        <w:rPr>
          <w:rFonts w:ascii="Times New Roman" w:hAnsi="Times New Roman" w:cs="Times New Roman"/>
          <w:color w:val="000000" w:themeColor="text1"/>
          <w:sz w:val="24"/>
          <w:szCs w:val="24"/>
        </w:rPr>
        <w:t>Stratejik Planlama sürecinin planlanmasıyla süreci başlatan ekip İl Milli Eğitim Müdürlüğü bünyesinde bulunan Strateji Geliştirme Şubesi ve Hizmet içi eğitim bürosuyla işbirliğine giderek İlçe Milli Eğitim Müdürlüğümüze bağlı bulunan okul ve kurumlarımızın stratejik planlamasından sorumlu ekip üyelerinin eğitimi için toplam 35 idareci ve öğretmenin katıldığı</w:t>
      </w:r>
      <w:r>
        <w:rPr>
          <w:rFonts w:ascii="Times New Roman" w:hAnsi="Times New Roman" w:cs="Times New Roman"/>
          <w:color w:val="000000" w:themeColor="text1"/>
          <w:sz w:val="24"/>
          <w:szCs w:val="24"/>
        </w:rPr>
        <w:t xml:space="preserve"> il</w:t>
      </w:r>
      <w:r w:rsidRPr="00643DF1">
        <w:rPr>
          <w:rFonts w:ascii="Times New Roman" w:hAnsi="Times New Roman" w:cs="Times New Roman"/>
          <w:color w:val="000000" w:themeColor="text1"/>
          <w:sz w:val="24"/>
          <w:szCs w:val="24"/>
        </w:rPr>
        <w:t xml:space="preserve"> stratejik planlama ve yönetimi konulu seminer</w:t>
      </w:r>
      <w:r>
        <w:rPr>
          <w:rFonts w:ascii="Times New Roman" w:hAnsi="Times New Roman" w:cs="Times New Roman"/>
          <w:color w:val="000000" w:themeColor="text1"/>
          <w:sz w:val="24"/>
          <w:szCs w:val="24"/>
        </w:rPr>
        <w:t>i</w:t>
      </w:r>
      <w:r w:rsidRPr="00643DF1">
        <w:rPr>
          <w:rFonts w:ascii="Times New Roman" w:hAnsi="Times New Roman" w:cs="Times New Roman"/>
          <w:color w:val="000000" w:themeColor="text1"/>
          <w:sz w:val="24"/>
          <w:szCs w:val="24"/>
        </w:rPr>
        <w:t xml:space="preserve"> düzenlenmiştir. </w:t>
      </w:r>
      <w:r w:rsidR="006440E1" w:rsidRPr="00643DF1">
        <w:rPr>
          <w:rFonts w:ascii="Times New Roman" w:hAnsi="Times New Roman" w:cs="Times New Roman"/>
          <w:sz w:val="24"/>
          <w:szCs w:val="24"/>
        </w:rPr>
        <w:t xml:space="preserve"> </w:t>
      </w:r>
      <w:proofErr w:type="gramEnd"/>
    </w:p>
    <w:p w:rsidR="00174573" w:rsidRDefault="00174573" w:rsidP="00174573">
      <w:pPr>
        <w:spacing w:before="120" w:after="240" w:line="276" w:lineRule="auto"/>
        <w:ind w:firstLine="567"/>
        <w:jc w:val="both"/>
        <w:rPr>
          <w:rFonts w:ascii="Times New Roman" w:hAnsi="Times New Roman" w:cs="Times New Roman"/>
          <w:sz w:val="24"/>
          <w:szCs w:val="24"/>
        </w:rPr>
      </w:pPr>
      <w:r w:rsidRPr="005C6EEF">
        <w:rPr>
          <w:rFonts w:ascii="Times New Roman" w:hAnsi="Times New Roman" w:cs="Times New Roman"/>
          <w:sz w:val="24"/>
          <w:szCs w:val="24"/>
        </w:rPr>
        <w:t xml:space="preserve">Geleceğe Yönelim: Kurumumuz geleceğe yönelim bölümü ile ilgili çalışmalara başlamıştır. Misyon, </w:t>
      </w:r>
      <w:proofErr w:type="gramStart"/>
      <w:r w:rsidRPr="005C6EEF">
        <w:rPr>
          <w:rFonts w:ascii="Times New Roman" w:hAnsi="Times New Roman" w:cs="Times New Roman"/>
          <w:sz w:val="24"/>
          <w:szCs w:val="24"/>
        </w:rPr>
        <w:t>vizyon</w:t>
      </w:r>
      <w:proofErr w:type="gramEnd"/>
      <w:r w:rsidRPr="005C6EEF">
        <w:rPr>
          <w:rFonts w:ascii="Times New Roman" w:hAnsi="Times New Roman" w:cs="Times New Roman"/>
          <w:sz w:val="24"/>
          <w:szCs w:val="24"/>
        </w:rPr>
        <w:t xml:space="preserve">, temel değerler, temalar ve stratejik amaçlar, stratejik hedefler ve bunlara bağlı performans göstergeleri belirlenmiştir. </w:t>
      </w:r>
    </w:p>
    <w:p w:rsidR="00C84739" w:rsidRPr="00931DBF" w:rsidRDefault="00A8735A" w:rsidP="001B49F1">
      <w:pPr>
        <w:spacing w:before="120" w:after="240" w:line="276" w:lineRule="auto"/>
        <w:ind w:firstLine="567"/>
        <w:jc w:val="both"/>
        <w:rPr>
          <w:rFonts w:ascii="Times New Roman" w:eastAsia="Arial Unicode MS" w:hAnsi="Times New Roman" w:cs="Times New Roman"/>
          <w:sz w:val="24"/>
          <w:szCs w:val="24"/>
          <w:lang w:eastAsia="tr-TR"/>
        </w:rPr>
      </w:pPr>
      <w:r w:rsidRPr="00931DBF">
        <w:rPr>
          <w:rFonts w:ascii="Times New Roman" w:hAnsi="Times New Roman" w:cs="Times New Roman"/>
          <w:sz w:val="24"/>
          <w:szCs w:val="24"/>
        </w:rPr>
        <w:t xml:space="preserve">Stratejik Planlama: </w:t>
      </w:r>
      <w:r w:rsidR="00931DBF" w:rsidRPr="00931DBF">
        <w:rPr>
          <w:rFonts w:ascii="Times New Roman" w:hAnsi="Times New Roman" w:cs="Times New Roman"/>
          <w:sz w:val="24"/>
          <w:szCs w:val="24"/>
        </w:rPr>
        <w:t>Babaeski</w:t>
      </w:r>
      <w:r w:rsidRPr="00931DBF">
        <w:rPr>
          <w:rFonts w:ascii="Times New Roman" w:hAnsi="Times New Roman" w:cs="Times New Roman"/>
          <w:sz w:val="24"/>
          <w:szCs w:val="24"/>
        </w:rPr>
        <w:t xml:space="preserve"> Milli Eğitim Müdürlüğü 2015-2019 yıllarını kapsayan stratejik plan döneminin hazırlık aşamasını başlatmış ve planlama sürecini belirlemiştir.</w:t>
      </w:r>
      <w:r w:rsidRPr="00931DBF">
        <w:rPr>
          <w:rFonts w:ascii="Times New Roman" w:eastAsia="Arial Unicode MS" w:hAnsi="Times New Roman" w:cs="Times New Roman"/>
          <w:sz w:val="24"/>
          <w:szCs w:val="24"/>
          <w:lang w:eastAsia="tr-TR"/>
        </w:rPr>
        <w:t xml:space="preserve"> Belirlenen çalışmaların nihai sonuca ulaşması için Stratejik Plan Üst Kurulu tarafından İl</w:t>
      </w:r>
      <w:r w:rsidR="00931DBF" w:rsidRPr="00931DBF">
        <w:rPr>
          <w:rFonts w:ascii="Times New Roman" w:eastAsia="Arial Unicode MS" w:hAnsi="Times New Roman" w:cs="Times New Roman"/>
          <w:sz w:val="24"/>
          <w:szCs w:val="24"/>
          <w:lang w:eastAsia="tr-TR"/>
        </w:rPr>
        <w:t>çe</w:t>
      </w:r>
      <w:r w:rsidRPr="00931DBF">
        <w:rPr>
          <w:rFonts w:ascii="Times New Roman" w:eastAsia="Arial Unicode MS" w:hAnsi="Times New Roman" w:cs="Times New Roman"/>
          <w:sz w:val="24"/>
          <w:szCs w:val="24"/>
          <w:lang w:eastAsia="tr-TR"/>
        </w:rPr>
        <w:t xml:space="preserve"> Milli Eğitim Müdürlüğü 2015-2019 Stratejik Planı incel</w:t>
      </w:r>
      <w:r w:rsidR="001B49F1" w:rsidRPr="00931DBF">
        <w:rPr>
          <w:rFonts w:ascii="Times New Roman" w:eastAsia="Arial Unicode MS" w:hAnsi="Times New Roman" w:cs="Times New Roman"/>
          <w:sz w:val="24"/>
          <w:szCs w:val="24"/>
          <w:lang w:eastAsia="tr-TR"/>
        </w:rPr>
        <w:t>enerek hazır hale getirilmiştir</w:t>
      </w:r>
    </w:p>
    <w:p w:rsidR="00C84739" w:rsidRDefault="00C84739" w:rsidP="001B49F1">
      <w:pPr>
        <w:tabs>
          <w:tab w:val="left" w:pos="9072"/>
        </w:tabs>
        <w:spacing w:before="40" w:after="40" w:line="300" w:lineRule="auto"/>
        <w:jc w:val="both"/>
        <w:rPr>
          <w:rFonts w:ascii="Times New Roman" w:hAnsi="Times New Roman" w:cs="Times New Roman"/>
          <w:color w:val="000000" w:themeColor="text1"/>
          <w:sz w:val="24"/>
          <w:szCs w:val="24"/>
        </w:rPr>
      </w:pPr>
    </w:p>
    <w:p w:rsidR="00931DBF" w:rsidRDefault="00931DBF" w:rsidP="001B49F1">
      <w:pPr>
        <w:tabs>
          <w:tab w:val="left" w:pos="9072"/>
        </w:tabs>
        <w:spacing w:before="40" w:after="40" w:line="300" w:lineRule="auto"/>
        <w:jc w:val="both"/>
        <w:rPr>
          <w:rFonts w:ascii="Times New Roman" w:hAnsi="Times New Roman" w:cs="Times New Roman"/>
          <w:color w:val="000000" w:themeColor="text1"/>
          <w:sz w:val="24"/>
          <w:szCs w:val="24"/>
        </w:rPr>
      </w:pPr>
    </w:p>
    <w:p w:rsidR="00C84739" w:rsidRDefault="00C84739" w:rsidP="006440E1">
      <w:pPr>
        <w:tabs>
          <w:tab w:val="left" w:pos="9072"/>
        </w:tabs>
        <w:spacing w:before="40" w:after="40" w:line="300" w:lineRule="auto"/>
        <w:ind w:firstLine="567"/>
        <w:jc w:val="both"/>
        <w:rPr>
          <w:rFonts w:ascii="Times New Roman" w:hAnsi="Times New Roman" w:cs="Times New Roman"/>
          <w:color w:val="000000" w:themeColor="text1"/>
          <w:sz w:val="24"/>
          <w:szCs w:val="24"/>
        </w:rPr>
      </w:pPr>
    </w:p>
    <w:p w:rsidR="00C84739" w:rsidRDefault="00C84739" w:rsidP="006440E1">
      <w:pPr>
        <w:tabs>
          <w:tab w:val="left" w:pos="9072"/>
        </w:tabs>
        <w:spacing w:before="40" w:after="40" w:line="300" w:lineRule="auto"/>
        <w:ind w:firstLine="567"/>
        <w:jc w:val="both"/>
        <w:rPr>
          <w:rFonts w:ascii="Times New Roman" w:hAnsi="Times New Roman" w:cs="Times New Roman"/>
          <w:color w:val="000000" w:themeColor="text1"/>
          <w:sz w:val="24"/>
          <w:szCs w:val="24"/>
        </w:rPr>
      </w:pPr>
    </w:p>
    <w:p w:rsidR="00C84739" w:rsidRDefault="00C84739" w:rsidP="006440E1">
      <w:pPr>
        <w:tabs>
          <w:tab w:val="left" w:pos="9072"/>
        </w:tabs>
        <w:spacing w:before="40" w:after="40" w:line="300" w:lineRule="auto"/>
        <w:ind w:firstLine="567"/>
        <w:jc w:val="both"/>
        <w:rPr>
          <w:rFonts w:ascii="Times New Roman" w:hAnsi="Times New Roman" w:cs="Times New Roman"/>
          <w:color w:val="000000" w:themeColor="text1"/>
          <w:sz w:val="24"/>
          <w:szCs w:val="24"/>
        </w:rPr>
      </w:pPr>
    </w:p>
    <w:p w:rsidR="005374F8" w:rsidRDefault="00452D5C" w:rsidP="006440E1">
      <w:pPr>
        <w:tabs>
          <w:tab w:val="left" w:pos="9072"/>
        </w:tabs>
        <w:spacing w:before="40" w:after="40" w:line="300" w:lineRule="auto"/>
        <w:ind w:firstLine="567"/>
        <w:jc w:val="both"/>
        <w:rPr>
          <w:rFonts w:ascii="Times New Roman" w:hAnsi="Times New Roman" w:cs="Times New Roman"/>
          <w:color w:val="000000" w:themeColor="text1"/>
          <w:sz w:val="24"/>
          <w:szCs w:val="24"/>
        </w:rPr>
      </w:pPr>
      <w:r>
        <w:rPr>
          <w:noProof/>
          <w:lang w:eastAsia="tr-TR"/>
        </w:rPr>
        <w:lastRenderedPageBreak/>
        <mc:AlternateContent>
          <mc:Choice Requires="wps">
            <w:drawing>
              <wp:anchor distT="0" distB="0" distL="114300" distR="114300" simplePos="0" relativeHeight="251624960" behindDoc="0" locked="0" layoutInCell="1" allowOverlap="1" wp14:anchorId="03598F71" wp14:editId="1DE0A437">
                <wp:simplePos x="0" y="0"/>
                <wp:positionH relativeFrom="margin">
                  <wp:align>center</wp:align>
                </wp:positionH>
                <wp:positionV relativeFrom="paragraph">
                  <wp:posOffset>54653</wp:posOffset>
                </wp:positionV>
                <wp:extent cx="5060950" cy="2662555"/>
                <wp:effectExtent l="0" t="0" r="0" b="4445"/>
                <wp:wrapNone/>
                <wp:docPr id="133" name="Dikdörtgen 133"/>
                <wp:cNvGraphicFramePr/>
                <a:graphic xmlns:a="http://schemas.openxmlformats.org/drawingml/2006/main">
                  <a:graphicData uri="http://schemas.microsoft.com/office/word/2010/wordprocessingShape">
                    <wps:wsp>
                      <wps:cNvSpPr/>
                      <wps:spPr>
                        <a:xfrm>
                          <a:off x="0" y="0"/>
                          <a:ext cx="5060950" cy="2662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452D5C" w:rsidRDefault="006D711E" w:rsidP="00481BB3">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BÖLÜM</w:t>
                            </w:r>
                            <w:r>
                              <w:rPr>
                                <w:rFonts w:ascii="Times New Roman" w:hAnsi="Times New Roman" w:cs="Times New Roman"/>
                                <w:b/>
                                <w:color w:val="FFFFFF" w:themeColor="background1"/>
                                <w:sz w:val="72"/>
                              </w:rPr>
                              <w:t xml:space="preserve"> II</w:t>
                            </w:r>
                          </w:p>
                          <w:p w:rsidR="006D711E" w:rsidRPr="00452D5C" w:rsidRDefault="006D711E" w:rsidP="00C84739">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DURUM ANALİ</w:t>
                            </w:r>
                            <w:r>
                              <w:rPr>
                                <w:rFonts w:ascii="Times New Roman" w:hAnsi="Times New Roman" w:cs="Times New Roman"/>
                                <w:b/>
                                <w:color w:val="FFFFFF" w:themeColor="background1"/>
                                <w:sz w:val="72"/>
                              </w:rPr>
                              <w:t>Zİ</w:t>
                            </w:r>
                          </w:p>
                          <w:p w:rsidR="006D711E" w:rsidRDefault="006D711E" w:rsidP="00481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98F71" id="Dikdörtgen 133" o:spid="_x0000_s1035" style="position:absolute;left:0;text-align:left;margin-left:0;margin-top:4.3pt;width:398.5pt;height:209.65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" filled="f" stroked="f" strokeweight="1pt">
                <v:textbox>
                  <w:txbxContent>
                    <w:p w:rsidR="006D711E" w:rsidRPr="00452D5C" w:rsidRDefault="006D711E" w:rsidP="00481BB3">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BÖLÜM</w:t>
                      </w:r>
                      <w:r>
                        <w:rPr>
                          <w:rFonts w:ascii="Times New Roman" w:hAnsi="Times New Roman" w:cs="Times New Roman"/>
                          <w:b/>
                          <w:color w:val="FFFFFF" w:themeColor="background1"/>
                          <w:sz w:val="72"/>
                        </w:rPr>
                        <w:t xml:space="preserve"> II</w:t>
                      </w:r>
                    </w:p>
                    <w:p w:rsidR="006D711E" w:rsidRPr="00452D5C" w:rsidRDefault="006D711E" w:rsidP="00C84739">
                      <w:pPr>
                        <w:spacing w:after="0" w:line="240" w:lineRule="auto"/>
                        <w:jc w:val="center"/>
                        <w:rPr>
                          <w:rFonts w:ascii="Times New Roman" w:hAnsi="Times New Roman" w:cs="Times New Roman"/>
                          <w:b/>
                          <w:color w:val="FFFFFF" w:themeColor="background1"/>
                          <w:sz w:val="72"/>
                        </w:rPr>
                      </w:pPr>
                      <w:r w:rsidRPr="00452D5C">
                        <w:rPr>
                          <w:rFonts w:ascii="Times New Roman" w:hAnsi="Times New Roman" w:cs="Times New Roman"/>
                          <w:b/>
                          <w:color w:val="FFFFFF" w:themeColor="background1"/>
                          <w:sz w:val="72"/>
                        </w:rPr>
                        <w:t>DURUM ANALİ</w:t>
                      </w:r>
                      <w:r>
                        <w:rPr>
                          <w:rFonts w:ascii="Times New Roman" w:hAnsi="Times New Roman" w:cs="Times New Roman"/>
                          <w:b/>
                          <w:color w:val="FFFFFF" w:themeColor="background1"/>
                          <w:sz w:val="72"/>
                        </w:rPr>
                        <w:t>Zİ</w:t>
                      </w:r>
                    </w:p>
                    <w:p w:rsidR="006D711E" w:rsidRDefault="006D711E" w:rsidP="00481BB3">
                      <w:pPr>
                        <w:jc w:val="center"/>
                      </w:pPr>
                    </w:p>
                  </w:txbxContent>
                </v:textbox>
                <w10:wrap anchorx="margin"/>
              </v:rect>
            </w:pict>
          </mc:Fallback>
        </mc:AlternateContent>
      </w:r>
    </w:p>
    <w:p w:rsidR="005374F8" w:rsidRDefault="005374F8" w:rsidP="006440E1">
      <w:pPr>
        <w:tabs>
          <w:tab w:val="left" w:pos="9072"/>
        </w:tabs>
        <w:spacing w:before="40" w:after="40" w:line="300" w:lineRule="auto"/>
        <w:ind w:firstLine="567"/>
        <w:jc w:val="both"/>
        <w:rPr>
          <w:rFonts w:ascii="Times New Roman" w:hAnsi="Times New Roman" w:cs="Times New Roman"/>
          <w:color w:val="000000" w:themeColor="text1"/>
          <w:sz w:val="24"/>
          <w:szCs w:val="24"/>
        </w:rPr>
      </w:pPr>
    </w:p>
    <w:p w:rsidR="005374F8" w:rsidRPr="00643DF1" w:rsidRDefault="005374F8" w:rsidP="006440E1">
      <w:pPr>
        <w:tabs>
          <w:tab w:val="left" w:pos="9072"/>
        </w:tabs>
        <w:spacing w:before="40" w:after="40" w:line="300" w:lineRule="auto"/>
        <w:ind w:firstLine="567"/>
        <w:jc w:val="both"/>
        <w:rPr>
          <w:rFonts w:ascii="Times New Roman" w:hAnsi="Times New Roman" w:cs="Times New Roman"/>
          <w:color w:val="000000" w:themeColor="text1"/>
          <w:sz w:val="24"/>
          <w:szCs w:val="24"/>
        </w:rPr>
      </w:pPr>
    </w:p>
    <w:p w:rsidR="00850CDE" w:rsidRDefault="00481BB3">
      <w:r>
        <w:rPr>
          <w:noProof/>
          <w:lang w:eastAsia="tr-TR"/>
        </w:rPr>
        <mc:AlternateContent>
          <mc:Choice Requires="wps">
            <w:drawing>
              <wp:anchor distT="0" distB="0" distL="114300" distR="114300" simplePos="0" relativeHeight="251623936" behindDoc="0" locked="0" layoutInCell="1" allowOverlap="1" wp14:anchorId="13538B55" wp14:editId="0714FB6C">
                <wp:simplePos x="0" y="0"/>
                <wp:positionH relativeFrom="column">
                  <wp:posOffset>-1006120</wp:posOffset>
                </wp:positionH>
                <wp:positionV relativeFrom="paragraph">
                  <wp:posOffset>-2494678</wp:posOffset>
                </wp:positionV>
                <wp:extent cx="7867606" cy="12524814"/>
                <wp:effectExtent l="0" t="0" r="0" b="0"/>
                <wp:wrapNone/>
                <wp:docPr id="130" name="Dikdörtgen 130"/>
                <wp:cNvGraphicFramePr/>
                <a:graphic xmlns:a="http://schemas.openxmlformats.org/drawingml/2006/main">
                  <a:graphicData uri="http://schemas.microsoft.com/office/word/2010/wordprocessingShape">
                    <wps:wsp>
                      <wps:cNvSpPr/>
                      <wps:spPr>
                        <a:xfrm>
                          <a:off x="0" y="0"/>
                          <a:ext cx="7867606" cy="125248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481BB3">
                            <w:pPr>
                              <w:jc w:val="center"/>
                            </w:pPr>
                            <w:r>
                              <w:rPr>
                                <w:noProof/>
                                <w:lang w:eastAsia="tr-TR"/>
                              </w:rPr>
                              <w:drawing>
                                <wp:inline distT="0" distB="0" distL="0" distR="0">
                                  <wp:extent cx="10869150" cy="8062344"/>
                                  <wp:effectExtent l="0" t="6350" r="2540" b="2540"/>
                                  <wp:docPr id="5651" name="Resim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880470" cy="8070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38B55" id="Dikdörtgen 130" o:spid="_x0000_s1036" style="position:absolute;margin-left:-79.2pt;margin-top:-196.45pt;width:619.5pt;height:986.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" filled="f" stroked="f" strokeweight="1pt">
                <v:textbox>
                  <w:txbxContent>
                    <w:p w:rsidR="006D711E" w:rsidRDefault="006D711E" w:rsidP="00481BB3">
                      <w:pPr>
                        <w:jc w:val="center"/>
                      </w:pPr>
                      <w:r>
                        <w:rPr>
                          <w:noProof/>
                          <w:lang w:eastAsia="tr-TR"/>
                        </w:rPr>
                        <w:drawing>
                          <wp:inline distT="0" distB="0" distL="0" distR="0">
                            <wp:extent cx="10869150" cy="8062344"/>
                            <wp:effectExtent l="0" t="6350" r="2540" b="2540"/>
                            <wp:docPr id="5651" name="Resim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880470" cy="8070740"/>
                                    </a:xfrm>
                                    <a:prstGeom prst="rect">
                                      <a:avLst/>
                                    </a:prstGeom>
                                  </pic:spPr>
                                </pic:pic>
                              </a:graphicData>
                            </a:graphic>
                          </wp:inline>
                        </w:drawing>
                      </w:r>
                    </w:p>
                  </w:txbxContent>
                </v:textbox>
              </v:rect>
            </w:pict>
          </mc:Fallback>
        </mc:AlternateContent>
      </w:r>
    </w:p>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9711A4">
      <w:r>
        <w:rPr>
          <w:noProof/>
          <w:lang w:eastAsia="tr-TR"/>
        </w:rPr>
        <mc:AlternateContent>
          <mc:Choice Requires="wps">
            <w:drawing>
              <wp:anchor distT="0" distB="0" distL="114300" distR="114300" simplePos="0" relativeHeight="251618816" behindDoc="0" locked="0" layoutInCell="1" allowOverlap="1" wp14:anchorId="6F7D22DA" wp14:editId="2EAF05DA">
                <wp:simplePos x="0" y="0"/>
                <wp:positionH relativeFrom="column">
                  <wp:posOffset>-653775</wp:posOffset>
                </wp:positionH>
                <wp:positionV relativeFrom="paragraph">
                  <wp:posOffset>163830</wp:posOffset>
                </wp:positionV>
                <wp:extent cx="3616657" cy="2471420"/>
                <wp:effectExtent l="0" t="0" r="3175" b="5080"/>
                <wp:wrapNone/>
                <wp:docPr id="239" name="Dikdörtgen 239"/>
                <wp:cNvGraphicFramePr/>
                <a:graphic xmlns:a="http://schemas.openxmlformats.org/drawingml/2006/main">
                  <a:graphicData uri="http://schemas.microsoft.com/office/word/2010/wordprocessingShape">
                    <wps:wsp>
                      <wps:cNvSpPr/>
                      <wps:spPr>
                        <a:xfrm>
                          <a:off x="0" y="0"/>
                          <a:ext cx="3616657" cy="2471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6550E0">
                            <w:r>
                              <w:rPr>
                                <w:noProof/>
                                <w:lang w:eastAsia="tr-TR"/>
                              </w:rPr>
                              <w:drawing>
                                <wp:inline distT="0" distB="0" distL="0" distR="0">
                                  <wp:extent cx="3603625" cy="1988185"/>
                                  <wp:effectExtent l="0" t="0" r="0" b="0"/>
                                  <wp:docPr id="5652" name="Resim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 name="14.jpg"/>
                                          <pic:cNvPicPr/>
                                        </pic:nvPicPr>
                                        <pic:blipFill>
                                          <a:blip r:embed="rId20">
                                            <a:extLst>
                                              <a:ext uri="{28A0092B-C50C-407E-A947-70E740481C1C}">
                                                <a14:useLocalDpi xmlns:a14="http://schemas.microsoft.com/office/drawing/2010/main" val="0"/>
                                              </a:ext>
                                            </a:extLst>
                                          </a:blip>
                                          <a:stretch>
                                            <a:fillRect/>
                                          </a:stretch>
                                        </pic:blipFill>
                                        <pic:spPr>
                                          <a:xfrm>
                                            <a:off x="0" y="0"/>
                                            <a:ext cx="3603625" cy="1988185"/>
                                          </a:xfrm>
                                          <a:prstGeom prst="rect">
                                            <a:avLst/>
                                          </a:prstGeom>
                                        </pic:spPr>
                                      </pic:pic>
                                    </a:graphicData>
                                  </a:graphic>
                                </wp:inline>
                              </w:drawing>
                            </w:r>
                            <w:r>
                              <w:rPr>
                                <w:noProof/>
                                <w:lang w:eastAsia="tr-TR"/>
                              </w:rPr>
                              <w:drawing>
                                <wp:inline distT="0" distB="0" distL="0" distR="0" wp14:anchorId="73FFDE9E" wp14:editId="3A0C3EFF">
                                  <wp:extent cx="3233743" cy="1814830"/>
                                  <wp:effectExtent l="57150" t="57150" r="119380" b="109220"/>
                                  <wp:docPr id="5653" name="Resim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14.jpg"/>
                                          <pic:cNvPicPr/>
                                        </pic:nvPicPr>
                                        <pic:blipFill>
                                          <a:blip r:embed="rId20">
                                            <a:extLst>
                                              <a:ext uri="{28A0092B-C50C-407E-A947-70E740481C1C}">
                                                <a14:useLocalDpi xmlns:a14="http://schemas.microsoft.com/office/drawing/2010/main" val="0"/>
                                              </a:ext>
                                            </a:extLst>
                                          </a:blip>
                                          <a:stretch>
                                            <a:fillRect/>
                                          </a:stretch>
                                        </pic:blipFill>
                                        <pic:spPr>
                                          <a:xfrm>
                                            <a:off x="0" y="0"/>
                                            <a:ext cx="3252692" cy="1825464"/>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D22DA" id="Dikdörtgen 239" o:spid="_x0000_s1037" style="position:absolute;margin-left:-51.5pt;margin-top:12.9pt;width:284.8pt;height:194.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" filled="f" stroked="f" strokeweight="1pt">
                <v:textbox inset="0,0,0,0">
                  <w:txbxContent>
                    <w:p w:rsidR="006D711E" w:rsidRDefault="006D711E" w:rsidP="006550E0">
                      <w:r>
                        <w:rPr>
                          <w:noProof/>
                          <w:lang w:eastAsia="tr-TR"/>
                        </w:rPr>
                        <w:drawing>
                          <wp:inline distT="0" distB="0" distL="0" distR="0">
                            <wp:extent cx="3603625" cy="1988185"/>
                            <wp:effectExtent l="0" t="0" r="0" b="0"/>
                            <wp:docPr id="5652" name="Resim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 name="14.jpg"/>
                                    <pic:cNvPicPr/>
                                  </pic:nvPicPr>
                                  <pic:blipFill>
                                    <a:blip r:embed="rId20">
                                      <a:extLst>
                                        <a:ext uri="{28A0092B-C50C-407E-A947-70E740481C1C}">
                                          <a14:useLocalDpi xmlns:a14="http://schemas.microsoft.com/office/drawing/2010/main" val="0"/>
                                        </a:ext>
                                      </a:extLst>
                                    </a:blip>
                                    <a:stretch>
                                      <a:fillRect/>
                                    </a:stretch>
                                  </pic:blipFill>
                                  <pic:spPr>
                                    <a:xfrm>
                                      <a:off x="0" y="0"/>
                                      <a:ext cx="3603625" cy="1988185"/>
                                    </a:xfrm>
                                    <a:prstGeom prst="rect">
                                      <a:avLst/>
                                    </a:prstGeom>
                                  </pic:spPr>
                                </pic:pic>
                              </a:graphicData>
                            </a:graphic>
                          </wp:inline>
                        </w:drawing>
                      </w:r>
                      <w:r>
                        <w:rPr>
                          <w:noProof/>
                          <w:lang w:eastAsia="tr-TR"/>
                        </w:rPr>
                        <w:drawing>
                          <wp:inline distT="0" distB="0" distL="0" distR="0" wp14:anchorId="73FFDE9E" wp14:editId="3A0C3EFF">
                            <wp:extent cx="3233743" cy="1814830"/>
                            <wp:effectExtent l="57150" t="57150" r="119380" b="109220"/>
                            <wp:docPr id="5653" name="Resim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14.jpg"/>
                                    <pic:cNvPicPr/>
                                  </pic:nvPicPr>
                                  <pic:blipFill>
                                    <a:blip r:embed="rId20">
                                      <a:extLst>
                                        <a:ext uri="{28A0092B-C50C-407E-A947-70E740481C1C}">
                                          <a14:useLocalDpi xmlns:a14="http://schemas.microsoft.com/office/drawing/2010/main" val="0"/>
                                        </a:ext>
                                      </a:extLst>
                                    </a:blip>
                                    <a:stretch>
                                      <a:fillRect/>
                                    </a:stretch>
                                  </pic:blipFill>
                                  <pic:spPr>
                                    <a:xfrm>
                                      <a:off x="0" y="0"/>
                                      <a:ext cx="3252692" cy="1825464"/>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mc:Fallback>
        </mc:AlternateContent>
      </w:r>
    </w:p>
    <w:p w:rsidR="00850CDE" w:rsidRDefault="006550E0">
      <w:r>
        <w:rPr>
          <w:noProof/>
          <w:lang w:eastAsia="tr-TR"/>
        </w:rPr>
        <mc:AlternateContent>
          <mc:Choice Requires="wps">
            <w:drawing>
              <wp:anchor distT="0" distB="0" distL="114300" distR="114300" simplePos="0" relativeHeight="251688448" behindDoc="0" locked="0" layoutInCell="1" allowOverlap="1">
                <wp:simplePos x="0" y="0"/>
                <wp:positionH relativeFrom="column">
                  <wp:posOffset>-626840</wp:posOffset>
                </wp:positionH>
                <wp:positionV relativeFrom="paragraph">
                  <wp:posOffset>329063</wp:posOffset>
                </wp:positionV>
                <wp:extent cx="3493827" cy="2169994"/>
                <wp:effectExtent l="0" t="0" r="0" b="1905"/>
                <wp:wrapNone/>
                <wp:docPr id="5642" name="Dikdörtgen 5642"/>
                <wp:cNvGraphicFramePr/>
                <a:graphic xmlns:a="http://schemas.openxmlformats.org/drawingml/2006/main">
                  <a:graphicData uri="http://schemas.microsoft.com/office/word/2010/wordprocessingShape">
                    <wps:wsp>
                      <wps:cNvSpPr/>
                      <wps:spPr>
                        <a:xfrm>
                          <a:off x="0" y="0"/>
                          <a:ext cx="3493827" cy="2169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6550E0">
                            <w:pPr>
                              <w:jc w:val="center"/>
                            </w:pPr>
                            <w:r>
                              <w:rPr>
                                <w:noProof/>
                                <w:lang w:eastAsia="tr-TR"/>
                              </w:rPr>
                              <w:drawing>
                                <wp:inline distT="0" distB="0" distL="0" distR="0">
                                  <wp:extent cx="3202653" cy="1944000"/>
                                  <wp:effectExtent l="57150" t="57150" r="112395" b="113665"/>
                                  <wp:docPr id="5654" name="Resim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 name="14.jpg"/>
                                          <pic:cNvPicPr/>
                                        </pic:nvPicPr>
                                        <pic:blipFill>
                                          <a:blip r:embed="rId20">
                                            <a:extLst>
                                              <a:ext uri="{28A0092B-C50C-407E-A947-70E740481C1C}">
                                                <a14:useLocalDpi xmlns:a14="http://schemas.microsoft.com/office/drawing/2010/main" val="0"/>
                                              </a:ext>
                                            </a:extLst>
                                          </a:blip>
                                          <a:stretch>
                                            <a:fillRect/>
                                          </a:stretch>
                                        </pic:blipFill>
                                        <pic:spPr>
                                          <a:xfrm>
                                            <a:off x="0" y="0"/>
                                            <a:ext cx="3202653" cy="1944000"/>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642" o:spid="_x0000_s1038" style="position:absolute;margin-left:-49.35pt;margin-top:25.9pt;width:275.1pt;height:170.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" filled="f" stroked="f" strokeweight="1pt">
                <v:textbox>
                  <w:txbxContent>
                    <w:p w:rsidR="006D711E" w:rsidRDefault="006D711E" w:rsidP="006550E0">
                      <w:pPr>
                        <w:jc w:val="center"/>
                      </w:pPr>
                      <w:r>
                        <w:rPr>
                          <w:noProof/>
                          <w:lang w:eastAsia="tr-TR"/>
                        </w:rPr>
                        <w:drawing>
                          <wp:inline distT="0" distB="0" distL="0" distR="0">
                            <wp:extent cx="3202653" cy="1944000"/>
                            <wp:effectExtent l="57150" t="57150" r="112395" b="113665"/>
                            <wp:docPr id="5654" name="Resim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 name="14.jpg"/>
                                    <pic:cNvPicPr/>
                                  </pic:nvPicPr>
                                  <pic:blipFill>
                                    <a:blip r:embed="rId20">
                                      <a:extLst>
                                        <a:ext uri="{28A0092B-C50C-407E-A947-70E740481C1C}">
                                          <a14:useLocalDpi xmlns:a14="http://schemas.microsoft.com/office/drawing/2010/main" val="0"/>
                                        </a:ext>
                                      </a:extLst>
                                    </a:blip>
                                    <a:stretch>
                                      <a:fillRect/>
                                    </a:stretch>
                                  </pic:blipFill>
                                  <pic:spPr>
                                    <a:xfrm>
                                      <a:off x="0" y="0"/>
                                      <a:ext cx="3202653" cy="1944000"/>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mc:Fallback>
        </mc:AlternateContent>
      </w:r>
    </w:p>
    <w:p w:rsidR="00850CDE" w:rsidRDefault="00850CDE"/>
    <w:p w:rsidR="00850CDE" w:rsidRDefault="00850CDE"/>
    <w:p w:rsidR="00850CDE" w:rsidRDefault="00850CDE"/>
    <w:p w:rsidR="00850CDE" w:rsidRDefault="009A62E3">
      <w:r>
        <w:rPr>
          <w:noProof/>
          <w:lang w:eastAsia="tr-TR"/>
        </w:rPr>
        <mc:AlternateContent>
          <mc:Choice Requires="wps">
            <w:drawing>
              <wp:anchor distT="0" distB="0" distL="114300" distR="114300" simplePos="0" relativeHeight="251629056" behindDoc="0" locked="0" layoutInCell="1" allowOverlap="1" wp14:anchorId="67E14CFE" wp14:editId="49539818">
                <wp:simplePos x="0" y="0"/>
                <wp:positionH relativeFrom="column">
                  <wp:posOffset>2861714</wp:posOffset>
                </wp:positionH>
                <wp:positionV relativeFrom="paragraph">
                  <wp:posOffset>26035</wp:posOffset>
                </wp:positionV>
                <wp:extent cx="3657600" cy="2805545"/>
                <wp:effectExtent l="0" t="0" r="0" b="0"/>
                <wp:wrapNone/>
                <wp:docPr id="242" name="Dikdörtgen 242"/>
                <wp:cNvGraphicFramePr/>
                <a:graphic xmlns:a="http://schemas.openxmlformats.org/drawingml/2006/main">
                  <a:graphicData uri="http://schemas.microsoft.com/office/word/2010/wordprocessingShape">
                    <wps:wsp>
                      <wps:cNvSpPr/>
                      <wps:spPr>
                        <a:xfrm>
                          <a:off x="0" y="0"/>
                          <a:ext cx="3657600" cy="2805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5D3B06">
                            <w:pPr>
                              <w:jc w:val="center"/>
                            </w:pPr>
                            <w:r>
                              <w:rPr>
                                <w:noProof/>
                                <w:lang w:eastAsia="tr-TR"/>
                              </w:rPr>
                              <w:drawing>
                                <wp:inline distT="0" distB="0" distL="0" distR="0" wp14:anchorId="732935D2" wp14:editId="0F02A0B2">
                                  <wp:extent cx="3202940" cy="1964582"/>
                                  <wp:effectExtent l="57150" t="57150" r="111760" b="112395"/>
                                  <wp:docPr id="5655" name="Picture 6005"/>
                                  <wp:cNvGraphicFramePr/>
                                  <a:graphic xmlns:a="http://schemas.openxmlformats.org/drawingml/2006/main">
                                    <a:graphicData uri="http://schemas.openxmlformats.org/drawingml/2006/picture">
                                      <pic:pic xmlns:pic="http://schemas.openxmlformats.org/drawingml/2006/picture">
                                        <pic:nvPicPr>
                                          <pic:cNvPr id="6005" name="Picture 6005"/>
                                          <pic:cNvPicPr/>
                                        </pic:nvPicPr>
                                        <pic:blipFill rotWithShape="1">
                                          <a:blip r:embed="rId21" cstate="print">
                                            <a:extLst>
                                              <a:ext uri="{28A0092B-C50C-407E-A947-70E740481C1C}">
                                                <a14:useLocalDpi xmlns:a14="http://schemas.microsoft.com/office/drawing/2010/main" val="0"/>
                                              </a:ext>
                                            </a:extLst>
                                          </a:blip>
                                          <a:srcRect t="8019"/>
                                          <a:stretch/>
                                        </pic:blipFill>
                                        <pic:spPr bwMode="auto">
                                          <a:xfrm>
                                            <a:off x="0" y="0"/>
                                            <a:ext cx="3209150" cy="1968391"/>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14CFE" id="Dikdörtgen 242" o:spid="_x0000_s1039" style="position:absolute;margin-left:225.35pt;margin-top:2.05pt;width:4in;height:220.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" filled="f" stroked="f" strokeweight="1pt">
                <v:textbox inset="0,0,0,0">
                  <w:txbxContent>
                    <w:p w:rsidR="006D711E" w:rsidRDefault="006D711E" w:rsidP="005D3B06">
                      <w:pPr>
                        <w:jc w:val="center"/>
                      </w:pPr>
                      <w:r>
                        <w:rPr>
                          <w:noProof/>
                          <w:lang w:eastAsia="tr-TR"/>
                        </w:rPr>
                        <w:drawing>
                          <wp:inline distT="0" distB="0" distL="0" distR="0" wp14:anchorId="732935D2" wp14:editId="0F02A0B2">
                            <wp:extent cx="3202940" cy="1964582"/>
                            <wp:effectExtent l="57150" t="57150" r="111760" b="112395"/>
                            <wp:docPr id="5655" name="Picture 6005"/>
                            <wp:cNvGraphicFramePr/>
                            <a:graphic xmlns:a="http://schemas.openxmlformats.org/drawingml/2006/main">
                              <a:graphicData uri="http://schemas.openxmlformats.org/drawingml/2006/picture">
                                <pic:pic xmlns:pic="http://schemas.openxmlformats.org/drawingml/2006/picture">
                                  <pic:nvPicPr>
                                    <pic:cNvPr id="6005" name="Picture 6005"/>
                                    <pic:cNvPicPr/>
                                  </pic:nvPicPr>
                                  <pic:blipFill rotWithShape="1">
                                    <a:blip r:embed="rId21" cstate="print">
                                      <a:extLst>
                                        <a:ext uri="{28A0092B-C50C-407E-A947-70E740481C1C}">
                                          <a14:useLocalDpi xmlns:a14="http://schemas.microsoft.com/office/drawing/2010/main" val="0"/>
                                        </a:ext>
                                      </a:extLst>
                                    </a:blip>
                                    <a:srcRect t="8019"/>
                                    <a:stretch/>
                                  </pic:blipFill>
                                  <pic:spPr bwMode="auto">
                                    <a:xfrm>
                                      <a:off x="0" y="0"/>
                                      <a:ext cx="3209150" cy="1968391"/>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rect>
            </w:pict>
          </mc:Fallback>
        </mc:AlternateContent>
      </w:r>
    </w:p>
    <w:p w:rsidR="00850CDE" w:rsidRDefault="00850CDE"/>
    <w:p w:rsidR="00850CDE" w:rsidRDefault="00850CDE"/>
    <w:p w:rsidR="00850CDE" w:rsidRDefault="00850CDE"/>
    <w:p w:rsidR="00850CDE" w:rsidRDefault="009A62E3">
      <w:r>
        <w:rPr>
          <w:noProof/>
          <w:lang w:eastAsia="tr-TR"/>
        </w:rPr>
        <mc:AlternateContent>
          <mc:Choice Requires="wps">
            <w:drawing>
              <wp:anchor distT="0" distB="0" distL="114300" distR="114300" simplePos="0" relativeHeight="251628032" behindDoc="0" locked="0" layoutInCell="1" allowOverlap="1" wp14:anchorId="2544FB0B" wp14:editId="625F938F">
                <wp:simplePos x="0" y="0"/>
                <wp:positionH relativeFrom="column">
                  <wp:posOffset>-726127</wp:posOffset>
                </wp:positionH>
                <wp:positionV relativeFrom="paragraph">
                  <wp:posOffset>192405</wp:posOffset>
                </wp:positionV>
                <wp:extent cx="3740727" cy="2597727"/>
                <wp:effectExtent l="0" t="0" r="0" b="0"/>
                <wp:wrapNone/>
                <wp:docPr id="241" name="Dikdörtgen 241"/>
                <wp:cNvGraphicFramePr/>
                <a:graphic xmlns:a="http://schemas.openxmlformats.org/drawingml/2006/main">
                  <a:graphicData uri="http://schemas.microsoft.com/office/word/2010/wordprocessingShape">
                    <wps:wsp>
                      <wps:cNvSpPr/>
                      <wps:spPr>
                        <a:xfrm>
                          <a:off x="0" y="0"/>
                          <a:ext cx="3740727" cy="25977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5D3B06">
                            <w:pPr>
                              <w:jc w:val="center"/>
                            </w:pPr>
                            <w:r>
                              <w:rPr>
                                <w:noProof/>
                                <w:lang w:eastAsia="tr-TR"/>
                              </w:rPr>
                              <w:drawing>
                                <wp:inline distT="0" distB="0" distL="0" distR="0">
                                  <wp:extent cx="3193576" cy="1956435"/>
                                  <wp:effectExtent l="57150" t="57150" r="121285" b="120015"/>
                                  <wp:docPr id="5656" name="Resim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 name="16.jpg"/>
                                          <pic:cNvPicPr/>
                                        </pic:nvPicPr>
                                        <pic:blipFill>
                                          <a:blip r:embed="rId22">
                                            <a:extLst>
                                              <a:ext uri="{28A0092B-C50C-407E-A947-70E740481C1C}">
                                                <a14:useLocalDpi xmlns:a14="http://schemas.microsoft.com/office/drawing/2010/main" val="0"/>
                                              </a:ext>
                                            </a:extLst>
                                          </a:blip>
                                          <a:stretch>
                                            <a:fillRect/>
                                          </a:stretch>
                                        </pic:blipFill>
                                        <pic:spPr>
                                          <a:xfrm>
                                            <a:off x="0" y="0"/>
                                            <a:ext cx="3197591" cy="1958895"/>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4FB0B" id="Dikdörtgen 241" o:spid="_x0000_s1040" style="position:absolute;margin-left:-57.2pt;margin-top:15.15pt;width:294.55pt;height:204.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" filled="f" stroked="f" strokeweight="1pt">
                <v:textbox inset="0,0,0,0">
                  <w:txbxContent>
                    <w:p w:rsidR="006D711E" w:rsidRDefault="006D711E" w:rsidP="005D3B06">
                      <w:pPr>
                        <w:jc w:val="center"/>
                      </w:pPr>
                      <w:r>
                        <w:rPr>
                          <w:noProof/>
                          <w:lang w:eastAsia="tr-TR"/>
                        </w:rPr>
                        <w:drawing>
                          <wp:inline distT="0" distB="0" distL="0" distR="0">
                            <wp:extent cx="3193576" cy="1956435"/>
                            <wp:effectExtent l="57150" t="57150" r="121285" b="120015"/>
                            <wp:docPr id="5656" name="Resim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 name="16.jpg"/>
                                    <pic:cNvPicPr/>
                                  </pic:nvPicPr>
                                  <pic:blipFill>
                                    <a:blip r:embed="rId22">
                                      <a:extLst>
                                        <a:ext uri="{28A0092B-C50C-407E-A947-70E740481C1C}">
                                          <a14:useLocalDpi xmlns:a14="http://schemas.microsoft.com/office/drawing/2010/main" val="0"/>
                                        </a:ext>
                                      </a:extLst>
                                    </a:blip>
                                    <a:stretch>
                                      <a:fillRect/>
                                    </a:stretch>
                                  </pic:blipFill>
                                  <pic:spPr>
                                    <a:xfrm>
                                      <a:off x="0" y="0"/>
                                      <a:ext cx="3197591" cy="1958895"/>
                                    </a:xfrm>
                                    <a:prstGeom prst="rect">
                                      <a:avLst/>
                                    </a:prstGeom>
                                    <a:ln w="22225"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mc:Fallback>
        </mc:AlternateContent>
      </w:r>
    </w:p>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850CDE" w:rsidRDefault="00850CDE"/>
    <w:p w:rsidR="003468DC" w:rsidRDefault="003468DC" w:rsidP="00481BB3">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090237" w:rsidRDefault="00090237" w:rsidP="00481BB3">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481BB3" w:rsidRPr="00090237" w:rsidRDefault="00481BB3" w:rsidP="00090237">
      <w:pPr>
        <w:pStyle w:val="Balk1"/>
        <w:spacing w:line="276" w:lineRule="auto"/>
        <w:jc w:val="center"/>
        <w:rPr>
          <w:rFonts w:ascii="Times New Roman" w:eastAsia="Arial Unicode MS" w:hAnsi="Times New Roman" w:cs="Times New Roman"/>
          <w:sz w:val="24"/>
          <w:lang w:eastAsia="tr-TR"/>
        </w:rPr>
      </w:pPr>
      <w:r w:rsidRPr="00090237">
        <w:rPr>
          <w:rFonts w:ascii="Times New Roman" w:eastAsia="Arial Unicode MS" w:hAnsi="Times New Roman" w:cs="Times New Roman"/>
          <w:sz w:val="24"/>
          <w:lang w:eastAsia="tr-TR"/>
        </w:rPr>
        <w:t>BÖLÜM –II</w:t>
      </w:r>
      <w:r w:rsidR="00090237" w:rsidRPr="00090237">
        <w:rPr>
          <w:rFonts w:ascii="Times New Roman" w:eastAsia="Arial Unicode MS" w:hAnsi="Times New Roman" w:cs="Times New Roman"/>
          <w:sz w:val="24"/>
          <w:lang w:eastAsia="tr-TR"/>
        </w:rPr>
        <w:t>:</w:t>
      </w:r>
      <w:r w:rsidRPr="00090237">
        <w:rPr>
          <w:rFonts w:ascii="Times New Roman" w:eastAsia="Arial Unicode MS" w:hAnsi="Times New Roman" w:cs="Times New Roman"/>
          <w:sz w:val="24"/>
          <w:lang w:eastAsia="tr-TR"/>
        </w:rPr>
        <w:t xml:space="preserve"> DURUM ANALİZİ</w:t>
      </w:r>
    </w:p>
    <w:p w:rsidR="00481BB3" w:rsidRDefault="00481BB3" w:rsidP="00481BB3">
      <w:pPr>
        <w:pStyle w:val="stbilgi"/>
        <w:tabs>
          <w:tab w:val="left" w:pos="6735"/>
          <w:tab w:val="right" w:pos="8505"/>
        </w:tabs>
        <w:ind w:left="567"/>
        <w:jc w:val="both"/>
        <w:rPr>
          <w:rFonts w:ascii="Times New Roman" w:hAnsi="Times New Roman" w:cs="Times New Roman"/>
          <w:b/>
          <w:color w:val="1F4E79" w:themeColor="accent1" w:themeShade="80"/>
          <w:sz w:val="24"/>
        </w:rPr>
      </w:pPr>
    </w:p>
    <w:p w:rsidR="00481BB3" w:rsidRDefault="00481BB3" w:rsidP="00481BB3">
      <w:pPr>
        <w:pStyle w:val="stbilgi"/>
        <w:tabs>
          <w:tab w:val="left" w:pos="6735"/>
          <w:tab w:val="right" w:pos="8505"/>
        </w:tabs>
        <w:ind w:left="567"/>
        <w:jc w:val="both"/>
        <w:rPr>
          <w:rFonts w:ascii="Times New Roman" w:hAnsi="Times New Roman" w:cs="Times New Roman"/>
          <w:b/>
          <w:color w:val="2E74B5" w:themeColor="accent1" w:themeShade="BF"/>
          <w:sz w:val="24"/>
          <w:szCs w:val="24"/>
        </w:rPr>
      </w:pPr>
      <w:r w:rsidRPr="00643DF1">
        <w:rPr>
          <w:rFonts w:ascii="Times New Roman" w:hAnsi="Times New Roman" w:cs="Times New Roman"/>
          <w:b/>
          <w:color w:val="2E74B5" w:themeColor="accent1" w:themeShade="BF"/>
          <w:sz w:val="24"/>
          <w:szCs w:val="24"/>
        </w:rPr>
        <w:t>A.</w:t>
      </w:r>
      <w:r>
        <w:rPr>
          <w:rFonts w:ascii="Times New Roman" w:hAnsi="Times New Roman" w:cs="Times New Roman"/>
          <w:b/>
          <w:color w:val="2E74B5" w:themeColor="accent1" w:themeShade="BF"/>
          <w:sz w:val="24"/>
          <w:szCs w:val="24"/>
        </w:rPr>
        <w:t>TARİHSEL GELİŞİM</w:t>
      </w:r>
    </w:p>
    <w:p w:rsidR="005F3005" w:rsidRDefault="005F3005" w:rsidP="004829B9">
      <w:pPr>
        <w:spacing w:before="120" w:after="240" w:line="276" w:lineRule="auto"/>
        <w:jc w:val="both"/>
        <w:rPr>
          <w:rFonts w:ascii="Times New Roman" w:hAnsi="Times New Roman" w:cs="Times New Roman"/>
          <w:sz w:val="24"/>
          <w:szCs w:val="24"/>
        </w:rPr>
      </w:pPr>
    </w:p>
    <w:p w:rsidR="00481BB3" w:rsidRDefault="00481BB3" w:rsidP="005B05D0">
      <w:pPr>
        <w:spacing w:before="120" w:after="240" w:line="276" w:lineRule="auto"/>
        <w:ind w:firstLine="567"/>
        <w:jc w:val="both"/>
        <w:rPr>
          <w:rFonts w:ascii="Times New Roman" w:hAnsi="Times New Roman" w:cs="Times New Roman"/>
          <w:sz w:val="24"/>
          <w:szCs w:val="24"/>
        </w:rPr>
      </w:pPr>
      <w:r w:rsidRPr="00473F28">
        <w:rPr>
          <w:rFonts w:ascii="Times New Roman" w:hAnsi="Times New Roman" w:cs="Times New Roman"/>
          <w:sz w:val="24"/>
          <w:szCs w:val="24"/>
        </w:rPr>
        <w:t>Bakanlıkların kuruluş ve teşkilatını düzenleyen 179, 190 ve 241 sayılı Kanun Hükmünde Kararnamelere paralel olarak bakanlığımız “İlçe Milli Eğitim Gençlik ve Spor Müdürlüğü” adı altında İlköğretim Müdürlüğü kaldırılarak kurulmuştur. Bakanlıkların görevlerini düzenleyen 356 sayılı Kanun Hükmünde Kararname ile “İlçe Milli Eğitim Müdürlüğü” adını almıştır. Babaeski İlçe Milli Eğitim Müdürlüğü; 08 Mart 2007 yılına kadar Babaeski Hükümet Konağında hizmet vermiştir. 08 Mart 2007 tarihinden itibaren Fevzi ÇAKMAK İlköğretim Okulunun kapanmasıyla, bu binaya taşınarak hizmet vermeye başlamıştır.</w:t>
      </w:r>
    </w:p>
    <w:p w:rsidR="003D1A8C" w:rsidRPr="00473F28" w:rsidRDefault="00BE69A6" w:rsidP="00473F28">
      <w:pPr>
        <w:spacing w:before="120" w:after="240" w:line="276" w:lineRule="auto"/>
        <w:ind w:firstLine="567"/>
        <w:jc w:val="both"/>
        <w:rPr>
          <w:rFonts w:ascii="Times New Roman" w:hAnsi="Times New Roman" w:cs="Times New Roman"/>
          <w:sz w:val="24"/>
          <w:szCs w:val="24"/>
        </w:rPr>
      </w:pPr>
      <w:r>
        <w:rPr>
          <w:rFonts w:ascii="Times New Roman" w:eastAsia="Arial Unicode MS" w:hAnsi="Times New Roman" w:cs="Times New Roman"/>
          <w:sz w:val="24"/>
          <w:szCs w:val="24"/>
          <w:lang w:eastAsia="tr-TR"/>
        </w:rPr>
        <w:t>Babaeski</w:t>
      </w:r>
      <w:r w:rsidR="003D1A8C">
        <w:rPr>
          <w:rFonts w:ascii="Times New Roman" w:eastAsia="Arial Unicode MS" w:hAnsi="Times New Roman" w:cs="Times New Roman"/>
          <w:sz w:val="24"/>
          <w:szCs w:val="24"/>
          <w:lang w:eastAsia="tr-TR"/>
        </w:rPr>
        <w:t xml:space="preserve"> İl</w:t>
      </w:r>
      <w:r>
        <w:rPr>
          <w:rFonts w:ascii="Times New Roman" w:eastAsia="Arial Unicode MS" w:hAnsi="Times New Roman" w:cs="Times New Roman"/>
          <w:sz w:val="24"/>
          <w:szCs w:val="24"/>
          <w:lang w:eastAsia="tr-TR"/>
        </w:rPr>
        <w:t>çe</w:t>
      </w:r>
      <w:r w:rsidR="003D1A8C">
        <w:rPr>
          <w:rFonts w:ascii="Times New Roman" w:eastAsia="Arial Unicode MS" w:hAnsi="Times New Roman" w:cs="Times New Roman"/>
          <w:sz w:val="24"/>
          <w:szCs w:val="24"/>
          <w:lang w:eastAsia="tr-TR"/>
        </w:rPr>
        <w:t xml:space="preserve"> Milli Eğitim Müdürlüğü günümüzde </w:t>
      </w:r>
      <w:r>
        <w:rPr>
          <w:rFonts w:ascii="Times New Roman" w:eastAsia="Arial Unicode MS" w:hAnsi="Times New Roman" w:cs="Times New Roman"/>
          <w:sz w:val="24"/>
          <w:szCs w:val="24"/>
          <w:lang w:eastAsia="tr-TR"/>
        </w:rPr>
        <w:t>11</w:t>
      </w:r>
      <w:r w:rsidR="003D1A8C">
        <w:rPr>
          <w:rFonts w:ascii="Times New Roman" w:eastAsia="Arial Unicode MS" w:hAnsi="Times New Roman" w:cs="Times New Roman"/>
          <w:sz w:val="24"/>
          <w:szCs w:val="24"/>
          <w:lang w:eastAsia="tr-TR"/>
        </w:rPr>
        <w:t xml:space="preserve"> ilkokul</w:t>
      </w:r>
      <w:r>
        <w:rPr>
          <w:rFonts w:ascii="Times New Roman" w:eastAsia="Arial Unicode MS" w:hAnsi="Times New Roman" w:cs="Times New Roman"/>
          <w:sz w:val="24"/>
          <w:szCs w:val="24"/>
          <w:lang w:eastAsia="tr-TR"/>
        </w:rPr>
        <w:t>,</w:t>
      </w:r>
      <w:r w:rsidR="003D1A8C">
        <w:rPr>
          <w:rFonts w:ascii="Times New Roman" w:eastAsia="Arial Unicode MS" w:hAnsi="Times New Roman" w:cs="Times New Roman"/>
          <w:sz w:val="24"/>
          <w:szCs w:val="24"/>
          <w:lang w:eastAsia="tr-TR"/>
        </w:rPr>
        <w:t xml:space="preserve"> </w:t>
      </w:r>
      <w:r>
        <w:rPr>
          <w:rFonts w:ascii="Times New Roman" w:eastAsia="Arial Unicode MS" w:hAnsi="Times New Roman" w:cs="Times New Roman"/>
          <w:sz w:val="24"/>
          <w:szCs w:val="24"/>
          <w:lang w:eastAsia="tr-TR"/>
        </w:rPr>
        <w:t>8</w:t>
      </w:r>
      <w:r w:rsidR="003D1A8C">
        <w:rPr>
          <w:rFonts w:ascii="Times New Roman" w:eastAsia="Arial Unicode MS" w:hAnsi="Times New Roman" w:cs="Times New Roman"/>
          <w:sz w:val="24"/>
          <w:szCs w:val="24"/>
          <w:lang w:eastAsia="tr-TR"/>
        </w:rPr>
        <w:t xml:space="preserve"> ortaokul</w:t>
      </w:r>
      <w:r>
        <w:rPr>
          <w:rFonts w:ascii="Times New Roman" w:eastAsia="Arial Unicode MS" w:hAnsi="Times New Roman" w:cs="Times New Roman"/>
          <w:sz w:val="24"/>
          <w:szCs w:val="24"/>
          <w:lang w:eastAsia="tr-TR"/>
        </w:rPr>
        <w:t>,</w:t>
      </w:r>
      <w:r w:rsidR="003D1A8C">
        <w:rPr>
          <w:rFonts w:ascii="Times New Roman" w:eastAsia="Arial Unicode MS" w:hAnsi="Times New Roman" w:cs="Times New Roman"/>
          <w:sz w:val="24"/>
          <w:szCs w:val="24"/>
          <w:lang w:eastAsia="tr-TR"/>
        </w:rPr>
        <w:t xml:space="preserve"> </w:t>
      </w:r>
      <w:r>
        <w:rPr>
          <w:rFonts w:ascii="Times New Roman" w:eastAsia="Arial Unicode MS" w:hAnsi="Times New Roman" w:cs="Times New Roman"/>
          <w:sz w:val="24"/>
          <w:szCs w:val="24"/>
          <w:lang w:eastAsia="tr-TR"/>
        </w:rPr>
        <w:t>7</w:t>
      </w:r>
      <w:r w:rsidR="003D1A8C">
        <w:rPr>
          <w:rFonts w:ascii="Times New Roman" w:eastAsia="Arial Unicode MS" w:hAnsi="Times New Roman" w:cs="Times New Roman"/>
          <w:sz w:val="24"/>
          <w:szCs w:val="24"/>
          <w:lang w:eastAsia="tr-TR"/>
        </w:rPr>
        <w:t xml:space="preserve"> lise</w:t>
      </w:r>
      <w:r>
        <w:rPr>
          <w:rFonts w:ascii="Times New Roman" w:eastAsia="Arial Unicode MS" w:hAnsi="Times New Roman" w:cs="Times New Roman"/>
          <w:sz w:val="24"/>
          <w:szCs w:val="24"/>
          <w:lang w:eastAsia="tr-TR"/>
        </w:rPr>
        <w:t xml:space="preserve"> ve</w:t>
      </w:r>
      <w:r w:rsidR="003D1A8C">
        <w:rPr>
          <w:rFonts w:ascii="Times New Roman" w:eastAsia="Arial Unicode MS" w:hAnsi="Times New Roman" w:cs="Times New Roman"/>
          <w:sz w:val="24"/>
          <w:szCs w:val="24"/>
          <w:lang w:eastAsia="tr-TR"/>
        </w:rPr>
        <w:t xml:space="preserve"> </w:t>
      </w:r>
      <w:r>
        <w:rPr>
          <w:rFonts w:ascii="Times New Roman" w:eastAsia="Arial Unicode MS" w:hAnsi="Times New Roman" w:cs="Times New Roman"/>
          <w:sz w:val="24"/>
          <w:szCs w:val="24"/>
          <w:lang w:eastAsia="tr-TR"/>
        </w:rPr>
        <w:t>2</w:t>
      </w:r>
      <w:r w:rsidR="003D1A8C">
        <w:rPr>
          <w:rFonts w:ascii="Times New Roman" w:eastAsia="Arial Unicode MS" w:hAnsi="Times New Roman" w:cs="Times New Roman"/>
          <w:sz w:val="24"/>
          <w:szCs w:val="24"/>
          <w:lang w:eastAsia="tr-TR"/>
        </w:rPr>
        <w:t xml:space="preserve"> anaokulu olmak üzere toplam da </w:t>
      </w:r>
      <w:r>
        <w:rPr>
          <w:rFonts w:ascii="Times New Roman" w:eastAsia="Arial Unicode MS" w:hAnsi="Times New Roman" w:cs="Times New Roman"/>
          <w:sz w:val="24"/>
          <w:szCs w:val="24"/>
          <w:lang w:eastAsia="tr-TR"/>
        </w:rPr>
        <w:t>28</w:t>
      </w:r>
      <w:r w:rsidR="003D1A8C">
        <w:rPr>
          <w:rFonts w:ascii="Times New Roman" w:eastAsia="Arial Unicode MS" w:hAnsi="Times New Roman" w:cs="Times New Roman"/>
          <w:sz w:val="24"/>
          <w:szCs w:val="24"/>
          <w:lang w:eastAsia="tr-TR"/>
        </w:rPr>
        <w:t xml:space="preserve"> öğretim kurumuyla birlikte eğitim ve öğretime hizmet vermektedir.</w:t>
      </w:r>
    </w:p>
    <w:p w:rsidR="00EE41A4" w:rsidRDefault="00EE41A4"/>
    <w:p w:rsidR="00850CDE" w:rsidRDefault="00850CDE"/>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286DA2" w:rsidRDefault="00286DA2"/>
    <w:p w:rsidR="006B3529" w:rsidRDefault="006B3529"/>
    <w:p w:rsidR="006B3529" w:rsidRDefault="006B3529"/>
    <w:p w:rsidR="00286DA2" w:rsidRDefault="00286DA2"/>
    <w:p w:rsidR="00286DA2" w:rsidRDefault="00286DA2"/>
    <w:p w:rsidR="006B3529" w:rsidRDefault="006B3529"/>
    <w:p w:rsidR="00605ED4" w:rsidRDefault="00605ED4" w:rsidP="00605ED4">
      <w:pPr>
        <w:pStyle w:val="stbilgi"/>
        <w:tabs>
          <w:tab w:val="left" w:pos="6735"/>
          <w:tab w:val="right" w:pos="8505"/>
        </w:tabs>
        <w:ind w:left="567"/>
        <w:jc w:val="both"/>
        <w:rPr>
          <w:rFonts w:ascii="Times New Roman" w:hAnsi="Times New Roman" w:cs="Times New Roman"/>
          <w:b/>
          <w:color w:val="2E74B5" w:themeColor="accent1" w:themeShade="BF"/>
          <w:sz w:val="24"/>
          <w:szCs w:val="24"/>
        </w:rPr>
      </w:pPr>
      <w:r w:rsidRPr="00605ED4">
        <w:rPr>
          <w:rFonts w:ascii="Times New Roman" w:hAnsi="Times New Roman" w:cs="Times New Roman"/>
          <w:b/>
          <w:color w:val="2E74B5" w:themeColor="accent1" w:themeShade="BF"/>
          <w:sz w:val="24"/>
          <w:szCs w:val="24"/>
        </w:rPr>
        <w:t>B.YASAL YÜKÜMLÜLÜKLER VE MEVZUAT ANALİZİ</w:t>
      </w:r>
    </w:p>
    <w:p w:rsidR="008B7E3C" w:rsidRPr="00605ED4" w:rsidRDefault="008B7E3C" w:rsidP="00605ED4">
      <w:pPr>
        <w:pStyle w:val="stbilgi"/>
        <w:tabs>
          <w:tab w:val="left" w:pos="6735"/>
          <w:tab w:val="right" w:pos="8505"/>
        </w:tabs>
        <w:ind w:left="567"/>
        <w:jc w:val="both"/>
        <w:rPr>
          <w:rFonts w:ascii="Times New Roman" w:hAnsi="Times New Roman" w:cs="Times New Roman"/>
          <w:b/>
          <w:color w:val="2E74B5" w:themeColor="accent1" w:themeShade="BF"/>
          <w:sz w:val="24"/>
          <w:szCs w:val="24"/>
        </w:rPr>
      </w:pPr>
    </w:p>
    <w:p w:rsidR="00605ED4" w:rsidRPr="00605ED4" w:rsidRDefault="00605ED4" w:rsidP="00EA0A24">
      <w:pPr>
        <w:spacing w:before="120" w:after="240" w:line="276" w:lineRule="auto"/>
        <w:ind w:firstLine="567"/>
        <w:jc w:val="both"/>
        <w:rPr>
          <w:rFonts w:ascii="Times New Roman" w:eastAsia="Arial Unicode MS" w:hAnsi="Times New Roman" w:cs="Times New Roman"/>
          <w:bCs/>
          <w:sz w:val="24"/>
          <w:szCs w:val="24"/>
          <w:lang w:eastAsia="tr-TR"/>
        </w:rPr>
      </w:pPr>
      <w:r w:rsidRPr="00605ED4">
        <w:rPr>
          <w:rFonts w:ascii="Times New Roman" w:hAnsi="Times New Roman" w:cs="Times New Roman"/>
          <w:sz w:val="24"/>
          <w:szCs w:val="24"/>
        </w:rPr>
        <w:t xml:space="preserve">Babaeski İlçe Milli Eğitim Müdürlüğü, Türkiye Cumhuriyeti Devleti yapısı içinde Milli Eğitim Bakanlığı'nın taşra teşkilatında yer alan bir kurumdur. Anayasa doğrultusunda oluşturulmuş bir yapıya sahip, Milli Eğitim Bakanlığının taşra teşkilatındaki görevlerin yürütülmesi, devletin politikalarının kaymakamlık makamına bağlı olarak gerçekleştirilmesi müdürlüğümüzün görevlerindendir. Bu anlamda taşra teşkilatında devletin ve hükümet ile bakanlıkların temsilcisi konumunda bulunan kaymakamlık makamına karşı müdürlüğümüz birinci derecede sorumludur. </w:t>
      </w:r>
      <w:r w:rsidR="00EA0A24" w:rsidRPr="00804AD8">
        <w:rPr>
          <w:rFonts w:ascii="Times New Roman" w:hAnsi="Times New Roman" w:cs="Times New Roman"/>
          <w:sz w:val="24"/>
          <w:szCs w:val="24"/>
        </w:rPr>
        <w:t>Milli Eğitim Bakanlığı'nın devlet adına yükümlülüğünün yerine getirilmesi, kanun, tüzük, yönetmelik, genelge ve emirler doğrultusunda Milli Eğitimin temel ilkeleri doğrultusunda düzenlemektedir</w:t>
      </w:r>
    </w:p>
    <w:p w:rsidR="00605ED4" w:rsidRPr="00EA0A24" w:rsidRDefault="00605ED4" w:rsidP="00EA0A24">
      <w:pPr>
        <w:spacing w:before="120" w:after="240" w:line="276" w:lineRule="auto"/>
        <w:ind w:firstLine="567"/>
        <w:jc w:val="both"/>
        <w:rPr>
          <w:b/>
          <w:sz w:val="24"/>
          <w:szCs w:val="24"/>
        </w:rPr>
      </w:pPr>
      <w:r w:rsidRPr="00EA0A24">
        <w:rPr>
          <w:rFonts w:ascii="Times New Roman" w:eastAsia="Arial Unicode MS" w:hAnsi="Times New Roman" w:cs="Times New Roman"/>
          <w:b/>
          <w:bCs/>
          <w:color w:val="000000"/>
          <w:sz w:val="24"/>
          <w:szCs w:val="24"/>
          <w:lang w:eastAsia="tr-TR"/>
        </w:rPr>
        <w:t>18.11.2012 tarihli ve 28471 sayılı Resmi Gazetede Yayınlanan "Millî Eğitim Bakanlığı İl ve İlçe Millî Eğitim Müdürlükleri Yönetmeliği" kapsamında İlçe Milli Eğitim Müdürlüğümüz görevlerini yerine getirmektedir.</w:t>
      </w:r>
    </w:p>
    <w:p w:rsidR="00EA0A24" w:rsidRPr="00EA0A24" w:rsidRDefault="00EA0A24" w:rsidP="00EA0A24">
      <w:pPr>
        <w:spacing w:before="100" w:beforeAutospacing="1" w:after="0"/>
        <w:ind w:right="-2"/>
        <w:jc w:val="both"/>
        <w:rPr>
          <w:rFonts w:ascii="Times New Roman" w:eastAsia="Arial Unicode MS" w:hAnsi="Times New Roman" w:cs="Times New Roman"/>
          <w:color w:val="000000"/>
          <w:sz w:val="24"/>
          <w:szCs w:val="24"/>
          <w:lang w:eastAsia="tr-TR"/>
        </w:rPr>
      </w:pPr>
      <w:r>
        <w:rPr>
          <w:rFonts w:ascii="Times New Roman" w:eastAsia="Arial Unicode MS" w:hAnsi="Times New Roman" w:cs="Times New Roman"/>
          <w:bCs/>
          <w:color w:val="000000"/>
          <w:sz w:val="24"/>
          <w:szCs w:val="24"/>
          <w:lang w:eastAsia="tr-TR"/>
        </w:rPr>
        <w:t>İl v</w:t>
      </w:r>
      <w:r w:rsidRPr="00EA0A24">
        <w:rPr>
          <w:rFonts w:ascii="Times New Roman" w:eastAsia="Arial Unicode MS" w:hAnsi="Times New Roman" w:cs="Times New Roman"/>
          <w:bCs/>
          <w:color w:val="000000"/>
          <w:sz w:val="24"/>
          <w:szCs w:val="24"/>
          <w:lang w:eastAsia="tr-TR"/>
        </w:rPr>
        <w:t>e İl</w:t>
      </w:r>
      <w:r>
        <w:rPr>
          <w:rFonts w:ascii="Times New Roman" w:eastAsia="Arial Unicode MS" w:hAnsi="Times New Roman" w:cs="Times New Roman"/>
          <w:bCs/>
          <w:color w:val="000000"/>
          <w:sz w:val="24"/>
          <w:szCs w:val="24"/>
          <w:lang w:eastAsia="tr-TR"/>
        </w:rPr>
        <w:t>çe Yöneticilerinin Görevleri v</w:t>
      </w:r>
      <w:r w:rsidRPr="00EA0A24">
        <w:rPr>
          <w:rFonts w:ascii="Times New Roman" w:eastAsia="Arial Unicode MS" w:hAnsi="Times New Roman" w:cs="Times New Roman"/>
          <w:bCs/>
          <w:color w:val="000000"/>
          <w:sz w:val="24"/>
          <w:szCs w:val="24"/>
          <w:lang w:eastAsia="tr-TR"/>
        </w:rPr>
        <w:t>e İş bölümü</w:t>
      </w:r>
    </w:p>
    <w:p w:rsidR="00EA0A24" w:rsidRPr="00EA0A24" w:rsidRDefault="00EA0A24" w:rsidP="00EA0A24">
      <w:pPr>
        <w:spacing w:before="120" w:after="240" w:line="276" w:lineRule="auto"/>
        <w:ind w:firstLine="567"/>
        <w:jc w:val="both"/>
        <w:rPr>
          <w:rFonts w:ascii="Times New Roman" w:hAnsi="Times New Roman" w:cs="Times New Roman"/>
          <w:sz w:val="24"/>
          <w:szCs w:val="24"/>
        </w:rPr>
      </w:pPr>
      <w:r w:rsidRPr="00EA0A24">
        <w:rPr>
          <w:rFonts w:ascii="Times New Roman" w:hAnsi="Times New Roman" w:cs="Times New Roman"/>
          <w:sz w:val="24"/>
          <w:szCs w:val="24"/>
        </w:rPr>
        <w:t>1. 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 İl millî eğitim müdürleri bu görevlerin yürütülmesinde kendilerine yardımcı olmak üzere büro oluşturabilir.</w:t>
      </w:r>
    </w:p>
    <w:p w:rsidR="00EA0A24" w:rsidRPr="00EA0A24" w:rsidRDefault="00EA0A24" w:rsidP="00EA0A24">
      <w:pPr>
        <w:spacing w:before="120" w:after="240" w:line="276" w:lineRule="auto"/>
        <w:ind w:firstLine="567"/>
        <w:jc w:val="both"/>
        <w:rPr>
          <w:rFonts w:ascii="Times New Roman" w:hAnsi="Times New Roman" w:cs="Times New Roman"/>
          <w:sz w:val="24"/>
          <w:szCs w:val="24"/>
        </w:rPr>
      </w:pPr>
      <w:r w:rsidRPr="00EA0A24">
        <w:rPr>
          <w:rFonts w:ascii="Times New Roman" w:hAnsi="Times New Roman" w:cs="Times New Roman"/>
          <w:sz w:val="24"/>
          <w:szCs w:val="24"/>
        </w:rPr>
        <w:t>2.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rsidR="00EA0A24" w:rsidRPr="00EA0A24" w:rsidRDefault="00EA0A24" w:rsidP="00EA0A24">
      <w:pPr>
        <w:spacing w:before="120" w:after="240" w:line="276" w:lineRule="auto"/>
        <w:ind w:firstLine="567"/>
        <w:jc w:val="both"/>
        <w:rPr>
          <w:rFonts w:ascii="Times New Roman" w:hAnsi="Times New Roman" w:cs="Times New Roman"/>
          <w:sz w:val="24"/>
          <w:szCs w:val="24"/>
        </w:rPr>
      </w:pPr>
      <w:r w:rsidRPr="00EA0A24">
        <w:rPr>
          <w:rFonts w:ascii="Times New Roman" w:hAnsi="Times New Roman" w:cs="Times New Roman"/>
          <w:sz w:val="24"/>
          <w:szCs w:val="24"/>
        </w:rPr>
        <w:t>3. İl ve ilçe millî eğitim şube müdürleri, sorumluluklarına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yürütmekle görevli ve sorumludurlar.</w:t>
      </w:r>
    </w:p>
    <w:p w:rsidR="00EA0A24" w:rsidRPr="00EA0A24" w:rsidRDefault="00EA0A24" w:rsidP="00EA0A24">
      <w:pPr>
        <w:spacing w:before="120" w:after="240" w:line="276" w:lineRule="auto"/>
        <w:ind w:firstLine="567"/>
        <w:jc w:val="both"/>
        <w:rPr>
          <w:rFonts w:ascii="Times New Roman" w:hAnsi="Times New Roman" w:cs="Times New Roman"/>
          <w:sz w:val="24"/>
          <w:szCs w:val="24"/>
        </w:rPr>
      </w:pPr>
      <w:r w:rsidRPr="00EA0A24">
        <w:rPr>
          <w:rFonts w:ascii="Times New Roman" w:hAnsi="Times New Roman" w:cs="Times New Roman"/>
          <w:sz w:val="24"/>
          <w:szCs w:val="24"/>
        </w:rPr>
        <w:t>4.İl ve ilçelerde bulunan tesis müdürleri, tesislerle ilgili il millî eğitim müdürünün vereceği görevleri mevzuat çerçevesinde yürütürler.</w:t>
      </w:r>
    </w:p>
    <w:p w:rsidR="00EA0A24" w:rsidRDefault="00EA0A24" w:rsidP="006F2EF5">
      <w:pPr>
        <w:pStyle w:val="stbilgi"/>
        <w:tabs>
          <w:tab w:val="left" w:pos="6735"/>
          <w:tab w:val="right" w:pos="8505"/>
        </w:tabs>
        <w:ind w:left="567"/>
        <w:jc w:val="both"/>
        <w:rPr>
          <w:rFonts w:ascii="Times New Roman" w:hAnsi="Times New Roman" w:cs="Times New Roman"/>
          <w:b/>
          <w:color w:val="2E74B5" w:themeColor="accent1" w:themeShade="BF"/>
          <w:sz w:val="24"/>
          <w:szCs w:val="24"/>
        </w:rPr>
      </w:pPr>
    </w:p>
    <w:p w:rsidR="00EA0A24" w:rsidRDefault="00EA0A24" w:rsidP="006F2EF5">
      <w:pPr>
        <w:pStyle w:val="stbilgi"/>
        <w:tabs>
          <w:tab w:val="left" w:pos="6735"/>
          <w:tab w:val="right" w:pos="8505"/>
        </w:tabs>
        <w:ind w:left="567"/>
        <w:jc w:val="both"/>
        <w:rPr>
          <w:rFonts w:ascii="Times New Roman" w:hAnsi="Times New Roman" w:cs="Times New Roman"/>
          <w:b/>
          <w:color w:val="2E74B5" w:themeColor="accent1" w:themeShade="BF"/>
          <w:sz w:val="24"/>
          <w:szCs w:val="24"/>
        </w:rPr>
      </w:pPr>
    </w:p>
    <w:p w:rsidR="00EA0A24" w:rsidRDefault="00EA0A24" w:rsidP="006F2EF5">
      <w:pPr>
        <w:pStyle w:val="stbilgi"/>
        <w:tabs>
          <w:tab w:val="left" w:pos="6735"/>
          <w:tab w:val="right" w:pos="8505"/>
        </w:tabs>
        <w:ind w:left="567"/>
        <w:jc w:val="both"/>
        <w:rPr>
          <w:rFonts w:ascii="Times New Roman" w:hAnsi="Times New Roman" w:cs="Times New Roman"/>
          <w:b/>
          <w:color w:val="2E74B5" w:themeColor="accent1" w:themeShade="BF"/>
          <w:sz w:val="24"/>
          <w:szCs w:val="24"/>
        </w:rPr>
      </w:pPr>
    </w:p>
    <w:p w:rsidR="00EA0A24" w:rsidRDefault="00EA0A24" w:rsidP="006F2EF5">
      <w:pPr>
        <w:pStyle w:val="stbilgi"/>
        <w:tabs>
          <w:tab w:val="left" w:pos="6735"/>
          <w:tab w:val="right" w:pos="8505"/>
        </w:tabs>
        <w:ind w:left="567"/>
        <w:jc w:val="both"/>
        <w:rPr>
          <w:rFonts w:ascii="Times New Roman" w:hAnsi="Times New Roman" w:cs="Times New Roman"/>
          <w:b/>
          <w:color w:val="2E74B5" w:themeColor="accent1" w:themeShade="BF"/>
          <w:sz w:val="24"/>
          <w:szCs w:val="24"/>
        </w:rPr>
      </w:pPr>
    </w:p>
    <w:p w:rsidR="00EA0A24" w:rsidRDefault="00EA0A24" w:rsidP="006F2EF5">
      <w:pPr>
        <w:pStyle w:val="stbilgi"/>
        <w:tabs>
          <w:tab w:val="left" w:pos="6735"/>
          <w:tab w:val="right" w:pos="8505"/>
        </w:tabs>
        <w:ind w:left="567"/>
        <w:jc w:val="both"/>
        <w:rPr>
          <w:rFonts w:ascii="Times New Roman" w:hAnsi="Times New Roman" w:cs="Times New Roman"/>
          <w:b/>
          <w:color w:val="2E74B5" w:themeColor="accent1" w:themeShade="BF"/>
          <w:sz w:val="24"/>
          <w:szCs w:val="24"/>
        </w:rPr>
      </w:pPr>
    </w:p>
    <w:p w:rsidR="00EA0A24" w:rsidRDefault="00EA0A24" w:rsidP="00CC3C97">
      <w:pPr>
        <w:pStyle w:val="stbilgi"/>
        <w:tabs>
          <w:tab w:val="left" w:pos="6735"/>
          <w:tab w:val="right" w:pos="8505"/>
        </w:tabs>
        <w:jc w:val="both"/>
        <w:rPr>
          <w:rFonts w:ascii="Times New Roman" w:hAnsi="Times New Roman" w:cs="Times New Roman"/>
          <w:b/>
          <w:color w:val="2E74B5" w:themeColor="accent1" w:themeShade="BF"/>
          <w:sz w:val="24"/>
          <w:szCs w:val="24"/>
        </w:rPr>
      </w:pPr>
    </w:p>
    <w:p w:rsidR="00EA0A24" w:rsidRDefault="00EA0A24" w:rsidP="006F2EF5">
      <w:pPr>
        <w:pStyle w:val="stbilgi"/>
        <w:tabs>
          <w:tab w:val="left" w:pos="6735"/>
          <w:tab w:val="right" w:pos="8505"/>
        </w:tabs>
        <w:ind w:left="567"/>
        <w:jc w:val="both"/>
        <w:rPr>
          <w:rFonts w:ascii="Times New Roman" w:hAnsi="Times New Roman" w:cs="Times New Roman"/>
          <w:b/>
          <w:color w:val="2E74B5" w:themeColor="accent1" w:themeShade="BF"/>
          <w:sz w:val="24"/>
          <w:szCs w:val="24"/>
        </w:rPr>
      </w:pPr>
    </w:p>
    <w:p w:rsidR="00F7061E" w:rsidRPr="006F2EF5" w:rsidRDefault="00F7061E" w:rsidP="006F2EF5">
      <w:pPr>
        <w:pStyle w:val="stbilgi"/>
        <w:tabs>
          <w:tab w:val="left" w:pos="6735"/>
          <w:tab w:val="right" w:pos="8505"/>
        </w:tabs>
        <w:ind w:left="567"/>
        <w:jc w:val="both"/>
        <w:rPr>
          <w:rFonts w:ascii="Times New Roman" w:hAnsi="Times New Roman" w:cs="Times New Roman"/>
          <w:b/>
          <w:color w:val="2E74B5" w:themeColor="accent1" w:themeShade="BF"/>
          <w:sz w:val="24"/>
          <w:szCs w:val="24"/>
        </w:rPr>
      </w:pPr>
      <w:r w:rsidRPr="006F2EF5">
        <w:rPr>
          <w:rFonts w:ascii="Times New Roman" w:hAnsi="Times New Roman" w:cs="Times New Roman"/>
          <w:b/>
          <w:color w:val="2E74B5" w:themeColor="accent1" w:themeShade="BF"/>
          <w:sz w:val="24"/>
          <w:szCs w:val="24"/>
        </w:rPr>
        <w:t xml:space="preserve">C. FAALİYET ALANLARI VE SUNULAN HİZMETLER  </w:t>
      </w:r>
    </w:p>
    <w:p w:rsidR="00F7061E" w:rsidRPr="00643DF1" w:rsidRDefault="00F7061E" w:rsidP="00F7061E">
      <w:pPr>
        <w:pStyle w:val="stbilgi"/>
        <w:tabs>
          <w:tab w:val="left" w:pos="8025"/>
        </w:tabs>
        <w:ind w:left="567" w:right="567"/>
        <w:jc w:val="both"/>
        <w:rPr>
          <w:rFonts w:ascii="Times New Roman" w:hAnsi="Times New Roman" w:cs="Times New Roman"/>
          <w:i/>
          <w:sz w:val="24"/>
          <w:szCs w:val="24"/>
        </w:rPr>
      </w:pPr>
    </w:p>
    <w:p w:rsidR="00F7061E" w:rsidRPr="00643DF1" w:rsidRDefault="00164CF5" w:rsidP="00164CF5">
      <w:pPr>
        <w:pStyle w:val="stbilgi"/>
        <w:tabs>
          <w:tab w:val="left" w:pos="8025"/>
        </w:tabs>
        <w:spacing w:before="120" w:after="240" w:line="276"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F7061E" w:rsidRPr="00643DF1">
        <w:rPr>
          <w:rFonts w:ascii="Times New Roman" w:hAnsi="Times New Roman" w:cs="Times New Roman"/>
          <w:sz w:val="24"/>
          <w:szCs w:val="24"/>
        </w:rPr>
        <w:t xml:space="preserve">18.11.2012 tarih ve 28471 sayılı </w:t>
      </w:r>
      <w:r w:rsidR="00C15105" w:rsidRPr="00C15105">
        <w:rPr>
          <w:rFonts w:ascii="Times New Roman" w:eastAsia="Arial Unicode MS" w:hAnsi="Times New Roman" w:cs="Times New Roman"/>
          <w:bCs/>
          <w:color w:val="000000"/>
          <w:sz w:val="24"/>
          <w:szCs w:val="24"/>
          <w:lang w:eastAsia="tr-TR"/>
        </w:rPr>
        <w:t>Resmi Gazetede Yayınlanan "Millî Eğitim Bakanlığı İl ve İlçe Millî Eğitim Müdürlükleri Yönetmeliği" ne</w:t>
      </w:r>
      <w:r w:rsidR="00C15105" w:rsidRPr="008D27D9">
        <w:rPr>
          <w:rFonts w:ascii="Times New Roman" w:eastAsia="Arial Unicode MS" w:hAnsi="Times New Roman" w:cs="Times New Roman"/>
          <w:b/>
          <w:bCs/>
          <w:color w:val="000000"/>
          <w:sz w:val="24"/>
          <w:szCs w:val="24"/>
          <w:lang w:eastAsia="tr-TR"/>
        </w:rPr>
        <w:t xml:space="preserve"> </w:t>
      </w:r>
      <w:r w:rsidR="00F7061E" w:rsidRPr="00643DF1">
        <w:rPr>
          <w:rFonts w:ascii="Times New Roman" w:hAnsi="Times New Roman" w:cs="Times New Roman"/>
          <w:sz w:val="24"/>
          <w:szCs w:val="24"/>
        </w:rPr>
        <w:t xml:space="preserve">göre Müdürlüğümüzün faaliyet alanları ile ürün ve hizmetleri aşağıda çıkartılmıştır.  </w:t>
      </w:r>
    </w:p>
    <w:p w:rsidR="00F7061E" w:rsidRPr="00643DF1" w:rsidRDefault="00F7061E" w:rsidP="00F7061E">
      <w:pPr>
        <w:pStyle w:val="stbilgi"/>
        <w:tabs>
          <w:tab w:val="left" w:pos="8025"/>
        </w:tabs>
        <w:ind w:left="567"/>
        <w:jc w:val="both"/>
        <w:rPr>
          <w:rFonts w:ascii="Times New Roman" w:hAnsi="Times New Roman" w:cs="Times New Roman"/>
          <w:sz w:val="24"/>
          <w:szCs w:val="24"/>
        </w:rPr>
      </w:pPr>
    </w:p>
    <w:p w:rsidR="00F7061E" w:rsidRPr="00C15105" w:rsidRDefault="00F7061E" w:rsidP="00C15105">
      <w:pPr>
        <w:pStyle w:val="stradbalk"/>
        <w:ind w:firstLine="0"/>
        <w:jc w:val="both"/>
        <w:rPr>
          <w:color w:val="auto"/>
        </w:rPr>
      </w:pPr>
      <w:r w:rsidRPr="00C15105">
        <w:rPr>
          <w:color w:val="auto"/>
        </w:rPr>
        <w:t xml:space="preserve">Eğitim ve Öğretim  </w:t>
      </w:r>
    </w:p>
    <w:p w:rsidR="00F7061E" w:rsidRPr="00F7061E" w:rsidRDefault="00F7061E" w:rsidP="00F7061E">
      <w:pPr>
        <w:pStyle w:val="stbilgi"/>
        <w:tabs>
          <w:tab w:val="left" w:pos="8025"/>
        </w:tabs>
        <w:ind w:left="567"/>
        <w:jc w:val="both"/>
        <w:rPr>
          <w:rFonts w:ascii="Times New Roman" w:hAnsi="Times New Roman" w:cs="Times New Roman"/>
          <w:sz w:val="2"/>
          <w:szCs w:val="24"/>
        </w:rPr>
      </w:pP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Okul öncesi eğitimi yaygınlaştıracak ve geliştirecek çalışmalar yapmak,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İlköğretim öğrencilerinin maddi yönden desteklenmesini koordine etmek,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Yükseköğretimle ilgili Bakanlıkça verilen görevleri yerine getirmek,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Yükseköğretime giriş sınavları konusunda ilgili kurum ve kuruluşlarla işbirliği yapmak,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Bakanlık tarafından oluşturulan özel eğitim ve rehberlik politikalarını uygulamak,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Resmi eğitim kurumlarınca yürütülen özel eğitimin yaygınlaşmasını ve gelişmesini sağlayıcı çalışmalar yapmak,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Özel eğitim programlarının uygulanma süreçlerini izlemek ve değerlendirmek,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Bilim sanat merkezleriyle ilgili iş ve işlemleri yürütmek,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Rehberlik ve araştırma merkezlerinin nitelikli hizmet vermesini sağlamak,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Rehberlik ve araştırma merkezlerinin ölçme araçlarını sağlamak,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Mobil rehberlik hizmetlerinin uygulanmasını sağlamak,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Madde bağımlılığı, şiddet ve benzeri konularda toplum temelli destek sağlamak,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Engelli öğrencilerin eğitim hizmetleri ile ilgili çalışmalar yapmak,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Rehberlik ve kaynaştırma uygulamalarının yürütülmesini sağlamak,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Rehberlik servislerinin kurulmasına ve etkin çalışmasına yönelik tedbirler almak,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Özel yetenekli bireylerin tespit edilmesini ve özel eğitime erişimlerini sağlamak,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Özel yetenekli bireylerin eğitici eğitimlerini planlamak ve uygulamak,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Özel yetenekli birey eğitimine ilişkin araştırma, geliştirme ve planlama çalışmaları yapmak,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Din kültürü ve ahlak bilgisi eğitim programlarının uygulanmasını sağlamak,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Seçmeli din eğitimi derslerini takip etmek, uygulanmasını gözetmek,  </w:t>
      </w:r>
    </w:p>
    <w:p w:rsidR="00F7061E" w:rsidRPr="00643DF1" w:rsidRDefault="00F7061E" w:rsidP="00042EF4">
      <w:pPr>
        <w:pStyle w:val="stbilgi"/>
        <w:numPr>
          <w:ilvl w:val="0"/>
          <w:numId w:val="4"/>
        </w:numPr>
        <w:tabs>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Din eğitiminde kullanılan ders kitabı ve materyallerin teminini koordine etmek,  </w:t>
      </w:r>
    </w:p>
    <w:p w:rsidR="00F7061E" w:rsidRPr="00643DF1" w:rsidRDefault="00F7061E" w:rsidP="004829B9">
      <w:pPr>
        <w:pStyle w:val="stbilgi"/>
        <w:numPr>
          <w:ilvl w:val="0"/>
          <w:numId w:val="4"/>
        </w:numPr>
        <w:tabs>
          <w:tab w:val="clear" w:pos="4536"/>
          <w:tab w:val="clear" w:pos="9072"/>
          <w:tab w:val="left" w:pos="8025"/>
        </w:tabs>
        <w:spacing w:before="60" w:after="60"/>
        <w:ind w:left="714" w:hanging="357"/>
        <w:jc w:val="both"/>
        <w:rPr>
          <w:rFonts w:ascii="Times New Roman" w:hAnsi="Times New Roman" w:cs="Times New Roman"/>
          <w:sz w:val="24"/>
          <w:szCs w:val="24"/>
        </w:rPr>
      </w:pPr>
      <w:r w:rsidRPr="00643DF1">
        <w:rPr>
          <w:rFonts w:ascii="Times New Roman" w:hAnsi="Times New Roman" w:cs="Times New Roman"/>
          <w:sz w:val="24"/>
          <w:szCs w:val="24"/>
        </w:rPr>
        <w:t xml:space="preserve">Mesleki ve teknik eğitim-istihdam ilişkisini yerelde sağlamak ve geliştirmek,  </w:t>
      </w: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5.6.1986 tarihli ve 3308 sayılı Mesleki Eğitim Kanunu kapsamında çıraklık eğitimi ile ilgili iş ve işlemleri yapmak,  </w:t>
      </w: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Meslekî ve teknik eğitimin yerel iht</w:t>
      </w:r>
      <w:r>
        <w:rPr>
          <w:b w:val="0"/>
          <w:color w:val="auto"/>
        </w:rPr>
        <w:t>iyaçlara uygunluğunu sağlamak,</w:t>
      </w: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öğretim kurumlarıyla ilgili Bakanlık politika ve stratejilerini uygulamak,  </w:t>
      </w:r>
    </w:p>
    <w:p w:rsidR="00F7061E"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öğretim kurumlarınca yürütülen özel eğitimin gelişmesini sağlayıcı çalışmalar yapmak,  </w:t>
      </w:r>
    </w:p>
    <w:p w:rsidR="00042EF4" w:rsidRDefault="00042EF4" w:rsidP="00042EF4">
      <w:pPr>
        <w:pStyle w:val="stradbalk"/>
        <w:spacing w:before="60" w:after="60"/>
        <w:ind w:left="714" w:firstLine="0"/>
        <w:contextualSpacing w:val="0"/>
        <w:jc w:val="both"/>
        <w:rPr>
          <w:b w:val="0"/>
          <w:color w:val="auto"/>
        </w:rPr>
      </w:pPr>
    </w:p>
    <w:p w:rsidR="00042EF4" w:rsidRPr="00643DF1" w:rsidRDefault="00042EF4" w:rsidP="00042EF4">
      <w:pPr>
        <w:pStyle w:val="stradbalk"/>
        <w:spacing w:before="60" w:after="60"/>
        <w:ind w:left="714" w:firstLine="0"/>
        <w:contextualSpacing w:val="0"/>
        <w:jc w:val="both"/>
        <w:rPr>
          <w:b w:val="0"/>
          <w:color w:val="auto"/>
        </w:rPr>
      </w:pP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Engellilerin özel eğitim giderleriyle ilgili iş ve işlemleri yürütmek,  </w:t>
      </w: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8.2.2007 tarihli ve 5580 sayılı Özel Öğretim Kurumları Kanunu kapsamında yer alan kurumların açılış, kapanış, devir, nakil ve diğer iş ve işlemlerini yürütmek,  </w:t>
      </w: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yurtlara ilişkin iş ve işlemleri yürütmek,  </w:t>
      </w:r>
    </w:p>
    <w:p w:rsidR="00CC3C97" w:rsidRPr="00042EF4"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öğretim kurumlarındaki öğrencilerin sınav,  ücret,  burs,  diploma,  disiplin ve benzeri iş ve işlemlerini yürütmek,  </w:t>
      </w: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Azınlık okulları,  yabancı okullar ve milletlerarası okullara ilişkin iş ve işlemleri yürütmek,  </w:t>
      </w:r>
    </w:p>
    <w:p w:rsidR="00F7061E" w:rsidRPr="00643DF1"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okulların arsa tahsisi ile teşvik ve vergi muafiyetiyle ilgili iş ve işlemlerini yürütmek,  </w:t>
      </w:r>
    </w:p>
    <w:p w:rsidR="00EE41A4" w:rsidRPr="00CC3C97" w:rsidRDefault="00F7061E"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Kursiyerlerin sınav, ücret, sertifika ve benzeri iş ve işlemlerini yürütmek,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öğretim kurumlarını ve özel yurtları denetlemek,  sonuçları raporlamak ve değerlendirmek,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öğretim kurumlarında öğretim materyallerinin kullanımıyla ilgili süreçleri izlemek, değerlendirmek,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Özel eğitim ve özel öğretim süreçlerini izlemek ve değerlendirmek,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Öğrencilerin daha fazla başarı sağlamalarına ilişkin faaliyetler yürütmek,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Örgün eğitim alamayan bireylerin bilgi ve becerilerini geliştirici tedbirler almak,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Hayat boyu öğrenmenin imkân, fırsat, kapsam ve yöntemlerini geliştirmek,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Yetişkinlere yönelik yaygın meslekî eğitim verilmesini sağlamak,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Öğrenme fırsat ve imkânlarını destekleyici çalışmalar yapmak,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Beceri ve hobi kursları ile kültürel faaliyetlerle ilgili iş ve işlemleri yürütmek,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Çocuk, genç ve aileler ile ilgili eğitim ve </w:t>
      </w:r>
      <w:proofErr w:type="spellStart"/>
      <w:r w:rsidRPr="00643DF1">
        <w:rPr>
          <w:b w:val="0"/>
          <w:color w:val="auto"/>
        </w:rPr>
        <w:t>sosyo</w:t>
      </w:r>
      <w:proofErr w:type="spellEnd"/>
      <w:r w:rsidRPr="00643DF1">
        <w:rPr>
          <w:b w:val="0"/>
          <w:color w:val="auto"/>
        </w:rPr>
        <w:t xml:space="preserve">-kültürel etkinlikler yapmak,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Açık öğretim sistemi ile ilgili uygulamaları yürütmek,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Edinilen bilgilerin denkliğine ilişkin iş ve işlemleri yürütmek,  </w:t>
      </w:r>
    </w:p>
    <w:p w:rsidR="0033058D" w:rsidRPr="00643DF1" w:rsidRDefault="0033058D" w:rsidP="00042EF4">
      <w:pPr>
        <w:pStyle w:val="stradbalk"/>
        <w:numPr>
          <w:ilvl w:val="0"/>
          <w:numId w:val="4"/>
        </w:numPr>
        <w:spacing w:before="60" w:after="60"/>
        <w:ind w:left="714" w:hanging="357"/>
        <w:contextualSpacing w:val="0"/>
        <w:jc w:val="both"/>
        <w:rPr>
          <w:b w:val="0"/>
          <w:color w:val="auto"/>
        </w:rPr>
      </w:pPr>
      <w:r w:rsidRPr="00643DF1">
        <w:rPr>
          <w:b w:val="0"/>
          <w:color w:val="auto"/>
        </w:rPr>
        <w:t xml:space="preserve">Mesleki Yeterlilik Kurumuyla ilgili iş ve işlemleri yürütmek,  </w:t>
      </w:r>
    </w:p>
    <w:p w:rsidR="0033058D" w:rsidRPr="00643DF1" w:rsidRDefault="0033058D" w:rsidP="0033058D">
      <w:pPr>
        <w:pStyle w:val="stradbalk"/>
        <w:ind w:left="567" w:firstLine="0"/>
        <w:jc w:val="both"/>
        <w:rPr>
          <w:color w:val="auto"/>
        </w:rPr>
      </w:pPr>
    </w:p>
    <w:p w:rsidR="0033058D" w:rsidRPr="00643DF1" w:rsidRDefault="0033058D" w:rsidP="00CC3C97">
      <w:pPr>
        <w:pStyle w:val="stradbalk"/>
        <w:ind w:firstLine="0"/>
        <w:contextualSpacing w:val="0"/>
        <w:jc w:val="both"/>
        <w:rPr>
          <w:color w:val="auto"/>
        </w:rPr>
      </w:pPr>
      <w:r w:rsidRPr="00643DF1">
        <w:rPr>
          <w:color w:val="auto"/>
        </w:rPr>
        <w:t xml:space="preserve">Bilimsel, Kültürel, Sanatsal ve Sportif Faaliyetler  </w:t>
      </w:r>
    </w:p>
    <w:p w:rsidR="0033058D" w:rsidRPr="00643DF1" w:rsidRDefault="0033058D" w:rsidP="00042EF4">
      <w:pPr>
        <w:pStyle w:val="stradbalk"/>
        <w:numPr>
          <w:ilvl w:val="0"/>
          <w:numId w:val="5"/>
        </w:numPr>
        <w:spacing w:before="60" w:after="60"/>
        <w:ind w:left="714" w:hanging="357"/>
        <w:contextualSpacing w:val="0"/>
        <w:jc w:val="both"/>
        <w:rPr>
          <w:b w:val="0"/>
          <w:color w:val="auto"/>
        </w:rPr>
      </w:pPr>
      <w:r w:rsidRPr="00643DF1">
        <w:rPr>
          <w:b w:val="0"/>
          <w:color w:val="auto"/>
        </w:rPr>
        <w:t>İl</w:t>
      </w:r>
      <w:r>
        <w:rPr>
          <w:b w:val="0"/>
          <w:color w:val="auto"/>
        </w:rPr>
        <w:t>çe</w:t>
      </w:r>
      <w:r w:rsidRPr="00643DF1">
        <w:rPr>
          <w:b w:val="0"/>
          <w:color w:val="auto"/>
        </w:rPr>
        <w:t xml:space="preserve">miz kapsamında müze ve yayın faaliyetleriyle ilgili iş ve işlemlerin yürütülmesini sağlamak,  </w:t>
      </w:r>
    </w:p>
    <w:p w:rsidR="0033058D" w:rsidRPr="00643DF1" w:rsidRDefault="0033058D" w:rsidP="00042EF4">
      <w:pPr>
        <w:pStyle w:val="stradbalk"/>
        <w:numPr>
          <w:ilvl w:val="0"/>
          <w:numId w:val="5"/>
        </w:numPr>
        <w:spacing w:before="60" w:after="60"/>
        <w:ind w:left="714" w:hanging="357"/>
        <w:contextualSpacing w:val="0"/>
        <w:jc w:val="both"/>
        <w:rPr>
          <w:b w:val="0"/>
          <w:color w:val="auto"/>
        </w:rPr>
      </w:pPr>
      <w:r w:rsidRPr="00643DF1">
        <w:rPr>
          <w:b w:val="0"/>
          <w:color w:val="auto"/>
        </w:rPr>
        <w:t>İl</w:t>
      </w:r>
      <w:r>
        <w:rPr>
          <w:b w:val="0"/>
          <w:color w:val="auto"/>
        </w:rPr>
        <w:t>çe</w:t>
      </w:r>
      <w:r w:rsidRPr="00643DF1">
        <w:rPr>
          <w:b w:val="0"/>
          <w:color w:val="auto"/>
        </w:rPr>
        <w:t xml:space="preserve">miz kapsamında Okuma kültürünün geliştirilmesine yönelik çalışmaların yürütülmesi,  </w:t>
      </w:r>
    </w:p>
    <w:p w:rsidR="0033058D" w:rsidRPr="00643DF1" w:rsidRDefault="0033058D" w:rsidP="00042EF4">
      <w:pPr>
        <w:pStyle w:val="stradbalk"/>
        <w:numPr>
          <w:ilvl w:val="0"/>
          <w:numId w:val="5"/>
        </w:numPr>
        <w:spacing w:before="60" w:after="60"/>
        <w:ind w:left="714" w:hanging="357"/>
        <w:contextualSpacing w:val="0"/>
        <w:jc w:val="both"/>
        <w:rPr>
          <w:b w:val="0"/>
          <w:color w:val="auto"/>
        </w:rPr>
      </w:pPr>
      <w:r>
        <w:rPr>
          <w:b w:val="0"/>
          <w:color w:val="auto"/>
        </w:rPr>
        <w:t>İlçe</w:t>
      </w:r>
      <w:r w:rsidRPr="00643DF1">
        <w:rPr>
          <w:b w:val="0"/>
          <w:color w:val="auto"/>
        </w:rPr>
        <w:t xml:space="preserve">miz öğrencilerinin yerel, ulusal ve uluslararası düzeyde bilimsel, kültürel, sanatsal ve sportif faaliyetlere katılımını sağlamak,  </w:t>
      </w:r>
    </w:p>
    <w:p w:rsidR="0033058D" w:rsidRPr="00643DF1" w:rsidRDefault="0033058D" w:rsidP="0033058D">
      <w:pPr>
        <w:pStyle w:val="stradbalk"/>
        <w:ind w:left="567" w:firstLine="0"/>
        <w:jc w:val="both"/>
        <w:rPr>
          <w:color w:val="auto"/>
        </w:rPr>
      </w:pPr>
    </w:p>
    <w:p w:rsidR="0033058D" w:rsidRPr="00643DF1" w:rsidRDefault="0033058D" w:rsidP="00CC3C97">
      <w:pPr>
        <w:pStyle w:val="stradbalk"/>
        <w:ind w:firstLine="0"/>
        <w:contextualSpacing w:val="0"/>
        <w:jc w:val="both"/>
        <w:rPr>
          <w:color w:val="auto"/>
        </w:rPr>
      </w:pPr>
      <w:r w:rsidRPr="00643DF1">
        <w:rPr>
          <w:color w:val="auto"/>
        </w:rPr>
        <w:t>Ölçme ve Değerlendirme</w:t>
      </w:r>
    </w:p>
    <w:p w:rsidR="0033058D" w:rsidRPr="00643DF1" w:rsidRDefault="0033058D" w:rsidP="00042EF4">
      <w:pPr>
        <w:pStyle w:val="stradbalk"/>
        <w:numPr>
          <w:ilvl w:val="0"/>
          <w:numId w:val="6"/>
        </w:numPr>
        <w:spacing w:before="60" w:after="60"/>
        <w:ind w:left="714" w:hanging="357"/>
        <w:contextualSpacing w:val="0"/>
        <w:jc w:val="both"/>
        <w:rPr>
          <w:b w:val="0"/>
          <w:color w:val="auto"/>
        </w:rPr>
      </w:pPr>
      <w:r>
        <w:rPr>
          <w:b w:val="0"/>
          <w:color w:val="auto"/>
        </w:rPr>
        <w:t>İlçe</w:t>
      </w:r>
      <w:r w:rsidRPr="00643DF1">
        <w:rPr>
          <w:b w:val="0"/>
          <w:color w:val="auto"/>
        </w:rPr>
        <w:t xml:space="preserve">miz bünyesinde merkezî sistemle yürütülen resmî ve özel yerleştirme,  bitirme,  karşılaştırma sınavlarının planlanması, uygulanmasını sağlamak,  </w:t>
      </w:r>
    </w:p>
    <w:p w:rsidR="0033058D" w:rsidRDefault="0033058D" w:rsidP="00042EF4">
      <w:pPr>
        <w:pStyle w:val="stradbalk"/>
        <w:numPr>
          <w:ilvl w:val="0"/>
          <w:numId w:val="6"/>
        </w:numPr>
        <w:spacing w:before="60" w:after="60"/>
        <w:ind w:left="714" w:hanging="357"/>
        <w:contextualSpacing w:val="0"/>
        <w:jc w:val="both"/>
        <w:rPr>
          <w:b w:val="0"/>
          <w:color w:val="auto"/>
        </w:rPr>
      </w:pPr>
      <w:r w:rsidRPr="00643DF1">
        <w:rPr>
          <w:b w:val="0"/>
          <w:color w:val="auto"/>
        </w:rPr>
        <w:t>Kamu kurum ve kuruluşları ile özel hukuk tüzel kişileri tarafından talep edilen mesleğe giriş,   yeterlilik,   görevde yükselme ve benzeri sınav hizmetlerinin il</w:t>
      </w:r>
      <w:r>
        <w:rPr>
          <w:b w:val="0"/>
          <w:color w:val="auto"/>
        </w:rPr>
        <w:t>çe</w:t>
      </w:r>
      <w:r w:rsidRPr="00643DF1">
        <w:rPr>
          <w:b w:val="0"/>
          <w:color w:val="auto"/>
        </w:rPr>
        <w:t xml:space="preserve"> düzeyinde planlanmasını ve uygulanmasını sağlamak,   </w:t>
      </w:r>
    </w:p>
    <w:p w:rsidR="00042EF4" w:rsidRDefault="00042EF4" w:rsidP="00042EF4">
      <w:pPr>
        <w:pStyle w:val="stradbalk"/>
        <w:spacing w:before="60" w:after="60"/>
        <w:ind w:left="714" w:firstLine="0"/>
        <w:contextualSpacing w:val="0"/>
        <w:jc w:val="both"/>
        <w:rPr>
          <w:b w:val="0"/>
          <w:color w:val="auto"/>
        </w:rPr>
      </w:pPr>
    </w:p>
    <w:p w:rsidR="004829B9" w:rsidRPr="004829B9" w:rsidRDefault="004829B9" w:rsidP="00042EF4">
      <w:pPr>
        <w:pStyle w:val="stradbalk"/>
        <w:spacing w:before="60" w:after="60"/>
        <w:ind w:left="714" w:firstLine="0"/>
        <w:contextualSpacing w:val="0"/>
        <w:jc w:val="both"/>
        <w:rPr>
          <w:b w:val="0"/>
          <w:color w:val="auto"/>
          <w:sz w:val="12"/>
        </w:rPr>
      </w:pPr>
    </w:p>
    <w:p w:rsidR="0033058D" w:rsidRPr="00643DF1" w:rsidRDefault="0033058D" w:rsidP="00CC3C97">
      <w:pPr>
        <w:pStyle w:val="strkonubalk"/>
        <w:spacing w:after="240" w:line="240" w:lineRule="auto"/>
        <w:ind w:left="0" w:firstLine="0"/>
        <w:rPr>
          <w:color w:val="auto"/>
        </w:rPr>
      </w:pPr>
      <w:r w:rsidRPr="00643DF1">
        <w:rPr>
          <w:color w:val="auto"/>
        </w:rPr>
        <w:t xml:space="preserve">Araştırma, Geliştirme, Proje ve Protokoller  </w:t>
      </w:r>
    </w:p>
    <w:p w:rsidR="0033058D" w:rsidRPr="00643DF1" w:rsidRDefault="0033058D" w:rsidP="0033058D">
      <w:pPr>
        <w:pStyle w:val="strkonubalk"/>
        <w:numPr>
          <w:ilvl w:val="0"/>
          <w:numId w:val="7"/>
        </w:numPr>
        <w:spacing w:before="0" w:after="0" w:line="240" w:lineRule="auto"/>
        <w:ind w:left="714" w:hanging="357"/>
        <w:rPr>
          <w:b w:val="0"/>
          <w:color w:val="auto"/>
        </w:rPr>
      </w:pPr>
      <w:r w:rsidRPr="00643DF1">
        <w:rPr>
          <w:b w:val="0"/>
          <w:color w:val="auto"/>
        </w:rPr>
        <w:t>İl</w:t>
      </w:r>
      <w:r>
        <w:rPr>
          <w:b w:val="0"/>
          <w:color w:val="auto"/>
        </w:rPr>
        <w:t>çe</w:t>
      </w:r>
      <w:r w:rsidRPr="00643DF1">
        <w:rPr>
          <w:b w:val="0"/>
          <w:color w:val="auto"/>
        </w:rPr>
        <w:t xml:space="preserve"> bünyesinde yürütülen ve yürütülecek olan Proje ve protokollerin hazırlanması,  uygulanması ve değerlendirilmesini sağlamak,  </w:t>
      </w:r>
    </w:p>
    <w:p w:rsidR="00CC3C97" w:rsidRPr="00042EF4" w:rsidRDefault="0033058D" w:rsidP="00042EF4">
      <w:pPr>
        <w:pStyle w:val="strkonubalk"/>
        <w:numPr>
          <w:ilvl w:val="0"/>
          <w:numId w:val="7"/>
        </w:numPr>
        <w:spacing w:after="0" w:line="240" w:lineRule="auto"/>
        <w:rPr>
          <w:b w:val="0"/>
          <w:color w:val="auto"/>
        </w:rPr>
      </w:pPr>
      <w:r>
        <w:rPr>
          <w:b w:val="0"/>
          <w:color w:val="auto"/>
        </w:rPr>
        <w:t>Bakanlık nezdinde İlçe</w:t>
      </w:r>
      <w:r w:rsidRPr="00643DF1">
        <w:rPr>
          <w:b w:val="0"/>
          <w:color w:val="auto"/>
        </w:rPr>
        <w:t xml:space="preserve">miz genelinde yapılacak Eğitim ve öğretimin geliştirilmesine yönelik araştırma ve geliştirme faaliyetlerinin yürütülmesi ve sonuçlanmasını sağlamak,  </w:t>
      </w:r>
    </w:p>
    <w:p w:rsidR="0033058D" w:rsidRPr="00643DF1" w:rsidRDefault="0033058D" w:rsidP="00CC3C97">
      <w:pPr>
        <w:pStyle w:val="strkonubalk"/>
        <w:spacing w:after="240" w:line="240" w:lineRule="auto"/>
        <w:ind w:left="0" w:firstLine="0"/>
        <w:rPr>
          <w:color w:val="auto"/>
        </w:rPr>
      </w:pPr>
      <w:r w:rsidRPr="00643DF1">
        <w:rPr>
          <w:color w:val="auto"/>
        </w:rPr>
        <w:t xml:space="preserve">Yönetim ve Denetim  </w:t>
      </w:r>
    </w:p>
    <w:p w:rsidR="0033058D" w:rsidRPr="00643DF1" w:rsidRDefault="0033058D" w:rsidP="0033058D">
      <w:pPr>
        <w:pStyle w:val="strkonubalk"/>
        <w:numPr>
          <w:ilvl w:val="0"/>
          <w:numId w:val="8"/>
        </w:numPr>
        <w:spacing w:before="0" w:after="0" w:line="240" w:lineRule="auto"/>
        <w:ind w:left="714" w:hanging="357"/>
        <w:rPr>
          <w:b w:val="0"/>
          <w:color w:val="auto"/>
        </w:rPr>
      </w:pPr>
      <w:r w:rsidRPr="00643DF1">
        <w:rPr>
          <w:b w:val="0"/>
          <w:color w:val="auto"/>
        </w:rPr>
        <w:t>Bakanlığın belirlediği Eğitim ve öğretime yönelik politikaların il</w:t>
      </w:r>
      <w:r>
        <w:rPr>
          <w:b w:val="0"/>
          <w:color w:val="auto"/>
        </w:rPr>
        <w:t>çe</w:t>
      </w:r>
      <w:r w:rsidRPr="00643DF1">
        <w:rPr>
          <w:b w:val="0"/>
          <w:color w:val="auto"/>
        </w:rPr>
        <w:t xml:space="preserve"> genelinde uygulanmasını sağlamak,  </w:t>
      </w:r>
    </w:p>
    <w:p w:rsidR="0033058D" w:rsidRPr="00643DF1" w:rsidRDefault="0033058D" w:rsidP="0033058D">
      <w:pPr>
        <w:pStyle w:val="strkonubalk"/>
        <w:numPr>
          <w:ilvl w:val="0"/>
          <w:numId w:val="8"/>
        </w:numPr>
        <w:spacing w:after="0" w:line="240" w:lineRule="auto"/>
        <w:rPr>
          <w:b w:val="0"/>
          <w:color w:val="auto"/>
        </w:rPr>
      </w:pPr>
      <w:r w:rsidRPr="00643DF1">
        <w:rPr>
          <w:b w:val="0"/>
          <w:color w:val="auto"/>
        </w:rPr>
        <w:t xml:space="preserve">Avrupa Birliği eğitim ve öğretim müktesebatına uyum çalışmalarına bağlı </w:t>
      </w:r>
      <w:r>
        <w:rPr>
          <w:b w:val="0"/>
          <w:color w:val="auto"/>
        </w:rPr>
        <w:t>kalınarak ilçemiz</w:t>
      </w:r>
      <w:r w:rsidRPr="00643DF1">
        <w:rPr>
          <w:b w:val="0"/>
          <w:color w:val="auto"/>
        </w:rPr>
        <w:t xml:space="preserve"> genelinde bakanlığın belirlediği </w:t>
      </w:r>
      <w:proofErr w:type="gramStart"/>
      <w:r w:rsidRPr="00643DF1">
        <w:rPr>
          <w:b w:val="0"/>
          <w:color w:val="auto"/>
        </w:rPr>
        <w:t>kriterler</w:t>
      </w:r>
      <w:proofErr w:type="gramEnd"/>
      <w:r w:rsidRPr="00643DF1">
        <w:rPr>
          <w:b w:val="0"/>
          <w:color w:val="auto"/>
        </w:rPr>
        <w:t xml:space="preserve"> kapsamında çalışmaların yürütülmesini sağlamak,  </w:t>
      </w:r>
    </w:p>
    <w:p w:rsidR="0033058D" w:rsidRPr="00643DF1" w:rsidRDefault="0033058D" w:rsidP="0033058D">
      <w:pPr>
        <w:pStyle w:val="strkonubalk"/>
        <w:numPr>
          <w:ilvl w:val="0"/>
          <w:numId w:val="8"/>
        </w:numPr>
        <w:spacing w:after="0" w:line="240" w:lineRule="auto"/>
        <w:rPr>
          <w:b w:val="0"/>
          <w:color w:val="auto"/>
        </w:rPr>
      </w:pPr>
      <w:r>
        <w:rPr>
          <w:b w:val="0"/>
          <w:color w:val="auto"/>
        </w:rPr>
        <w:t>İlçe</w:t>
      </w:r>
      <w:r w:rsidRPr="00643DF1">
        <w:rPr>
          <w:b w:val="0"/>
          <w:color w:val="auto"/>
        </w:rPr>
        <w:t xml:space="preserve">miz görev alanlarına ilişkin hukuksal iş ve işlemlerin yürütülmesini sağlamak  </w:t>
      </w:r>
    </w:p>
    <w:p w:rsidR="00CB0AFF" w:rsidRPr="00CC3C97" w:rsidRDefault="0033058D" w:rsidP="00CC3C97">
      <w:pPr>
        <w:pStyle w:val="strkonubalk"/>
        <w:numPr>
          <w:ilvl w:val="0"/>
          <w:numId w:val="8"/>
        </w:numPr>
        <w:spacing w:after="0" w:line="240" w:lineRule="auto"/>
        <w:rPr>
          <w:b w:val="0"/>
          <w:color w:val="auto"/>
        </w:rPr>
      </w:pPr>
      <w:r>
        <w:rPr>
          <w:b w:val="0"/>
          <w:color w:val="auto"/>
        </w:rPr>
        <w:t>İlçe</w:t>
      </w:r>
      <w:r w:rsidRPr="00643DF1">
        <w:rPr>
          <w:b w:val="0"/>
          <w:color w:val="auto"/>
        </w:rPr>
        <w:t xml:space="preserve">miz genelinde Eğitim ve Öğretim kapsamı içinde İstatistikî verilerin toplanmasını ve analizini sağlamak,  </w:t>
      </w:r>
    </w:p>
    <w:p w:rsidR="00CB0AFF" w:rsidRPr="00643DF1" w:rsidRDefault="00CB0AFF" w:rsidP="00CB0AFF">
      <w:pPr>
        <w:pStyle w:val="strkonubalk"/>
        <w:numPr>
          <w:ilvl w:val="0"/>
          <w:numId w:val="8"/>
        </w:numPr>
        <w:spacing w:after="0" w:line="240" w:lineRule="auto"/>
        <w:rPr>
          <w:b w:val="0"/>
          <w:color w:val="auto"/>
        </w:rPr>
      </w:pPr>
      <w:r>
        <w:rPr>
          <w:b w:val="0"/>
          <w:color w:val="auto"/>
        </w:rPr>
        <w:t>İlçe</w:t>
      </w:r>
      <w:r w:rsidRPr="00643DF1">
        <w:rPr>
          <w:b w:val="0"/>
          <w:color w:val="auto"/>
        </w:rPr>
        <w:t xml:space="preserve">miz Stratejik plan ve performans programının hazırlanması, uygulanması izlenip değerlendirilmesi ve faaliyet raporunun hazırlanmasını sağlamak  </w:t>
      </w:r>
    </w:p>
    <w:p w:rsidR="00CB0AFF" w:rsidRPr="00643DF1" w:rsidRDefault="00CB0AFF" w:rsidP="00CB0AFF">
      <w:pPr>
        <w:pStyle w:val="strkonubalk"/>
        <w:numPr>
          <w:ilvl w:val="0"/>
          <w:numId w:val="8"/>
        </w:numPr>
        <w:spacing w:after="0" w:line="240" w:lineRule="auto"/>
        <w:rPr>
          <w:b w:val="0"/>
          <w:color w:val="auto"/>
        </w:rPr>
      </w:pPr>
      <w:r>
        <w:rPr>
          <w:b w:val="0"/>
          <w:color w:val="auto"/>
        </w:rPr>
        <w:t>İlçe</w:t>
      </w:r>
      <w:r w:rsidRPr="00643DF1">
        <w:rPr>
          <w:b w:val="0"/>
          <w:color w:val="auto"/>
        </w:rPr>
        <w:t xml:space="preserve">miz bütçesine ilişkin iş ve işlemleri yürütülmesini sağlamak,  </w:t>
      </w:r>
    </w:p>
    <w:p w:rsidR="00CB0AFF" w:rsidRPr="00643DF1" w:rsidRDefault="00CB0AFF" w:rsidP="00CB0AFF">
      <w:pPr>
        <w:pStyle w:val="strkonubalk"/>
        <w:numPr>
          <w:ilvl w:val="0"/>
          <w:numId w:val="8"/>
        </w:numPr>
        <w:spacing w:after="0" w:line="240" w:lineRule="auto"/>
        <w:rPr>
          <w:b w:val="0"/>
          <w:color w:val="auto"/>
        </w:rPr>
      </w:pPr>
      <w:r w:rsidRPr="00643DF1">
        <w:rPr>
          <w:b w:val="0"/>
          <w:color w:val="auto"/>
        </w:rPr>
        <w:t xml:space="preserve">İzleme ve değerlendirme faaliyetlerinin yürütülmesini sağlamak,  </w:t>
      </w:r>
    </w:p>
    <w:p w:rsidR="00CB0AFF" w:rsidRPr="00643DF1" w:rsidRDefault="00CB0AFF" w:rsidP="00CB0AFF">
      <w:pPr>
        <w:pStyle w:val="strkonubalk"/>
        <w:numPr>
          <w:ilvl w:val="0"/>
          <w:numId w:val="8"/>
        </w:numPr>
        <w:spacing w:after="0" w:line="240" w:lineRule="auto"/>
        <w:ind w:left="709" w:hanging="349"/>
        <w:rPr>
          <w:b w:val="0"/>
          <w:color w:val="auto"/>
        </w:rPr>
      </w:pPr>
      <w:r>
        <w:rPr>
          <w:b w:val="0"/>
          <w:color w:val="auto"/>
        </w:rPr>
        <w:t>İlçe</w:t>
      </w:r>
      <w:r w:rsidRPr="00643DF1">
        <w:rPr>
          <w:b w:val="0"/>
          <w:color w:val="auto"/>
        </w:rPr>
        <w:t xml:space="preserve">miz Rehberlik,  denetim,  inceleme ve soruşturma faaliyetlerinin yürütülmesini </w:t>
      </w:r>
      <w:r>
        <w:rPr>
          <w:b w:val="0"/>
          <w:color w:val="auto"/>
        </w:rPr>
        <w:t>sağlamak</w:t>
      </w:r>
      <w:r w:rsidRPr="00643DF1">
        <w:rPr>
          <w:b w:val="0"/>
          <w:color w:val="auto"/>
        </w:rPr>
        <w:t xml:space="preserve">,  </w:t>
      </w:r>
    </w:p>
    <w:p w:rsidR="00CB0AFF" w:rsidRPr="00643DF1" w:rsidRDefault="00CB0AFF" w:rsidP="00CC3C97">
      <w:pPr>
        <w:pStyle w:val="strkonubalk"/>
        <w:spacing w:after="240" w:line="240" w:lineRule="auto"/>
        <w:ind w:left="0" w:firstLine="0"/>
        <w:rPr>
          <w:color w:val="auto"/>
        </w:rPr>
      </w:pPr>
      <w:r w:rsidRPr="00643DF1">
        <w:rPr>
          <w:color w:val="auto"/>
        </w:rPr>
        <w:t xml:space="preserve">İnsan Kaynakları Yönetimi  </w:t>
      </w:r>
    </w:p>
    <w:p w:rsidR="00CB0AFF" w:rsidRDefault="00CB0AFF" w:rsidP="00CB0AFF">
      <w:pPr>
        <w:pStyle w:val="strkonubalk"/>
        <w:numPr>
          <w:ilvl w:val="0"/>
          <w:numId w:val="10"/>
        </w:numPr>
        <w:spacing w:after="0" w:line="240" w:lineRule="auto"/>
        <w:ind w:left="567" w:hanging="141"/>
        <w:rPr>
          <w:b w:val="0"/>
          <w:color w:val="auto"/>
        </w:rPr>
      </w:pPr>
      <w:r>
        <w:rPr>
          <w:b w:val="0"/>
          <w:color w:val="auto"/>
        </w:rPr>
        <w:t>İlçe</w:t>
      </w:r>
      <w:r w:rsidRPr="00643DF1">
        <w:rPr>
          <w:b w:val="0"/>
          <w:color w:val="auto"/>
        </w:rPr>
        <w:t xml:space="preserve">miz genelinde Stajyer öğretmenlerle ilgili iş ve işleyişlerin                   yürütülmesini sağlamak,  </w:t>
      </w:r>
    </w:p>
    <w:p w:rsidR="00CB0AFF" w:rsidRDefault="00CB0AFF" w:rsidP="00CB0AFF">
      <w:pPr>
        <w:pStyle w:val="strkonubalk"/>
        <w:numPr>
          <w:ilvl w:val="0"/>
          <w:numId w:val="10"/>
        </w:numPr>
        <w:spacing w:after="0" w:line="240" w:lineRule="auto"/>
        <w:ind w:left="567" w:hanging="141"/>
        <w:rPr>
          <w:b w:val="0"/>
          <w:color w:val="auto"/>
        </w:rPr>
      </w:pPr>
      <w:r w:rsidRPr="00BF7B2F">
        <w:rPr>
          <w:b w:val="0"/>
          <w:color w:val="auto"/>
        </w:rPr>
        <w:t xml:space="preserve">Halk eğitim merkezimizin ilçemiz genelinde verdiği eğitimlerle çalışanlarımızın mesleki gelişimlerini sağlamak,  </w:t>
      </w:r>
    </w:p>
    <w:p w:rsidR="00CB0AFF" w:rsidRPr="00BF7B2F" w:rsidRDefault="00CB0AFF" w:rsidP="00CB0AFF">
      <w:pPr>
        <w:pStyle w:val="strkonubalk"/>
        <w:numPr>
          <w:ilvl w:val="0"/>
          <w:numId w:val="10"/>
        </w:numPr>
        <w:spacing w:after="0" w:line="240" w:lineRule="auto"/>
        <w:ind w:left="567" w:hanging="141"/>
        <w:rPr>
          <w:b w:val="0"/>
          <w:color w:val="auto"/>
        </w:rPr>
      </w:pPr>
      <w:r w:rsidRPr="00BF7B2F">
        <w:rPr>
          <w:b w:val="0"/>
          <w:color w:val="auto"/>
        </w:rPr>
        <w:t>İlçemiz Kurum ve kuruluşlarında özlük işl</w:t>
      </w:r>
      <w:r>
        <w:rPr>
          <w:b w:val="0"/>
          <w:color w:val="auto"/>
        </w:rPr>
        <w:t xml:space="preserve">erinin yürütülmesini sağlamak, </w:t>
      </w:r>
    </w:p>
    <w:p w:rsidR="00CB0AFF" w:rsidRPr="00643DF1" w:rsidRDefault="00CB0AFF" w:rsidP="00CC3C97">
      <w:pPr>
        <w:pStyle w:val="strkonubalk"/>
        <w:spacing w:after="240" w:line="240" w:lineRule="auto"/>
        <w:ind w:left="0" w:firstLine="0"/>
        <w:rPr>
          <w:color w:val="auto"/>
        </w:rPr>
      </w:pPr>
      <w:r w:rsidRPr="00643DF1">
        <w:rPr>
          <w:b w:val="0"/>
          <w:i/>
          <w:color w:val="auto"/>
        </w:rPr>
        <w:t xml:space="preserve"> </w:t>
      </w:r>
      <w:r w:rsidRPr="00643DF1">
        <w:rPr>
          <w:color w:val="auto"/>
        </w:rPr>
        <w:t xml:space="preserve">Uluslararası İlişkiler  </w:t>
      </w:r>
    </w:p>
    <w:p w:rsidR="00CB0AFF" w:rsidRPr="00042EF4" w:rsidRDefault="00CB0AFF" w:rsidP="00042EF4">
      <w:pPr>
        <w:pStyle w:val="strkonubalk"/>
        <w:numPr>
          <w:ilvl w:val="1"/>
          <w:numId w:val="8"/>
        </w:numPr>
        <w:spacing w:after="0" w:line="240" w:lineRule="auto"/>
        <w:ind w:left="709" w:hanging="283"/>
        <w:rPr>
          <w:b w:val="0"/>
          <w:color w:val="auto"/>
        </w:rPr>
      </w:pPr>
      <w:r w:rsidRPr="00BF7B2F">
        <w:rPr>
          <w:b w:val="0"/>
          <w:color w:val="auto"/>
        </w:rPr>
        <w:t xml:space="preserve">İlçemiz kurum ve kuruluşları ile Uluslararası kuruluşlar arasında eğitim ve öğretim alanında işbirliklerinin yapılmasını sağlamak ve yürütmek,  </w:t>
      </w:r>
    </w:p>
    <w:p w:rsidR="00CB0AFF" w:rsidRPr="00643DF1" w:rsidRDefault="00CB0AFF" w:rsidP="00CC3C97">
      <w:pPr>
        <w:pStyle w:val="strkonubalk"/>
        <w:spacing w:after="240" w:line="240" w:lineRule="auto"/>
        <w:ind w:left="0" w:firstLine="0"/>
        <w:rPr>
          <w:color w:val="auto"/>
        </w:rPr>
      </w:pPr>
      <w:r w:rsidRPr="00643DF1">
        <w:rPr>
          <w:color w:val="auto"/>
        </w:rPr>
        <w:t xml:space="preserve">Fiziki ve Teknolojik Altyapı </w:t>
      </w:r>
    </w:p>
    <w:p w:rsidR="00CB0AFF" w:rsidRPr="00643DF1" w:rsidRDefault="00CB0AFF" w:rsidP="00CB0AFF">
      <w:pPr>
        <w:pStyle w:val="strkonubalk"/>
        <w:numPr>
          <w:ilvl w:val="0"/>
          <w:numId w:val="9"/>
        </w:numPr>
        <w:spacing w:after="0" w:line="240" w:lineRule="auto"/>
        <w:ind w:left="709" w:hanging="283"/>
        <w:rPr>
          <w:b w:val="0"/>
          <w:color w:val="auto"/>
        </w:rPr>
      </w:pPr>
      <w:r w:rsidRPr="00643DF1">
        <w:rPr>
          <w:b w:val="0"/>
          <w:color w:val="auto"/>
        </w:rPr>
        <w:t xml:space="preserve">Bakanlık nezdinde yapılan,  </w:t>
      </w:r>
      <w:r>
        <w:rPr>
          <w:b w:val="0"/>
          <w:color w:val="auto"/>
        </w:rPr>
        <w:t>İlçe</w:t>
      </w:r>
      <w:r w:rsidRPr="00643DF1">
        <w:rPr>
          <w:b w:val="0"/>
          <w:color w:val="auto"/>
        </w:rPr>
        <w:t xml:space="preserve">miz geneli okul ve kurum binalarında taşınmazlara ilişkin her türlü yapım, bakım ve onarım işlerini yürütülmesini sağlamak,  </w:t>
      </w:r>
    </w:p>
    <w:p w:rsidR="00CB0AFF" w:rsidRPr="00643DF1" w:rsidRDefault="00CB0AFF" w:rsidP="00CB0AFF">
      <w:pPr>
        <w:pStyle w:val="strkonubalk"/>
        <w:numPr>
          <w:ilvl w:val="0"/>
          <w:numId w:val="9"/>
        </w:numPr>
        <w:spacing w:after="0" w:line="240" w:lineRule="auto"/>
        <w:ind w:left="709" w:hanging="283"/>
        <w:rPr>
          <w:b w:val="0"/>
          <w:color w:val="auto"/>
        </w:rPr>
      </w:pPr>
      <w:r w:rsidRPr="00643DF1">
        <w:rPr>
          <w:b w:val="0"/>
          <w:color w:val="auto"/>
        </w:rPr>
        <w:t>İl</w:t>
      </w:r>
      <w:r>
        <w:rPr>
          <w:b w:val="0"/>
          <w:color w:val="auto"/>
        </w:rPr>
        <w:t>çe</w:t>
      </w:r>
      <w:r w:rsidRPr="00643DF1">
        <w:rPr>
          <w:b w:val="0"/>
          <w:color w:val="auto"/>
        </w:rPr>
        <w:t xml:space="preserve"> Milli Eğitim Müdürlüğü taşınır ve taşınmazlarına ilişkin işlemlerin yürütülmesini sağlamak,  </w:t>
      </w:r>
    </w:p>
    <w:p w:rsidR="00CB0AFF" w:rsidRDefault="00CB0AFF" w:rsidP="00CB0AFF">
      <w:pPr>
        <w:pStyle w:val="strkonubalk"/>
        <w:numPr>
          <w:ilvl w:val="0"/>
          <w:numId w:val="9"/>
        </w:numPr>
        <w:spacing w:after="0" w:line="240" w:lineRule="auto"/>
        <w:ind w:left="709" w:hanging="283"/>
        <w:rPr>
          <w:b w:val="0"/>
          <w:color w:val="auto"/>
        </w:rPr>
      </w:pPr>
      <w:r w:rsidRPr="00643DF1">
        <w:rPr>
          <w:b w:val="0"/>
          <w:color w:val="auto"/>
        </w:rPr>
        <w:t>Eğitim ve öğretim teknolojilerinin öğrenme süreçlerinde etkin kullanılmasına yönelik altyapı çalışmalarına destek vermek koordinasyonunun il</w:t>
      </w:r>
      <w:r>
        <w:rPr>
          <w:b w:val="0"/>
          <w:color w:val="auto"/>
        </w:rPr>
        <w:t>çe</w:t>
      </w:r>
      <w:r w:rsidRPr="00643DF1">
        <w:rPr>
          <w:b w:val="0"/>
          <w:color w:val="auto"/>
        </w:rPr>
        <w:t xml:space="preserve"> genelinde sorunsuz bir şekilde yürütülmesini sağlamak,  </w:t>
      </w:r>
    </w:p>
    <w:p w:rsidR="001F6D43" w:rsidRDefault="001F6D43" w:rsidP="00042EF4">
      <w:pPr>
        <w:pStyle w:val="strkonubalk"/>
        <w:spacing w:after="0" w:line="240" w:lineRule="auto"/>
        <w:ind w:left="0" w:firstLine="0"/>
        <w:rPr>
          <w:b w:val="0"/>
          <w:color w:val="auto"/>
        </w:rPr>
      </w:pPr>
    </w:p>
    <w:p w:rsidR="008B155C" w:rsidRDefault="008B155C" w:rsidP="008B155C">
      <w:pPr>
        <w:pStyle w:val="Gvdemetni1"/>
        <w:shd w:val="clear" w:color="auto" w:fill="auto"/>
        <w:spacing w:before="95" w:after="0" w:line="240" w:lineRule="auto"/>
        <w:ind w:right="-2" w:firstLine="0"/>
        <w:rPr>
          <w:rFonts w:cs="Times New Roman"/>
          <w:sz w:val="24"/>
          <w:szCs w:val="24"/>
        </w:rPr>
      </w:pPr>
    </w:p>
    <w:p w:rsidR="008B155C" w:rsidRDefault="008B155C" w:rsidP="008B155C">
      <w:pPr>
        <w:pStyle w:val="Gvdemetni1"/>
        <w:shd w:val="clear" w:color="auto" w:fill="auto"/>
        <w:spacing w:before="95" w:after="0" w:line="240" w:lineRule="auto"/>
        <w:ind w:right="-2" w:firstLine="0"/>
        <w:rPr>
          <w:rFonts w:cs="Times New Roman"/>
          <w:sz w:val="24"/>
          <w:szCs w:val="24"/>
        </w:rPr>
      </w:pPr>
      <w:r w:rsidRPr="004F3BF8">
        <w:rPr>
          <w:rFonts w:cs="Times New Roman"/>
          <w:sz w:val="24"/>
          <w:szCs w:val="24"/>
        </w:rPr>
        <w:t>Söz konusu faaliyetlere il</w:t>
      </w:r>
      <w:r>
        <w:rPr>
          <w:rFonts w:cs="Times New Roman"/>
          <w:sz w:val="24"/>
          <w:szCs w:val="24"/>
        </w:rPr>
        <w:t>i</w:t>
      </w:r>
      <w:r w:rsidRPr="004F3BF8">
        <w:rPr>
          <w:rFonts w:cs="Times New Roman"/>
          <w:sz w:val="24"/>
          <w:szCs w:val="24"/>
        </w:rPr>
        <w:t>şkin hizmetlerin yürütülmesinden sorumlu İl</w:t>
      </w:r>
      <w:r>
        <w:rPr>
          <w:rFonts w:cs="Times New Roman"/>
          <w:sz w:val="24"/>
          <w:szCs w:val="24"/>
        </w:rPr>
        <w:t>çe</w:t>
      </w:r>
      <w:r w:rsidRPr="004F3BF8">
        <w:rPr>
          <w:rFonts w:cs="Times New Roman"/>
          <w:sz w:val="24"/>
          <w:szCs w:val="24"/>
        </w:rPr>
        <w:t xml:space="preserve"> MEM Birimleri aşağıda tabloda sunulmuştur.</w:t>
      </w:r>
    </w:p>
    <w:p w:rsidR="00F01E73" w:rsidRDefault="00F01E73" w:rsidP="008B155C">
      <w:pPr>
        <w:pStyle w:val="strkonubalk"/>
        <w:spacing w:after="0" w:line="240" w:lineRule="auto"/>
        <w:ind w:left="0" w:firstLine="0"/>
        <w:rPr>
          <w:b w:val="0"/>
          <w:color w:val="auto"/>
        </w:rPr>
      </w:pPr>
    </w:p>
    <w:p w:rsidR="001F6D43" w:rsidRDefault="009F39DD" w:rsidP="001F6D43">
      <w:pPr>
        <w:pStyle w:val="strkonubalk"/>
        <w:spacing w:after="0" w:line="240" w:lineRule="auto"/>
        <w:rPr>
          <w:b w:val="0"/>
          <w:color w:val="auto"/>
        </w:rPr>
      </w:pPr>
      <w:r>
        <w:rPr>
          <w:noProof/>
          <w:lang w:eastAsia="tr-TR"/>
        </w:rPr>
        <mc:AlternateContent>
          <mc:Choice Requires="wps">
            <w:drawing>
              <wp:anchor distT="0" distB="0" distL="114300" distR="114300" simplePos="0" relativeHeight="251690496" behindDoc="0" locked="0" layoutInCell="1" allowOverlap="1" wp14:anchorId="4EBBB2B0" wp14:editId="11C2D6E4">
                <wp:simplePos x="0" y="0"/>
                <wp:positionH relativeFrom="column">
                  <wp:posOffset>0</wp:posOffset>
                </wp:positionH>
                <wp:positionV relativeFrom="paragraph">
                  <wp:posOffset>-5715</wp:posOffset>
                </wp:positionV>
                <wp:extent cx="5753100" cy="285750"/>
                <wp:effectExtent l="0" t="0" r="19050" b="19050"/>
                <wp:wrapNone/>
                <wp:docPr id="5647" name="Yuvarlatılmış Dikdörtgen 5647"/>
                <wp:cNvGraphicFramePr/>
                <a:graphic xmlns:a="http://schemas.openxmlformats.org/drawingml/2006/main">
                  <a:graphicData uri="http://schemas.microsoft.com/office/word/2010/wordprocessingShape">
                    <wps:wsp>
                      <wps:cNvSpPr/>
                      <wps:spPr>
                        <a:xfrm>
                          <a:off x="0" y="0"/>
                          <a:ext cx="575310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9F39DD">
                            <w:pPr>
                              <w:pStyle w:val="strkonubalk"/>
                              <w:spacing w:before="0" w:after="0" w:line="240" w:lineRule="auto"/>
                              <w:ind w:firstLine="295"/>
                              <w:jc w:val="left"/>
                              <w:rPr>
                                <w:b w:val="0"/>
                                <w:color w:val="auto"/>
                              </w:rPr>
                            </w:pPr>
                            <w:r>
                              <w:rPr>
                                <w:b w:val="0"/>
                                <w:color w:val="auto"/>
                              </w:rPr>
                              <w:t>Tablo1: Faaliyet Alanları ve Hizmetler Tablosu</w:t>
                            </w:r>
                          </w:p>
                          <w:p w:rsidR="006D711E" w:rsidRDefault="006D711E" w:rsidP="009F39DD">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BB2B0" id="Yuvarlatılmış Dikdörtgen 5647" o:spid="_x0000_s1041" style="position:absolute;left:0;text-align:left;margin-left:0;margin-top:-.45pt;width:453pt;height: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" fillcolor="#5b9bd5 [3204]" strokecolor="#1f4d78 [1604]" strokeweight="1pt">
                <v:stroke joinstyle="miter"/>
                <v:textbox>
                  <w:txbxContent>
                    <w:p w:rsidR="006D711E" w:rsidRDefault="006D711E" w:rsidP="009F39DD">
                      <w:pPr>
                        <w:pStyle w:val="strkonubalk"/>
                        <w:spacing w:before="0" w:after="0" w:line="240" w:lineRule="auto"/>
                        <w:ind w:firstLine="295"/>
                        <w:jc w:val="left"/>
                        <w:rPr>
                          <w:b w:val="0"/>
                          <w:color w:val="auto"/>
                        </w:rPr>
                      </w:pPr>
                      <w:r>
                        <w:rPr>
                          <w:b w:val="0"/>
                          <w:color w:val="auto"/>
                        </w:rPr>
                        <w:t>Tablo1: Faaliyet Alanları ve Hizmetler Tablosu</w:t>
                      </w:r>
                    </w:p>
                    <w:p w:rsidR="006D711E" w:rsidRDefault="006D711E" w:rsidP="009F39DD">
                      <w:pPr>
                        <w:spacing w:after="0" w:line="240" w:lineRule="auto"/>
                        <w:jc w:val="center"/>
                      </w:pPr>
                    </w:p>
                  </w:txbxContent>
                </v:textbox>
              </v:roundrect>
            </w:pict>
          </mc:Fallback>
        </mc:AlternateContent>
      </w:r>
    </w:p>
    <w:p w:rsidR="00672F3A" w:rsidRPr="00542243" w:rsidRDefault="00672F3A" w:rsidP="001F6D43">
      <w:pPr>
        <w:pStyle w:val="strkonubalk"/>
        <w:spacing w:after="0"/>
        <w:ind w:firstLine="295"/>
        <w:jc w:val="center"/>
        <w:rPr>
          <w:b w:val="0"/>
          <w:color w:val="auto"/>
          <w:sz w:val="2"/>
        </w:rPr>
      </w:pPr>
    </w:p>
    <w:tbl>
      <w:tblPr>
        <w:tblStyle w:val="TabloKlavuzu"/>
        <w:tblW w:w="9011" w:type="dxa"/>
        <w:jc w:val="center"/>
        <w:tblLayout w:type="fixed"/>
        <w:tblCellMar>
          <w:left w:w="28" w:type="dxa"/>
          <w:right w:w="28" w:type="dxa"/>
        </w:tblCellMar>
        <w:tblLook w:val="04A0" w:firstRow="1" w:lastRow="0" w:firstColumn="1" w:lastColumn="0" w:noHBand="0" w:noVBand="1"/>
      </w:tblPr>
      <w:tblGrid>
        <w:gridCol w:w="25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5A19BB" w:rsidRPr="00672F3A" w:rsidTr="005F44BB">
        <w:trPr>
          <w:cantSplit/>
          <w:trHeight w:val="510"/>
          <w:jc w:val="center"/>
        </w:trPr>
        <w:tc>
          <w:tcPr>
            <w:tcW w:w="2551" w:type="dxa"/>
            <w:vAlign w:val="center"/>
          </w:tcPr>
          <w:p w:rsidR="005A19BB" w:rsidRPr="00672F3A"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İnşaat-Emlak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r>
      <w:tr w:rsidR="005A19BB" w:rsidRPr="00672F3A" w:rsidTr="005F44BB">
        <w:trPr>
          <w:cantSplit/>
          <w:trHeight w:val="510"/>
          <w:jc w:val="center"/>
        </w:trPr>
        <w:tc>
          <w:tcPr>
            <w:tcW w:w="2551" w:type="dxa"/>
            <w:vAlign w:val="center"/>
          </w:tcPr>
          <w:p w:rsidR="005A19BB" w:rsidRPr="00672F3A"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Destek Hizmetleri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r>
      <w:tr w:rsidR="005A19BB" w:rsidRPr="00672F3A" w:rsidTr="005F44BB">
        <w:trPr>
          <w:cantSplit/>
          <w:trHeight w:val="510"/>
          <w:jc w:val="center"/>
        </w:trPr>
        <w:tc>
          <w:tcPr>
            <w:tcW w:w="2551" w:type="dxa"/>
            <w:vAlign w:val="center"/>
          </w:tcPr>
          <w:p w:rsidR="005A19BB" w:rsidRPr="00672F3A"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Hukuk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r w:rsidRPr="005A19BB">
              <w:rPr>
                <w:rFonts w:ascii="Times New Roman" w:eastAsia="Arial Unicode MS" w:hAnsi="Times New Roman" w:cs="Times New Roman"/>
                <w:i/>
                <w:iCs/>
                <w:sz w:val="24"/>
                <w:szCs w:val="24"/>
                <w:lang w:eastAsia="tr-TR"/>
              </w:rPr>
              <w:t>v</w:t>
            </w: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r>
      <w:tr w:rsidR="005A19BB" w:rsidRPr="00672F3A" w:rsidTr="005F44BB">
        <w:trPr>
          <w:cantSplit/>
          <w:trHeight w:val="510"/>
          <w:jc w:val="center"/>
        </w:trPr>
        <w:tc>
          <w:tcPr>
            <w:tcW w:w="2551" w:type="dxa"/>
            <w:vAlign w:val="center"/>
          </w:tcPr>
          <w:p w:rsidR="005A19BB" w:rsidRPr="00672F3A"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Strateji Geliştirme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r>
      <w:tr w:rsidR="005A19BB" w:rsidRPr="00672F3A" w:rsidTr="005F44BB">
        <w:trPr>
          <w:cantSplit/>
          <w:trHeight w:val="510"/>
          <w:jc w:val="center"/>
        </w:trPr>
        <w:tc>
          <w:tcPr>
            <w:tcW w:w="2551" w:type="dxa"/>
            <w:vAlign w:val="center"/>
          </w:tcPr>
          <w:p w:rsidR="005A19BB" w:rsidRPr="00672F3A"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Bi</w:t>
            </w:r>
            <w:r>
              <w:rPr>
                <w:rFonts w:ascii="Times New Roman" w:eastAsia="Arial Unicode MS" w:hAnsi="Times New Roman" w:cs="Times New Roman"/>
                <w:sz w:val="18"/>
                <w:szCs w:val="18"/>
                <w:lang w:eastAsia="tr-TR"/>
              </w:rPr>
              <w:t>lgi İşlem ve Eğit. Tek.</w:t>
            </w:r>
            <w:r w:rsidRPr="00672F3A">
              <w:rPr>
                <w:rFonts w:ascii="Times New Roman" w:eastAsia="Arial Unicode MS" w:hAnsi="Times New Roman" w:cs="Times New Roman"/>
                <w:sz w:val="18"/>
                <w:szCs w:val="18"/>
                <w:lang w:eastAsia="tr-TR"/>
              </w:rPr>
              <w:t xml:space="preserve"> </w:t>
            </w:r>
            <w:proofErr w:type="spellStart"/>
            <w:r w:rsidRPr="00672F3A">
              <w:rPr>
                <w:rFonts w:ascii="Times New Roman" w:eastAsia="Arial Unicode MS" w:hAnsi="Times New Roman" w:cs="Times New Roman"/>
                <w:sz w:val="18"/>
                <w:szCs w:val="18"/>
                <w:lang w:eastAsia="tr-TR"/>
              </w:rPr>
              <w:t>Şb</w:t>
            </w:r>
            <w:proofErr w:type="spellEnd"/>
          </w:p>
        </w:tc>
        <w:tc>
          <w:tcPr>
            <w:tcW w:w="340" w:type="dxa"/>
            <w:textDirection w:val="btLr"/>
            <w:vAlign w:val="center"/>
          </w:tcPr>
          <w:p w:rsidR="005A19BB" w:rsidRPr="005A19BB" w:rsidRDefault="005A19BB" w:rsidP="005A19BB">
            <w:pPr>
              <w:ind w:left="113" w:right="113"/>
              <w:jc w:val="center"/>
              <w:rPr>
                <w:sz w:val="24"/>
              </w:rPr>
            </w:pPr>
            <w:r w:rsidRPr="005A19BB">
              <w:rPr>
                <w:rFonts w:ascii="Times New Roman" w:eastAsia="Arial Unicode MS" w:hAnsi="Times New Roman" w:cs="Times New Roman"/>
                <w:i/>
                <w:iCs/>
                <w:sz w:val="24"/>
                <w:szCs w:val="24"/>
                <w:lang w:eastAsia="tr-TR"/>
              </w:rPr>
              <w:t>v</w:t>
            </w: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780B86"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075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r>
      <w:tr w:rsidR="005A19BB" w:rsidRPr="00672F3A" w:rsidTr="005F44BB">
        <w:trPr>
          <w:cantSplit/>
          <w:trHeight w:val="510"/>
          <w:jc w:val="center"/>
        </w:trPr>
        <w:tc>
          <w:tcPr>
            <w:tcW w:w="2551" w:type="dxa"/>
            <w:vAlign w:val="center"/>
          </w:tcPr>
          <w:p w:rsidR="005A19BB" w:rsidRPr="00672F3A" w:rsidRDefault="005A19BB" w:rsidP="005A19BB">
            <w:pPr>
              <w:rPr>
                <w:rFonts w:ascii="Times New Roman" w:eastAsia="Arial Unicode MS" w:hAnsi="Times New Roman" w:cs="Times New Roman"/>
                <w:sz w:val="18"/>
                <w:szCs w:val="18"/>
                <w:lang w:eastAsia="tr-TR"/>
              </w:rPr>
            </w:pPr>
            <w:r>
              <w:rPr>
                <w:rFonts w:ascii="Times New Roman" w:eastAsia="Arial Unicode MS" w:hAnsi="Times New Roman" w:cs="Times New Roman"/>
                <w:sz w:val="18"/>
                <w:szCs w:val="18"/>
                <w:lang w:eastAsia="tr-TR"/>
              </w:rPr>
              <w:t>Özel Öğretim Kur.</w:t>
            </w:r>
            <w:r w:rsidRPr="00672F3A">
              <w:rPr>
                <w:rFonts w:ascii="Times New Roman" w:eastAsia="Arial Unicode MS" w:hAnsi="Times New Roman" w:cs="Times New Roman"/>
                <w:sz w:val="18"/>
                <w:szCs w:val="18"/>
                <w:lang w:eastAsia="tr-TR"/>
              </w:rPr>
              <w:t xml:space="preserve">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075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A19BB" w:rsidRPr="00672F3A" w:rsidTr="005F44BB">
        <w:trPr>
          <w:cantSplit/>
          <w:trHeight w:val="510"/>
          <w:jc w:val="center"/>
        </w:trPr>
        <w:tc>
          <w:tcPr>
            <w:tcW w:w="2551" w:type="dxa"/>
            <w:vAlign w:val="center"/>
          </w:tcPr>
          <w:p w:rsidR="005A19BB" w:rsidRPr="00B73014"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Hayat Boyu Öğrenme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A19BB" w:rsidRPr="00672F3A" w:rsidTr="005F44BB">
        <w:trPr>
          <w:cantSplit/>
          <w:trHeight w:val="510"/>
          <w:jc w:val="center"/>
        </w:trPr>
        <w:tc>
          <w:tcPr>
            <w:tcW w:w="2551" w:type="dxa"/>
            <w:vAlign w:val="center"/>
          </w:tcPr>
          <w:p w:rsidR="005A19BB" w:rsidRPr="00B73014" w:rsidRDefault="005A19BB" w:rsidP="005A19BB">
            <w:pPr>
              <w:rPr>
                <w:rFonts w:ascii="Times New Roman" w:eastAsia="Arial Unicode MS" w:hAnsi="Times New Roman" w:cs="Times New Roman"/>
                <w:sz w:val="18"/>
                <w:szCs w:val="18"/>
                <w:lang w:eastAsia="tr-TR"/>
              </w:rPr>
            </w:pPr>
            <w:r>
              <w:rPr>
                <w:rFonts w:ascii="Times New Roman" w:eastAsia="Arial Unicode MS" w:hAnsi="Times New Roman" w:cs="Times New Roman"/>
                <w:sz w:val="18"/>
                <w:szCs w:val="18"/>
                <w:lang w:eastAsia="tr-TR"/>
              </w:rPr>
              <w:t>Özel Eğit.</w:t>
            </w:r>
            <w:r w:rsidRPr="00672F3A">
              <w:rPr>
                <w:rFonts w:ascii="Times New Roman" w:eastAsia="Arial Unicode MS" w:hAnsi="Times New Roman" w:cs="Times New Roman"/>
                <w:sz w:val="18"/>
                <w:szCs w:val="18"/>
                <w:lang w:eastAsia="tr-TR"/>
              </w:rPr>
              <w:t xml:space="preserve"> ve Rehberlik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A19BB" w:rsidRPr="00672F3A" w:rsidTr="005F44BB">
        <w:trPr>
          <w:cantSplit/>
          <w:trHeight w:val="510"/>
          <w:jc w:val="center"/>
        </w:trPr>
        <w:tc>
          <w:tcPr>
            <w:tcW w:w="2551" w:type="dxa"/>
            <w:vAlign w:val="center"/>
          </w:tcPr>
          <w:p w:rsidR="005A19BB" w:rsidRPr="00B73014" w:rsidRDefault="005A19BB" w:rsidP="005A19BB">
            <w:pPr>
              <w:rPr>
                <w:rFonts w:ascii="Times New Roman" w:eastAsia="Arial Unicode MS" w:hAnsi="Times New Roman" w:cs="Times New Roman"/>
                <w:sz w:val="18"/>
                <w:szCs w:val="18"/>
                <w:lang w:eastAsia="tr-TR"/>
              </w:rPr>
            </w:pPr>
            <w:r>
              <w:rPr>
                <w:rFonts w:ascii="Times New Roman" w:eastAsia="Arial Unicode MS" w:hAnsi="Times New Roman" w:cs="Times New Roman"/>
                <w:sz w:val="18"/>
                <w:szCs w:val="18"/>
                <w:lang w:eastAsia="tr-TR"/>
              </w:rPr>
              <w:t>Mesleki ve Teknik Eğit.</w:t>
            </w:r>
            <w:r w:rsidRPr="00672F3A">
              <w:rPr>
                <w:rFonts w:ascii="Times New Roman" w:eastAsia="Arial Unicode MS" w:hAnsi="Times New Roman" w:cs="Times New Roman"/>
                <w:sz w:val="18"/>
                <w:szCs w:val="18"/>
                <w:lang w:eastAsia="tr-TR"/>
              </w:rPr>
              <w:t xml:space="preserve">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B71CFF"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A19BB" w:rsidRPr="00672F3A" w:rsidTr="005F44BB">
        <w:trPr>
          <w:cantSplit/>
          <w:trHeight w:val="510"/>
          <w:jc w:val="center"/>
        </w:trPr>
        <w:tc>
          <w:tcPr>
            <w:tcW w:w="2551" w:type="dxa"/>
            <w:vAlign w:val="center"/>
          </w:tcPr>
          <w:p w:rsidR="005A19BB" w:rsidRPr="00B73014"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Din Öğretimi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A19BB" w:rsidRPr="00672F3A" w:rsidTr="005F44BB">
        <w:trPr>
          <w:cantSplit/>
          <w:trHeight w:val="510"/>
          <w:jc w:val="center"/>
        </w:trPr>
        <w:tc>
          <w:tcPr>
            <w:tcW w:w="2551" w:type="dxa"/>
            <w:vAlign w:val="center"/>
          </w:tcPr>
          <w:p w:rsidR="005A19BB" w:rsidRPr="00B73014" w:rsidRDefault="005A19BB" w:rsidP="005A19BB">
            <w:pPr>
              <w:rPr>
                <w:rFonts w:ascii="Times New Roman" w:eastAsia="Arial Unicode MS" w:hAnsi="Times New Roman" w:cs="Times New Roman"/>
                <w:sz w:val="18"/>
                <w:szCs w:val="18"/>
                <w:lang w:eastAsia="tr-TR"/>
              </w:rPr>
            </w:pPr>
            <w:r w:rsidRPr="00672F3A">
              <w:rPr>
                <w:rFonts w:ascii="Times New Roman" w:eastAsia="Arial Unicode MS" w:hAnsi="Times New Roman" w:cs="Times New Roman"/>
                <w:sz w:val="18"/>
                <w:szCs w:val="18"/>
                <w:lang w:eastAsia="tr-TR"/>
              </w:rPr>
              <w:t>Ortaöğretim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786F50"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AE7E19"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A19BB" w:rsidRPr="00672F3A" w:rsidTr="005F44BB">
        <w:trPr>
          <w:cantSplit/>
          <w:trHeight w:val="510"/>
          <w:jc w:val="center"/>
        </w:trPr>
        <w:tc>
          <w:tcPr>
            <w:tcW w:w="2551" w:type="dxa"/>
            <w:vAlign w:val="center"/>
          </w:tcPr>
          <w:p w:rsidR="005A19BB" w:rsidRPr="00672F3A" w:rsidRDefault="005A19BB" w:rsidP="005A19BB">
            <w:pPr>
              <w:rPr>
                <w:rFonts w:ascii="Times New Roman" w:hAnsi="Times New Roman" w:cs="Times New Roman"/>
                <w:sz w:val="18"/>
                <w:szCs w:val="18"/>
              </w:rPr>
            </w:pPr>
            <w:r w:rsidRPr="00672F3A">
              <w:rPr>
                <w:rFonts w:ascii="Times New Roman" w:eastAsia="Arial Unicode MS" w:hAnsi="Times New Roman" w:cs="Times New Roman"/>
                <w:sz w:val="18"/>
                <w:szCs w:val="18"/>
                <w:lang w:eastAsia="tr-TR"/>
              </w:rPr>
              <w:t>İnsan Kaynakları 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A19BB" w:rsidRPr="00672F3A" w:rsidTr="005F44BB">
        <w:trPr>
          <w:cantSplit/>
          <w:trHeight w:val="510"/>
          <w:jc w:val="center"/>
        </w:trPr>
        <w:tc>
          <w:tcPr>
            <w:tcW w:w="2551" w:type="dxa"/>
            <w:tcBorders>
              <w:bottom w:val="single" w:sz="4" w:space="0" w:color="auto"/>
            </w:tcBorders>
            <w:vAlign w:val="center"/>
          </w:tcPr>
          <w:p w:rsidR="005A19BB" w:rsidRPr="00672F3A" w:rsidRDefault="005A19BB" w:rsidP="005A19BB">
            <w:pPr>
              <w:rPr>
                <w:rFonts w:ascii="Times New Roman" w:hAnsi="Times New Roman" w:cs="Times New Roman"/>
                <w:sz w:val="18"/>
                <w:szCs w:val="18"/>
              </w:rPr>
            </w:pPr>
            <w:r w:rsidRPr="00672F3A">
              <w:rPr>
                <w:rFonts w:ascii="Times New Roman" w:eastAsia="Arial Unicode MS" w:hAnsi="Times New Roman" w:cs="Times New Roman"/>
                <w:sz w:val="18"/>
                <w:szCs w:val="18"/>
                <w:lang w:eastAsia="tr-TR"/>
              </w:rPr>
              <w:t xml:space="preserve">Temel Eğitim </w:t>
            </w:r>
            <w:r w:rsidRPr="00672F3A">
              <w:rPr>
                <w:rFonts w:ascii="Times New Roman" w:eastAsia="Times New Roman" w:hAnsi="Times New Roman" w:cs="Times New Roman"/>
                <w:color w:val="000000"/>
                <w:sz w:val="18"/>
                <w:szCs w:val="18"/>
                <w:lang w:eastAsia="tr-TR"/>
              </w:rPr>
              <w:t>Şubesi</w:t>
            </w:r>
          </w:p>
        </w:tc>
        <w:tc>
          <w:tcPr>
            <w:tcW w:w="340" w:type="dxa"/>
            <w:textDirection w:val="btLr"/>
            <w:vAlign w:val="center"/>
          </w:tcPr>
          <w:p w:rsidR="005A19BB" w:rsidRPr="005A19BB" w:rsidRDefault="005A19BB" w:rsidP="005A19BB">
            <w:pPr>
              <w:ind w:left="113" w:right="113"/>
              <w:jc w:val="center"/>
              <w:rPr>
                <w:sz w:val="24"/>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5A19BB" w:rsidP="00780B86">
            <w:pPr>
              <w:ind w:left="113" w:right="113"/>
              <w:jc w:val="center"/>
              <w:rPr>
                <w:rFonts w:ascii="Times New Roman" w:eastAsia="Arial Unicode MS" w:hAnsi="Times New Roman" w:cs="Times New Roman"/>
                <w:i/>
                <w:iCs/>
                <w:sz w:val="24"/>
                <w:szCs w:val="24"/>
                <w:lang w:eastAsia="tr-TR"/>
              </w:rPr>
            </w:pPr>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c>
          <w:tcPr>
            <w:tcW w:w="340" w:type="dxa"/>
            <w:textDirection w:val="btLr"/>
            <w:vAlign w:val="center"/>
          </w:tcPr>
          <w:p w:rsidR="005A19BB" w:rsidRPr="00780B86" w:rsidRDefault="00996E44" w:rsidP="00780B86">
            <w:pPr>
              <w:ind w:left="113" w:right="113"/>
              <w:jc w:val="center"/>
              <w:rPr>
                <w:rFonts w:ascii="Times New Roman" w:eastAsia="Arial Unicode MS" w:hAnsi="Times New Roman" w:cs="Times New Roman"/>
                <w:i/>
                <w:iCs/>
                <w:sz w:val="24"/>
                <w:szCs w:val="24"/>
                <w:lang w:eastAsia="tr-TR"/>
              </w:rPr>
            </w:pPr>
            <w:proofErr w:type="gramStart"/>
            <w:r w:rsidRPr="005A19BB">
              <w:rPr>
                <w:rFonts w:ascii="Times New Roman" w:eastAsia="Arial Unicode MS" w:hAnsi="Times New Roman" w:cs="Times New Roman"/>
                <w:i/>
                <w:iCs/>
                <w:sz w:val="24"/>
                <w:szCs w:val="24"/>
                <w:lang w:eastAsia="tr-TR"/>
              </w:rPr>
              <w:t>v</w:t>
            </w:r>
            <w:proofErr w:type="gramEnd"/>
          </w:p>
        </w:tc>
      </w:tr>
      <w:tr w:rsidR="00542243" w:rsidRPr="00672F3A" w:rsidTr="005F44BB">
        <w:trPr>
          <w:cantSplit/>
          <w:trHeight w:val="4082"/>
          <w:jc w:val="center"/>
        </w:trPr>
        <w:tc>
          <w:tcPr>
            <w:tcW w:w="2551" w:type="dxa"/>
            <w:tcBorders>
              <w:tr2bl w:val="single" w:sz="4" w:space="0" w:color="auto"/>
            </w:tcBorders>
            <w:textDirection w:val="btLr"/>
          </w:tcPr>
          <w:p w:rsidR="00B66F5F" w:rsidRPr="00542243" w:rsidRDefault="00542243" w:rsidP="00B73014">
            <w:pPr>
              <w:ind w:left="113" w:right="113"/>
              <w:jc w:val="both"/>
              <w:rPr>
                <w:rFonts w:ascii="Times New Roman" w:hAnsi="Times New Roman" w:cs="Times New Roman"/>
                <w:sz w:val="28"/>
                <w:szCs w:val="18"/>
              </w:rPr>
            </w:pPr>
            <w:r>
              <w:rPr>
                <w:rFonts w:ascii="Times New Roman" w:hAnsi="Times New Roman" w:cs="Times New Roman"/>
                <w:sz w:val="24"/>
                <w:szCs w:val="18"/>
              </w:rPr>
              <w:t xml:space="preserve">            </w:t>
            </w:r>
            <w:r w:rsidR="005A19BB">
              <w:rPr>
                <w:rFonts w:ascii="Times New Roman" w:hAnsi="Times New Roman" w:cs="Times New Roman"/>
                <w:sz w:val="24"/>
                <w:szCs w:val="18"/>
              </w:rPr>
              <w:t xml:space="preserve">                           </w:t>
            </w:r>
            <w:r>
              <w:rPr>
                <w:rFonts w:ascii="Times New Roman" w:hAnsi="Times New Roman" w:cs="Times New Roman"/>
                <w:sz w:val="24"/>
                <w:szCs w:val="18"/>
              </w:rPr>
              <w:t xml:space="preserve">           </w:t>
            </w:r>
            <w:r w:rsidRPr="00542243">
              <w:rPr>
                <w:rFonts w:ascii="Times New Roman" w:hAnsi="Times New Roman" w:cs="Times New Roman"/>
                <w:sz w:val="28"/>
                <w:szCs w:val="18"/>
              </w:rPr>
              <w:t>ŞUBE</w:t>
            </w:r>
          </w:p>
          <w:p w:rsidR="00542243" w:rsidRPr="00542243" w:rsidRDefault="00542243" w:rsidP="00B73014">
            <w:pPr>
              <w:ind w:left="113" w:right="113"/>
              <w:jc w:val="both"/>
              <w:rPr>
                <w:rFonts w:ascii="Times New Roman" w:hAnsi="Times New Roman" w:cs="Times New Roman"/>
                <w:sz w:val="28"/>
                <w:szCs w:val="18"/>
              </w:rPr>
            </w:pPr>
          </w:p>
          <w:p w:rsidR="00542243" w:rsidRPr="00542243" w:rsidRDefault="00542243" w:rsidP="00B73014">
            <w:pPr>
              <w:ind w:left="113" w:right="113"/>
              <w:jc w:val="both"/>
              <w:rPr>
                <w:rFonts w:ascii="Times New Roman" w:hAnsi="Times New Roman" w:cs="Times New Roman"/>
                <w:sz w:val="28"/>
                <w:szCs w:val="18"/>
              </w:rPr>
            </w:pPr>
          </w:p>
          <w:p w:rsidR="00542243" w:rsidRPr="00542243" w:rsidRDefault="00542243" w:rsidP="00B73014">
            <w:pPr>
              <w:ind w:left="113" w:right="113"/>
              <w:jc w:val="both"/>
              <w:rPr>
                <w:rFonts w:ascii="Times New Roman" w:hAnsi="Times New Roman" w:cs="Times New Roman"/>
                <w:sz w:val="28"/>
                <w:szCs w:val="18"/>
              </w:rPr>
            </w:pPr>
          </w:p>
          <w:p w:rsidR="00542243" w:rsidRPr="00542243" w:rsidRDefault="00542243" w:rsidP="00B73014">
            <w:pPr>
              <w:ind w:left="113" w:right="113"/>
              <w:jc w:val="both"/>
              <w:rPr>
                <w:rFonts w:ascii="Times New Roman" w:hAnsi="Times New Roman" w:cs="Times New Roman"/>
                <w:sz w:val="28"/>
                <w:szCs w:val="18"/>
              </w:rPr>
            </w:pPr>
          </w:p>
          <w:p w:rsidR="00542243" w:rsidRPr="00542243" w:rsidRDefault="00542243" w:rsidP="00B73014">
            <w:pPr>
              <w:ind w:left="113" w:right="113"/>
              <w:jc w:val="both"/>
              <w:rPr>
                <w:rFonts w:ascii="Times New Roman" w:hAnsi="Times New Roman" w:cs="Times New Roman"/>
                <w:sz w:val="28"/>
                <w:szCs w:val="18"/>
              </w:rPr>
            </w:pPr>
          </w:p>
          <w:p w:rsidR="00542243" w:rsidRPr="00672F3A" w:rsidRDefault="00542243" w:rsidP="00B73014">
            <w:pPr>
              <w:ind w:left="113" w:right="113"/>
              <w:jc w:val="both"/>
              <w:rPr>
                <w:rFonts w:ascii="Times New Roman" w:hAnsi="Times New Roman" w:cs="Times New Roman"/>
                <w:sz w:val="18"/>
                <w:szCs w:val="18"/>
              </w:rPr>
            </w:pPr>
            <w:r w:rsidRPr="00542243">
              <w:rPr>
                <w:rFonts w:ascii="Times New Roman" w:hAnsi="Times New Roman" w:cs="Times New Roman"/>
                <w:sz w:val="28"/>
                <w:szCs w:val="18"/>
              </w:rPr>
              <w:t>FAALİYETLER</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Genel Yönetim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Teftiş-Rehberlik-Soruşturma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Donatım-Yatırım-Bütçe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Basın-Yayın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Dış İlişkiler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Halkla İlişkiler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Bilişim Teknolojileri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Planlama-Araştırma-Proje Faaliyetleri-Protokoller</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İstatistik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Özlük İşleri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Hizmet İçi Eğitim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Eğitim-Öğretim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Burs- Yurt Sosyal-Kültürel- Sportif Faaliyetler</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Ölçme ve Değerlendirme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Özel Eğitim Öğrenci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Öğrenci Bursları ile İlgili Faaliyetler</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Öğrenci Taşıma İşleri Faaliyetleri</w:t>
            </w:r>
          </w:p>
        </w:tc>
        <w:tc>
          <w:tcPr>
            <w:tcW w:w="340" w:type="dxa"/>
            <w:textDirection w:val="btLr"/>
            <w:vAlign w:val="center"/>
          </w:tcPr>
          <w:p w:rsidR="00B66F5F" w:rsidRPr="00345851" w:rsidRDefault="00B66F5F" w:rsidP="00164CF5">
            <w:pPr>
              <w:ind w:left="113" w:right="113"/>
              <w:rPr>
                <w:rFonts w:ascii="Times New Roman" w:eastAsia="Times New Roman" w:hAnsi="Times New Roman" w:cs="Times New Roman"/>
                <w:color w:val="000000"/>
                <w:sz w:val="18"/>
                <w:szCs w:val="18"/>
                <w:lang w:eastAsia="tr-TR"/>
              </w:rPr>
            </w:pPr>
            <w:r w:rsidRPr="00345851">
              <w:rPr>
                <w:rFonts w:ascii="Times New Roman" w:eastAsia="Times New Roman" w:hAnsi="Times New Roman" w:cs="Times New Roman"/>
                <w:color w:val="000000"/>
                <w:sz w:val="18"/>
                <w:szCs w:val="18"/>
                <w:lang w:eastAsia="tr-TR"/>
              </w:rPr>
              <w:t>Hayat Boyu Öğrenme Faaliyetleri</w:t>
            </w:r>
          </w:p>
        </w:tc>
        <w:tc>
          <w:tcPr>
            <w:tcW w:w="340" w:type="dxa"/>
            <w:textDirection w:val="btLr"/>
            <w:vAlign w:val="center"/>
          </w:tcPr>
          <w:p w:rsidR="00B66F5F" w:rsidRPr="00672F3A" w:rsidRDefault="00B66F5F" w:rsidP="00164CF5">
            <w:pPr>
              <w:ind w:left="113" w:right="113"/>
              <w:rPr>
                <w:rFonts w:ascii="Times New Roman" w:hAnsi="Times New Roman" w:cs="Times New Roman"/>
                <w:sz w:val="18"/>
                <w:szCs w:val="18"/>
              </w:rPr>
            </w:pPr>
            <w:r w:rsidRPr="00672F3A">
              <w:rPr>
                <w:rFonts w:ascii="Times New Roman" w:eastAsia="Arial Unicode MS" w:hAnsi="Times New Roman" w:cs="Times New Roman"/>
                <w:sz w:val="18"/>
                <w:szCs w:val="18"/>
                <w:lang w:eastAsia="tr-TR"/>
              </w:rPr>
              <w:t>Afet ve Acil Durum Faaliyetleri</w:t>
            </w:r>
          </w:p>
        </w:tc>
      </w:tr>
    </w:tbl>
    <w:p w:rsidR="001F6D43" w:rsidRDefault="001F6D43" w:rsidP="001F6D43">
      <w:pPr>
        <w:pStyle w:val="strkonubalk"/>
        <w:spacing w:after="0" w:line="240" w:lineRule="auto"/>
        <w:ind w:left="0" w:firstLine="0"/>
        <w:rPr>
          <w:b w:val="0"/>
          <w:color w:val="auto"/>
        </w:rPr>
      </w:pPr>
    </w:p>
    <w:p w:rsidR="002169AD" w:rsidRDefault="002169AD" w:rsidP="001F6D43">
      <w:pPr>
        <w:pStyle w:val="strkonubalk"/>
        <w:spacing w:after="0" w:line="240" w:lineRule="auto"/>
        <w:ind w:left="0" w:firstLine="0"/>
        <w:rPr>
          <w:b w:val="0"/>
          <w:color w:val="auto"/>
        </w:rPr>
      </w:pPr>
    </w:p>
    <w:p w:rsidR="00BF6BB3" w:rsidRDefault="00BF6BB3" w:rsidP="00BF6BB3">
      <w:pPr>
        <w:pStyle w:val="strkonubalk"/>
        <w:spacing w:after="0"/>
        <w:ind w:left="0" w:firstLine="0"/>
        <w:jc w:val="left"/>
        <w:rPr>
          <w:b w:val="0"/>
          <w:color w:val="auto"/>
        </w:rPr>
      </w:pPr>
    </w:p>
    <w:p w:rsidR="002A0237" w:rsidRDefault="002A0237" w:rsidP="00BF6BB3">
      <w:pPr>
        <w:pStyle w:val="strkonubalk"/>
        <w:spacing w:after="0"/>
        <w:ind w:left="0" w:firstLine="0"/>
        <w:jc w:val="left"/>
        <w:rPr>
          <w:color w:val="auto"/>
        </w:rPr>
      </w:pPr>
    </w:p>
    <w:p w:rsidR="00BF6BB3" w:rsidRPr="00BF6BB3" w:rsidRDefault="00BF6BB3" w:rsidP="00BF6BB3">
      <w:pPr>
        <w:pStyle w:val="stbilgi"/>
        <w:tabs>
          <w:tab w:val="left" w:pos="6735"/>
          <w:tab w:val="right" w:pos="8505"/>
        </w:tabs>
        <w:spacing w:after="240"/>
        <w:ind w:left="567"/>
        <w:jc w:val="both"/>
        <w:rPr>
          <w:rFonts w:ascii="Times New Roman" w:hAnsi="Times New Roman" w:cs="Times New Roman"/>
          <w:b/>
          <w:color w:val="2E74B5" w:themeColor="accent1" w:themeShade="BF"/>
          <w:sz w:val="24"/>
          <w:szCs w:val="24"/>
        </w:rPr>
      </w:pPr>
      <w:r w:rsidRPr="00BF6BB3">
        <w:rPr>
          <w:rFonts w:ascii="Times New Roman" w:hAnsi="Times New Roman" w:cs="Times New Roman"/>
          <w:b/>
          <w:color w:val="2E74B5" w:themeColor="accent1" w:themeShade="BF"/>
          <w:sz w:val="24"/>
          <w:szCs w:val="24"/>
        </w:rPr>
        <w:t>D. PAYDAŞ ANALİZİ</w:t>
      </w:r>
    </w:p>
    <w:p w:rsidR="00BF6BB3" w:rsidRPr="0066412F" w:rsidRDefault="00BF6BB3" w:rsidP="0030492B">
      <w:pPr>
        <w:spacing w:before="240" w:after="240" w:line="30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hizmetlerinden etkilenenler ile faaliyet ve hizmetleri etkileyenler kimlerdir? </w:t>
      </w:r>
      <w:r w:rsidRPr="0066412F">
        <w:rPr>
          <w:rFonts w:ascii="Times New Roman" w:hAnsi="Times New Roman" w:cs="Times New Roman"/>
          <w:sz w:val="24"/>
          <w:szCs w:val="24"/>
        </w:rPr>
        <w:t>Sorularına cevap aranmıştır.</w:t>
      </w:r>
    </w:p>
    <w:p w:rsidR="00BF6BB3" w:rsidRPr="0066412F" w:rsidRDefault="00BF6BB3" w:rsidP="0030492B">
      <w:pPr>
        <w:spacing w:before="240" w:after="240" w:line="300" w:lineRule="auto"/>
        <w:ind w:firstLine="708"/>
        <w:jc w:val="both"/>
        <w:rPr>
          <w:rFonts w:ascii="Times New Roman" w:hAnsi="Times New Roman" w:cs="Times New Roman"/>
          <w:sz w:val="24"/>
          <w:szCs w:val="24"/>
        </w:rPr>
      </w:pPr>
      <w:r w:rsidRPr="0066412F">
        <w:rPr>
          <w:rFonts w:ascii="Times New Roman" w:hAnsi="Times New Roman" w:cs="Times New Roman"/>
          <w:sz w:val="24"/>
          <w:szCs w:val="24"/>
        </w:rPr>
        <w:t xml:space="preserve">Bu aşamada stratejik planlama ekibi kurumumuzun bütün paydaşla </w:t>
      </w:r>
      <w:proofErr w:type="spellStart"/>
      <w:r w:rsidRPr="0066412F">
        <w:rPr>
          <w:rFonts w:ascii="Times New Roman" w:hAnsi="Times New Roman" w:cs="Times New Roman"/>
          <w:sz w:val="24"/>
          <w:szCs w:val="24"/>
        </w:rPr>
        <w:t>rını</w:t>
      </w:r>
      <w:proofErr w:type="spellEnd"/>
      <w:r w:rsidRPr="0066412F">
        <w:rPr>
          <w:rFonts w:ascii="Times New Roman" w:hAnsi="Times New Roman" w:cs="Times New Roman"/>
          <w:sz w:val="24"/>
          <w:szCs w:val="24"/>
        </w:rPr>
        <w:t xml:space="preserve"> ayrıntılı olarak belirtmiş ayrıca bir paydaşta farklı özellik, beklenti ve öneme sahip alt gruplar mevcutsa; paydaşlar bu alt gruplar bazında ele alınarak büyük çaplı bir paydaş listesi oluşturulmuştur.</w:t>
      </w:r>
    </w:p>
    <w:p w:rsidR="00BF6BB3" w:rsidRPr="0066412F" w:rsidRDefault="00BF6BB3" w:rsidP="0030492B">
      <w:pPr>
        <w:spacing w:before="240" w:after="240" w:line="300" w:lineRule="auto"/>
        <w:ind w:firstLine="708"/>
        <w:jc w:val="both"/>
        <w:rPr>
          <w:rFonts w:ascii="Times New Roman" w:hAnsi="Times New Roman" w:cs="Times New Roman"/>
          <w:sz w:val="24"/>
          <w:szCs w:val="24"/>
        </w:rPr>
      </w:pPr>
      <w:r w:rsidRPr="0066412F">
        <w:rPr>
          <w:rFonts w:ascii="Times New Roman" w:hAnsi="Times New Roman" w:cs="Times New Roman"/>
          <w:sz w:val="24"/>
          <w:szCs w:val="24"/>
        </w:rPr>
        <w:t>Paydaşların kurumla ilişkileri belirlenerek İç Paydaş/Dış Paydaş/Lider/Çalışan/Faydalanan/Temel Ortak/Stratejik Ortak olarak sınıflandırılması yapılmıştır.</w:t>
      </w:r>
    </w:p>
    <w:p w:rsidR="00BF6BB3" w:rsidRPr="0066412F" w:rsidRDefault="00BF6BB3" w:rsidP="0030492B">
      <w:pPr>
        <w:spacing w:before="240" w:after="240" w:line="300" w:lineRule="auto"/>
        <w:ind w:firstLine="708"/>
        <w:jc w:val="both"/>
        <w:rPr>
          <w:rFonts w:ascii="Times New Roman" w:hAnsi="Times New Roman" w:cs="Times New Roman"/>
          <w:sz w:val="24"/>
          <w:szCs w:val="24"/>
        </w:rPr>
      </w:pPr>
      <w:r w:rsidRPr="0066412F">
        <w:rPr>
          <w:rFonts w:ascii="Times New Roman" w:hAnsi="Times New Roman" w:cs="Times New Roman"/>
          <w:sz w:val="24"/>
          <w:szCs w:val="24"/>
        </w:rPr>
        <w:t>Bu doğrultuda paydaş görüş ve beklentileri SWOT (GZFT) Analizi Formu, Çalışan Memnuniyeti Anketi, Toplum Memnuniyeti Anketi kullanılmaktadır. Aynı zamanda yönetici, öğretmen vs. Zümre Öğretmenler kurulu toplantıları gibi toplantılarla görüş ve beklentiler tutanakla tespit edilmekte Müdürlük bünyesinde değerlendirilmektedir.</w:t>
      </w:r>
    </w:p>
    <w:p w:rsidR="00BF6BB3" w:rsidRDefault="00BF6BB3" w:rsidP="0030492B">
      <w:pPr>
        <w:spacing w:before="240" w:after="240" w:line="300" w:lineRule="auto"/>
        <w:ind w:firstLine="708"/>
        <w:jc w:val="both"/>
        <w:rPr>
          <w:rFonts w:ascii="Times New Roman" w:hAnsi="Times New Roman" w:cs="Times New Roman"/>
          <w:sz w:val="24"/>
          <w:szCs w:val="24"/>
        </w:rPr>
      </w:pPr>
      <w:r w:rsidRPr="0066412F">
        <w:rPr>
          <w:rFonts w:ascii="Times New Roman" w:hAnsi="Times New Roman" w:cs="Times New Roman"/>
          <w:sz w:val="24"/>
          <w:szCs w:val="24"/>
        </w:rPr>
        <w:t xml:space="preserve">Paydaşların, kurum hakkındaki görüşleri stratejik planlamanın sahiplenilmesi açısından önemli bir göstergedir. Planlama yapılırken paydaşlarımızın görüşleri ekibimiz tarafından anketler ve mülakat yapılarak alınmış ve planlamaya dâhil edilmiştir. Görevlerimizi yerine getirirken birlikte çalıştığımız dış paydaşa 38 adet anket uygulanmıştır. İç paydaş olarak gördüğümüz yararlanıcıların görüşleri alınırken anket uygulamasına başvurulmuştur. Bu anketlerin sayısı 242 </w:t>
      </w:r>
      <w:proofErr w:type="spellStart"/>
      <w:r w:rsidRPr="0066412F">
        <w:rPr>
          <w:rFonts w:ascii="Times New Roman" w:hAnsi="Times New Roman" w:cs="Times New Roman"/>
          <w:sz w:val="24"/>
          <w:szCs w:val="24"/>
        </w:rPr>
        <w:t>dir</w:t>
      </w:r>
      <w:proofErr w:type="spellEnd"/>
      <w:r w:rsidRPr="0066412F">
        <w:rPr>
          <w:rFonts w:ascii="Times New Roman" w:hAnsi="Times New Roman" w:cs="Times New Roman"/>
          <w:sz w:val="24"/>
          <w:szCs w:val="24"/>
        </w:rPr>
        <w:t xml:space="preserve">. </w:t>
      </w:r>
    </w:p>
    <w:p w:rsidR="00C54BDF" w:rsidRPr="00660B25" w:rsidRDefault="00C54BDF" w:rsidP="0030492B">
      <w:pPr>
        <w:spacing w:before="240" w:after="240" w:line="300" w:lineRule="auto"/>
        <w:ind w:firstLine="708"/>
        <w:jc w:val="both"/>
        <w:rPr>
          <w:rFonts w:ascii="Times New Roman" w:hAnsi="Times New Roman" w:cs="Times New Roman"/>
          <w:sz w:val="2"/>
          <w:szCs w:val="24"/>
        </w:rPr>
      </w:pPr>
    </w:p>
    <w:p w:rsidR="00CD7B53" w:rsidRDefault="00CD7B53" w:rsidP="0030492B">
      <w:pPr>
        <w:spacing w:before="240" w:after="240" w:line="30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7664" behindDoc="0" locked="0" layoutInCell="1" allowOverlap="1" wp14:anchorId="7AC74073" wp14:editId="490072FD">
                <wp:simplePos x="0" y="0"/>
                <wp:positionH relativeFrom="column">
                  <wp:posOffset>0</wp:posOffset>
                </wp:positionH>
                <wp:positionV relativeFrom="paragraph">
                  <wp:posOffset>-5715</wp:posOffset>
                </wp:positionV>
                <wp:extent cx="5753100" cy="285750"/>
                <wp:effectExtent l="0" t="0" r="19050" b="19050"/>
                <wp:wrapNone/>
                <wp:docPr id="14" name="Yuvarlatılmış Dikdörtgen 14"/>
                <wp:cNvGraphicFramePr/>
                <a:graphic xmlns:a="http://schemas.openxmlformats.org/drawingml/2006/main">
                  <a:graphicData uri="http://schemas.microsoft.com/office/word/2010/wordprocessingShape">
                    <wps:wsp>
                      <wps:cNvSpPr/>
                      <wps:spPr>
                        <a:xfrm>
                          <a:off x="0" y="0"/>
                          <a:ext cx="575310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417ED7" w:rsidRDefault="006D711E" w:rsidP="00CD7B53">
                            <w:pPr>
                              <w:spacing w:after="0" w:line="240" w:lineRule="auto"/>
                              <w:ind w:right="-232"/>
                              <w:rPr>
                                <w:rFonts w:ascii="Times New Roman" w:eastAsiaTheme="minorEastAsia" w:hAnsi="Times New Roman" w:cs="Times New Roman"/>
                                <w:b/>
                                <w:sz w:val="24"/>
                                <w:szCs w:val="24"/>
                                <w:lang w:eastAsia="tr-TR"/>
                              </w:rPr>
                            </w:pPr>
                            <w:r w:rsidRPr="00417ED7">
                              <w:rPr>
                                <w:rFonts w:ascii="Times New Roman" w:hAnsi="Times New Roman" w:cs="Times New Roman"/>
                                <w:b/>
                                <w:sz w:val="24"/>
                                <w:szCs w:val="24"/>
                              </w:rPr>
                              <w:t>Tablo 2: İlçe Milli Eğitim Müdürlüğü İç Paydaş Anketi Genel Değerlendirme Sonuçları</w:t>
                            </w:r>
                          </w:p>
                          <w:p w:rsidR="006D711E" w:rsidRDefault="006D711E" w:rsidP="00CD7B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74073" id="Yuvarlatılmış Dikdörtgen 14" o:spid="_x0000_s1042" style="position:absolute;left:0;text-align:left;margin-left:0;margin-top:-.45pt;width:453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" fillcolor="#5b9bd5 [3204]" strokecolor="#1f4d78 [1604]" strokeweight="1pt">
                <v:stroke joinstyle="miter"/>
                <v:textbox>
                  <w:txbxContent>
                    <w:p w:rsidR="006D711E" w:rsidRPr="00417ED7" w:rsidRDefault="006D711E" w:rsidP="00CD7B53">
                      <w:pPr>
                        <w:spacing w:after="0" w:line="240" w:lineRule="auto"/>
                        <w:ind w:right="-232"/>
                        <w:rPr>
                          <w:rFonts w:ascii="Times New Roman" w:eastAsiaTheme="minorEastAsia" w:hAnsi="Times New Roman" w:cs="Times New Roman"/>
                          <w:b/>
                          <w:sz w:val="24"/>
                          <w:szCs w:val="24"/>
                          <w:lang w:eastAsia="tr-TR"/>
                        </w:rPr>
                      </w:pPr>
                      <w:r w:rsidRPr="00417ED7">
                        <w:rPr>
                          <w:rFonts w:ascii="Times New Roman" w:hAnsi="Times New Roman" w:cs="Times New Roman"/>
                          <w:b/>
                          <w:sz w:val="24"/>
                          <w:szCs w:val="24"/>
                        </w:rPr>
                        <w:t>Tablo 2: İlçe Milli Eğitim Müdürlüğü İç Paydaş Anketi Genel Değerlendirme Sonuçları</w:t>
                      </w:r>
                    </w:p>
                    <w:p w:rsidR="006D711E" w:rsidRDefault="006D711E" w:rsidP="00CD7B53">
                      <w:pPr>
                        <w:jc w:val="center"/>
                      </w:pPr>
                    </w:p>
                  </w:txbxContent>
                </v:textbox>
              </v:roundrect>
            </w:pict>
          </mc:Fallback>
        </mc:AlternateContent>
      </w:r>
    </w:p>
    <w:tbl>
      <w:tblPr>
        <w:tblW w:w="9072" w:type="dxa"/>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0" w:type="dxa"/>
          <w:right w:w="0" w:type="dxa"/>
        </w:tblCellMar>
        <w:tblLook w:val="04A0" w:firstRow="1" w:lastRow="0" w:firstColumn="1" w:lastColumn="0" w:noHBand="0" w:noVBand="1"/>
      </w:tblPr>
      <w:tblGrid>
        <w:gridCol w:w="6237"/>
        <w:gridCol w:w="2835"/>
      </w:tblGrid>
      <w:tr w:rsidR="002A0237" w:rsidRPr="002A0237" w:rsidTr="002A0237">
        <w:trPr>
          <w:trHeight w:val="618"/>
          <w:jc w:val="center"/>
        </w:trPr>
        <w:tc>
          <w:tcPr>
            <w:tcW w:w="6237" w:type="dxa"/>
            <w:shd w:val="clear" w:color="auto" w:fill="BDD6EE" w:themeFill="accent1" w:themeFillTint="66"/>
            <w:noWrap/>
            <w:vAlign w:val="center"/>
            <w:hideMark/>
          </w:tcPr>
          <w:p w:rsidR="00CD7B53" w:rsidRPr="008F2C36" w:rsidRDefault="00CD7B53" w:rsidP="006D711E">
            <w:pPr>
              <w:spacing w:after="0" w:line="240" w:lineRule="auto"/>
              <w:jc w:val="center"/>
              <w:rPr>
                <w:rFonts w:ascii="Times New Roman" w:eastAsia="Times New Roman" w:hAnsi="Times New Roman" w:cs="Times New Roman"/>
                <w:b/>
                <w:sz w:val="24"/>
                <w:szCs w:val="14"/>
                <w:lang w:eastAsia="tr-TR"/>
              </w:rPr>
            </w:pPr>
            <w:r w:rsidRPr="008F2C36">
              <w:rPr>
                <w:rFonts w:ascii="Times New Roman" w:eastAsia="Times New Roman" w:hAnsi="Times New Roman" w:cs="Times New Roman"/>
                <w:b/>
                <w:sz w:val="24"/>
                <w:szCs w:val="14"/>
                <w:lang w:eastAsia="tr-TR"/>
              </w:rPr>
              <w:t>Anket Uygulanan Görevli</w:t>
            </w:r>
          </w:p>
        </w:tc>
        <w:tc>
          <w:tcPr>
            <w:tcW w:w="2835" w:type="dxa"/>
            <w:shd w:val="clear" w:color="auto" w:fill="BDD6EE" w:themeFill="accent1" w:themeFillTint="66"/>
            <w:noWrap/>
            <w:vAlign w:val="center"/>
            <w:hideMark/>
          </w:tcPr>
          <w:p w:rsidR="00CD7B53" w:rsidRPr="008F2C36" w:rsidRDefault="00CD7B53" w:rsidP="006D711E">
            <w:pPr>
              <w:spacing w:after="0" w:line="240" w:lineRule="auto"/>
              <w:jc w:val="center"/>
              <w:rPr>
                <w:rFonts w:ascii="Times New Roman" w:eastAsia="Times New Roman" w:hAnsi="Times New Roman" w:cs="Times New Roman"/>
                <w:b/>
                <w:sz w:val="24"/>
                <w:szCs w:val="14"/>
                <w:lang w:eastAsia="tr-TR"/>
              </w:rPr>
            </w:pPr>
            <w:r w:rsidRPr="008F2C36">
              <w:rPr>
                <w:rFonts w:ascii="Times New Roman" w:eastAsia="Times New Roman" w:hAnsi="Times New Roman" w:cs="Times New Roman"/>
                <w:b/>
                <w:sz w:val="24"/>
                <w:szCs w:val="14"/>
                <w:lang w:eastAsia="tr-TR"/>
              </w:rPr>
              <w:t>Uygulanan Anket Sayısı</w:t>
            </w:r>
          </w:p>
        </w:tc>
      </w:tr>
      <w:tr w:rsidR="002A0237" w:rsidRPr="002A0237" w:rsidTr="002A0237">
        <w:trPr>
          <w:trHeight w:val="397"/>
          <w:jc w:val="center"/>
        </w:trPr>
        <w:tc>
          <w:tcPr>
            <w:tcW w:w="6237" w:type="dxa"/>
            <w:shd w:val="clear" w:color="auto" w:fill="auto"/>
            <w:noWrap/>
            <w:vAlign w:val="center"/>
            <w:hideMark/>
          </w:tcPr>
          <w:p w:rsidR="00CD7B53" w:rsidRPr="008F2C36" w:rsidRDefault="00CD7B53" w:rsidP="006D711E">
            <w:pPr>
              <w:spacing w:after="0" w:line="240" w:lineRule="auto"/>
              <w:rPr>
                <w:rFonts w:ascii="Times New Roman" w:eastAsia="Times New Roman" w:hAnsi="Times New Roman" w:cs="Times New Roman"/>
                <w:sz w:val="24"/>
              </w:rPr>
            </w:pPr>
            <w:r w:rsidRPr="008F2C36">
              <w:rPr>
                <w:rFonts w:ascii="Times New Roman" w:eastAsia="Times New Roman" w:hAnsi="Times New Roman" w:cs="Times New Roman"/>
                <w:sz w:val="24"/>
              </w:rPr>
              <w:t xml:space="preserve">Yönetici ( Şube Müdür-Şef ) </w:t>
            </w:r>
          </w:p>
        </w:tc>
        <w:tc>
          <w:tcPr>
            <w:tcW w:w="2835" w:type="dxa"/>
            <w:shd w:val="clear" w:color="auto" w:fill="auto"/>
            <w:noWrap/>
            <w:vAlign w:val="center"/>
            <w:hideMark/>
          </w:tcPr>
          <w:p w:rsidR="00CD7B53" w:rsidRPr="008F2C36" w:rsidRDefault="00CD7B53" w:rsidP="006D711E">
            <w:pPr>
              <w:spacing w:after="0" w:line="240" w:lineRule="auto"/>
              <w:ind w:left="51"/>
              <w:jc w:val="center"/>
              <w:rPr>
                <w:rFonts w:ascii="Times New Roman" w:eastAsia="Times New Roman" w:hAnsi="Times New Roman" w:cs="Times New Roman"/>
                <w:sz w:val="24"/>
              </w:rPr>
            </w:pPr>
            <w:r w:rsidRPr="008F2C36">
              <w:rPr>
                <w:rFonts w:ascii="Times New Roman" w:eastAsia="Times New Roman" w:hAnsi="Times New Roman" w:cs="Times New Roman"/>
                <w:sz w:val="24"/>
              </w:rPr>
              <w:t>3</w:t>
            </w:r>
          </w:p>
        </w:tc>
      </w:tr>
      <w:tr w:rsidR="002A0237" w:rsidRPr="002A0237" w:rsidTr="002A0237">
        <w:trPr>
          <w:trHeight w:val="397"/>
          <w:jc w:val="center"/>
        </w:trPr>
        <w:tc>
          <w:tcPr>
            <w:tcW w:w="6237" w:type="dxa"/>
            <w:shd w:val="clear" w:color="auto" w:fill="auto"/>
            <w:noWrap/>
            <w:vAlign w:val="center"/>
          </w:tcPr>
          <w:p w:rsidR="00CD7B53" w:rsidRPr="008F2C36" w:rsidRDefault="00CD7B53" w:rsidP="006D711E">
            <w:pPr>
              <w:pStyle w:val="tablo"/>
              <w:jc w:val="left"/>
              <w:rPr>
                <w:b w:val="0"/>
                <w:color w:val="auto"/>
                <w:sz w:val="24"/>
              </w:rPr>
            </w:pPr>
            <w:r w:rsidRPr="008F2C36">
              <w:rPr>
                <w:b w:val="0"/>
                <w:color w:val="auto"/>
                <w:sz w:val="24"/>
              </w:rPr>
              <w:t>Okullar (Yöneticiler, Öğretmen)</w:t>
            </w:r>
          </w:p>
        </w:tc>
        <w:tc>
          <w:tcPr>
            <w:tcW w:w="2835" w:type="dxa"/>
            <w:shd w:val="clear" w:color="auto" w:fill="auto"/>
            <w:noWrap/>
            <w:vAlign w:val="center"/>
          </w:tcPr>
          <w:p w:rsidR="00CD7B53" w:rsidRPr="008F2C36" w:rsidRDefault="00CD7B53" w:rsidP="006D711E">
            <w:pPr>
              <w:pStyle w:val="tablo"/>
              <w:rPr>
                <w:b w:val="0"/>
                <w:color w:val="auto"/>
                <w:sz w:val="24"/>
              </w:rPr>
            </w:pPr>
            <w:r w:rsidRPr="008F2C36">
              <w:rPr>
                <w:b w:val="0"/>
                <w:color w:val="auto"/>
                <w:sz w:val="24"/>
              </w:rPr>
              <w:t>232</w:t>
            </w:r>
          </w:p>
        </w:tc>
      </w:tr>
      <w:tr w:rsidR="002A0237" w:rsidRPr="002A0237" w:rsidTr="002A0237">
        <w:trPr>
          <w:trHeight w:val="397"/>
          <w:jc w:val="center"/>
        </w:trPr>
        <w:tc>
          <w:tcPr>
            <w:tcW w:w="6237" w:type="dxa"/>
            <w:shd w:val="clear" w:color="auto" w:fill="auto"/>
            <w:noWrap/>
            <w:vAlign w:val="center"/>
            <w:hideMark/>
          </w:tcPr>
          <w:p w:rsidR="00CD7B53" w:rsidRPr="008F2C36" w:rsidRDefault="00CD7B53" w:rsidP="006D711E">
            <w:pPr>
              <w:spacing w:after="0" w:line="240" w:lineRule="auto"/>
              <w:rPr>
                <w:rFonts w:ascii="Times New Roman" w:eastAsia="Times New Roman" w:hAnsi="Times New Roman" w:cs="Times New Roman"/>
                <w:sz w:val="24"/>
              </w:rPr>
            </w:pPr>
            <w:r w:rsidRPr="008F2C36">
              <w:rPr>
                <w:rFonts w:ascii="Times New Roman" w:eastAsia="Times New Roman" w:hAnsi="Times New Roman" w:cs="Times New Roman"/>
                <w:sz w:val="24"/>
              </w:rPr>
              <w:t xml:space="preserve">Memur </w:t>
            </w:r>
          </w:p>
        </w:tc>
        <w:tc>
          <w:tcPr>
            <w:tcW w:w="2835" w:type="dxa"/>
            <w:shd w:val="clear" w:color="auto" w:fill="auto"/>
            <w:noWrap/>
            <w:vAlign w:val="center"/>
            <w:hideMark/>
          </w:tcPr>
          <w:p w:rsidR="00CD7B53" w:rsidRPr="008F2C36" w:rsidRDefault="00CD7B53" w:rsidP="006D711E">
            <w:pPr>
              <w:spacing w:after="0" w:line="240" w:lineRule="auto"/>
              <w:ind w:left="51"/>
              <w:jc w:val="center"/>
              <w:rPr>
                <w:rFonts w:ascii="Times New Roman" w:eastAsia="Times New Roman" w:hAnsi="Times New Roman" w:cs="Times New Roman"/>
                <w:sz w:val="24"/>
              </w:rPr>
            </w:pPr>
            <w:r w:rsidRPr="008F2C36">
              <w:rPr>
                <w:rFonts w:ascii="Times New Roman" w:eastAsia="Times New Roman" w:hAnsi="Times New Roman" w:cs="Times New Roman"/>
                <w:sz w:val="24"/>
              </w:rPr>
              <w:t>3</w:t>
            </w:r>
          </w:p>
        </w:tc>
      </w:tr>
      <w:tr w:rsidR="002A0237" w:rsidRPr="002A0237" w:rsidTr="002A0237">
        <w:trPr>
          <w:trHeight w:val="397"/>
          <w:jc w:val="center"/>
        </w:trPr>
        <w:tc>
          <w:tcPr>
            <w:tcW w:w="6237" w:type="dxa"/>
            <w:shd w:val="clear" w:color="auto" w:fill="auto"/>
            <w:noWrap/>
            <w:vAlign w:val="center"/>
            <w:hideMark/>
          </w:tcPr>
          <w:p w:rsidR="00CD7B53" w:rsidRPr="008F2C36" w:rsidRDefault="00CD7B53" w:rsidP="006D711E">
            <w:pPr>
              <w:spacing w:after="0" w:line="240" w:lineRule="auto"/>
              <w:rPr>
                <w:rFonts w:ascii="Times New Roman" w:eastAsia="Times New Roman" w:hAnsi="Times New Roman" w:cs="Times New Roman"/>
                <w:sz w:val="24"/>
              </w:rPr>
            </w:pPr>
            <w:r w:rsidRPr="008F2C36">
              <w:rPr>
                <w:rFonts w:ascii="Times New Roman" w:eastAsia="Times New Roman" w:hAnsi="Times New Roman" w:cs="Times New Roman"/>
                <w:sz w:val="24"/>
              </w:rPr>
              <w:t xml:space="preserve">Yardımcı Hizmetler Sınıfı </w:t>
            </w:r>
          </w:p>
        </w:tc>
        <w:tc>
          <w:tcPr>
            <w:tcW w:w="2835" w:type="dxa"/>
            <w:shd w:val="clear" w:color="auto" w:fill="auto"/>
            <w:noWrap/>
            <w:vAlign w:val="center"/>
            <w:hideMark/>
          </w:tcPr>
          <w:p w:rsidR="00CD7B53" w:rsidRPr="008F2C36" w:rsidRDefault="00CD7B53" w:rsidP="006D711E">
            <w:pPr>
              <w:spacing w:after="0" w:line="240" w:lineRule="auto"/>
              <w:ind w:left="51"/>
              <w:jc w:val="center"/>
              <w:rPr>
                <w:rFonts w:ascii="Times New Roman" w:eastAsia="Times New Roman" w:hAnsi="Times New Roman" w:cs="Times New Roman"/>
                <w:sz w:val="24"/>
              </w:rPr>
            </w:pPr>
            <w:r w:rsidRPr="008F2C36">
              <w:rPr>
                <w:rFonts w:ascii="Times New Roman" w:eastAsia="Times New Roman" w:hAnsi="Times New Roman" w:cs="Times New Roman"/>
                <w:sz w:val="24"/>
              </w:rPr>
              <w:t>4</w:t>
            </w:r>
          </w:p>
        </w:tc>
      </w:tr>
      <w:tr w:rsidR="002A0237" w:rsidRPr="002A0237" w:rsidTr="002A0237">
        <w:trPr>
          <w:trHeight w:val="397"/>
          <w:jc w:val="center"/>
        </w:trPr>
        <w:tc>
          <w:tcPr>
            <w:tcW w:w="6237" w:type="dxa"/>
            <w:shd w:val="clear" w:color="auto" w:fill="auto"/>
            <w:noWrap/>
            <w:vAlign w:val="center"/>
            <w:hideMark/>
          </w:tcPr>
          <w:p w:rsidR="00CD7B53" w:rsidRPr="008F2C36" w:rsidRDefault="00CD7B53" w:rsidP="006D711E">
            <w:pPr>
              <w:spacing w:after="0" w:line="240" w:lineRule="auto"/>
              <w:rPr>
                <w:rFonts w:ascii="Times New Roman" w:eastAsia="Times New Roman" w:hAnsi="Times New Roman" w:cs="Times New Roman"/>
                <w:sz w:val="24"/>
              </w:rPr>
            </w:pPr>
            <w:r w:rsidRPr="008F2C36">
              <w:rPr>
                <w:rFonts w:ascii="Times New Roman" w:eastAsia="Times New Roman" w:hAnsi="Times New Roman" w:cs="Times New Roman"/>
                <w:sz w:val="24"/>
              </w:rPr>
              <w:t xml:space="preserve">Toplam </w:t>
            </w:r>
          </w:p>
        </w:tc>
        <w:tc>
          <w:tcPr>
            <w:tcW w:w="2835" w:type="dxa"/>
            <w:shd w:val="clear" w:color="auto" w:fill="auto"/>
            <w:noWrap/>
            <w:vAlign w:val="center"/>
            <w:hideMark/>
          </w:tcPr>
          <w:p w:rsidR="00CD7B53" w:rsidRPr="008F2C36" w:rsidRDefault="00C8550A" w:rsidP="006D711E">
            <w:pPr>
              <w:spacing w:after="0" w:line="240" w:lineRule="auto"/>
              <w:ind w:left="51"/>
              <w:jc w:val="center"/>
              <w:rPr>
                <w:rFonts w:ascii="Times New Roman" w:eastAsia="Times New Roman" w:hAnsi="Times New Roman" w:cs="Times New Roman"/>
                <w:sz w:val="24"/>
              </w:rPr>
            </w:pPr>
            <w:r w:rsidRPr="008F2C36">
              <w:rPr>
                <w:rFonts w:ascii="Times New Roman" w:eastAsia="Times New Roman" w:hAnsi="Times New Roman" w:cs="Times New Roman"/>
                <w:sz w:val="24"/>
              </w:rPr>
              <w:t>242</w:t>
            </w:r>
          </w:p>
        </w:tc>
      </w:tr>
    </w:tbl>
    <w:p w:rsidR="00417ED7" w:rsidRDefault="00417ED7" w:rsidP="0030492B">
      <w:pPr>
        <w:spacing w:before="240" w:after="240" w:line="300" w:lineRule="auto"/>
        <w:ind w:firstLine="708"/>
        <w:jc w:val="both"/>
        <w:rPr>
          <w:rFonts w:ascii="Times New Roman" w:hAnsi="Times New Roman" w:cs="Times New Roman"/>
          <w:sz w:val="24"/>
          <w:szCs w:val="24"/>
        </w:rPr>
      </w:pPr>
    </w:p>
    <w:p w:rsidR="00660B25" w:rsidRDefault="00660B25" w:rsidP="0030492B">
      <w:pPr>
        <w:spacing w:before="240" w:after="240" w:line="300" w:lineRule="auto"/>
        <w:ind w:firstLine="708"/>
        <w:jc w:val="both"/>
        <w:rPr>
          <w:rFonts w:ascii="Times New Roman" w:hAnsi="Times New Roman" w:cs="Times New Roman"/>
          <w:sz w:val="24"/>
          <w:szCs w:val="24"/>
        </w:rPr>
      </w:pPr>
    </w:p>
    <w:p w:rsidR="00417ED7" w:rsidRDefault="00417ED7" w:rsidP="00417ED7">
      <w:pPr>
        <w:spacing w:before="240" w:after="240" w:line="30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55168" behindDoc="0" locked="0" layoutInCell="1" allowOverlap="1" wp14:anchorId="27DEE3B1" wp14:editId="2CD1C815">
                <wp:simplePos x="0" y="0"/>
                <wp:positionH relativeFrom="column">
                  <wp:posOffset>635</wp:posOffset>
                </wp:positionH>
                <wp:positionV relativeFrom="paragraph">
                  <wp:posOffset>146998</wp:posOffset>
                </wp:positionV>
                <wp:extent cx="5753100" cy="286603"/>
                <wp:effectExtent l="0" t="0" r="19050" b="18415"/>
                <wp:wrapNone/>
                <wp:docPr id="23" name="Yuvarlatılmış Dikdörtgen 23"/>
                <wp:cNvGraphicFramePr/>
                <a:graphic xmlns:a="http://schemas.openxmlformats.org/drawingml/2006/main">
                  <a:graphicData uri="http://schemas.microsoft.com/office/word/2010/wordprocessingShape">
                    <wps:wsp>
                      <wps:cNvSpPr/>
                      <wps:spPr>
                        <a:xfrm>
                          <a:off x="0" y="0"/>
                          <a:ext cx="5753100" cy="28660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417ED7" w:rsidRDefault="006D711E" w:rsidP="00417ED7">
                            <w:pPr>
                              <w:pStyle w:val="ResimYazs"/>
                              <w:spacing w:before="0" w:after="0"/>
                              <w:jc w:val="both"/>
                              <w:rPr>
                                <w:b w:val="0"/>
                                <w:color w:val="FFFFFF" w:themeColor="background1"/>
                                <w:sz w:val="22"/>
                                <w:szCs w:val="22"/>
                              </w:rPr>
                            </w:pPr>
                            <w:r>
                              <w:rPr>
                                <w:color w:val="FFFFFF" w:themeColor="background1"/>
                                <w:sz w:val="24"/>
                                <w:szCs w:val="24"/>
                              </w:rPr>
                              <w:t>Tablo 3</w:t>
                            </w:r>
                            <w:r w:rsidRPr="00417ED7">
                              <w:rPr>
                                <w:color w:val="FFFFFF" w:themeColor="background1"/>
                                <w:sz w:val="24"/>
                                <w:szCs w:val="24"/>
                              </w:rPr>
                              <w:t>: İlçe Milli Eğitim Müdürlüğü Dış Paydaş An</w:t>
                            </w:r>
                            <w:r w:rsidR="00E222B2">
                              <w:rPr>
                                <w:color w:val="FFFFFF" w:themeColor="background1"/>
                                <w:sz w:val="24"/>
                                <w:szCs w:val="24"/>
                              </w:rPr>
                              <w:t>keti Genel Değerlendirme</w:t>
                            </w:r>
                          </w:p>
                          <w:p w:rsidR="006D711E" w:rsidRPr="007A1D03" w:rsidRDefault="006D711E" w:rsidP="00417ED7">
                            <w:pPr>
                              <w:spacing w:after="0" w:line="240" w:lineRule="auto"/>
                              <w:ind w:right="-232"/>
                              <w:rPr>
                                <w:rFonts w:ascii="Times New Roman" w:eastAsiaTheme="minorEastAsia" w:hAnsi="Times New Roman" w:cs="Times New Roman"/>
                                <w:sz w:val="24"/>
                                <w:szCs w:val="24"/>
                                <w:lang w:eastAsia="tr-TR"/>
                              </w:rPr>
                            </w:pPr>
                          </w:p>
                          <w:p w:rsidR="006D711E" w:rsidRDefault="006D711E" w:rsidP="00417E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EE3B1" id="Yuvarlatılmış Dikdörtgen 23" o:spid="_x0000_s1043" style="position:absolute;left:0;text-align:left;margin-left:.05pt;margin-top:11.55pt;width:453pt;height:2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" fillcolor="#5b9bd5" strokecolor="#41719c" strokeweight="1pt">
                <v:stroke joinstyle="miter"/>
                <v:textbox>
                  <w:txbxContent>
                    <w:p w:rsidR="006D711E" w:rsidRPr="00417ED7" w:rsidRDefault="006D711E" w:rsidP="00417ED7">
                      <w:pPr>
                        <w:pStyle w:val="ResimYazs"/>
                        <w:spacing w:before="0" w:after="0"/>
                        <w:jc w:val="both"/>
                        <w:rPr>
                          <w:b w:val="0"/>
                          <w:color w:val="FFFFFF" w:themeColor="background1"/>
                          <w:sz w:val="22"/>
                          <w:szCs w:val="22"/>
                        </w:rPr>
                      </w:pPr>
                      <w:r>
                        <w:rPr>
                          <w:color w:val="FFFFFF" w:themeColor="background1"/>
                          <w:sz w:val="24"/>
                          <w:szCs w:val="24"/>
                        </w:rPr>
                        <w:t>Tablo 3</w:t>
                      </w:r>
                      <w:r w:rsidRPr="00417ED7">
                        <w:rPr>
                          <w:color w:val="FFFFFF" w:themeColor="background1"/>
                          <w:sz w:val="24"/>
                          <w:szCs w:val="24"/>
                        </w:rPr>
                        <w:t>: İlçe Milli Eğitim Müdürlüğü Dış Paydaş An</w:t>
                      </w:r>
                      <w:r w:rsidR="00E222B2">
                        <w:rPr>
                          <w:color w:val="FFFFFF" w:themeColor="background1"/>
                          <w:sz w:val="24"/>
                          <w:szCs w:val="24"/>
                        </w:rPr>
                        <w:t>keti Genel Değerlendirme</w:t>
                      </w:r>
                    </w:p>
                    <w:p w:rsidR="006D711E" w:rsidRPr="007A1D03" w:rsidRDefault="006D711E" w:rsidP="00417ED7">
                      <w:pPr>
                        <w:spacing w:after="0" w:line="240" w:lineRule="auto"/>
                        <w:ind w:right="-232"/>
                        <w:rPr>
                          <w:rFonts w:ascii="Times New Roman" w:eastAsiaTheme="minorEastAsia" w:hAnsi="Times New Roman" w:cs="Times New Roman"/>
                          <w:sz w:val="24"/>
                          <w:szCs w:val="24"/>
                          <w:lang w:eastAsia="tr-TR"/>
                        </w:rPr>
                      </w:pPr>
                    </w:p>
                    <w:p w:rsidR="006D711E" w:rsidRDefault="006D711E" w:rsidP="00417ED7">
                      <w:pPr>
                        <w:jc w:val="center"/>
                      </w:pPr>
                    </w:p>
                  </w:txbxContent>
                </v:textbox>
              </v:roundrect>
            </w:pict>
          </mc:Fallback>
        </mc:AlternateContent>
      </w:r>
    </w:p>
    <w:p w:rsidR="00417ED7" w:rsidRPr="00E222B2" w:rsidRDefault="00417ED7" w:rsidP="00E222B2">
      <w:pPr>
        <w:spacing w:before="240" w:after="240" w:line="300" w:lineRule="auto"/>
        <w:jc w:val="both"/>
        <w:rPr>
          <w:rFonts w:ascii="Times New Roman" w:hAnsi="Times New Roman" w:cs="Times New Roman"/>
          <w:sz w:val="2"/>
          <w:szCs w:val="24"/>
        </w:rPr>
      </w:pPr>
    </w:p>
    <w:tbl>
      <w:tblPr>
        <w:tblW w:w="9072" w:type="dxa"/>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0" w:type="dxa"/>
          <w:right w:w="0" w:type="dxa"/>
        </w:tblCellMar>
        <w:tblLook w:val="04A0" w:firstRow="1" w:lastRow="0" w:firstColumn="1" w:lastColumn="0" w:noHBand="0" w:noVBand="1"/>
      </w:tblPr>
      <w:tblGrid>
        <w:gridCol w:w="6237"/>
        <w:gridCol w:w="2835"/>
      </w:tblGrid>
      <w:tr w:rsidR="00417ED7" w:rsidRPr="002A0237" w:rsidTr="006D711E">
        <w:trPr>
          <w:trHeight w:val="618"/>
          <w:jc w:val="center"/>
        </w:trPr>
        <w:tc>
          <w:tcPr>
            <w:tcW w:w="6237" w:type="dxa"/>
            <w:shd w:val="clear" w:color="auto" w:fill="BDD6EE" w:themeFill="accent1" w:themeFillTint="66"/>
            <w:noWrap/>
            <w:vAlign w:val="center"/>
            <w:hideMark/>
          </w:tcPr>
          <w:p w:rsidR="00417ED7" w:rsidRPr="008F2C36" w:rsidRDefault="00417ED7" w:rsidP="006D711E">
            <w:pPr>
              <w:spacing w:after="0" w:line="240" w:lineRule="auto"/>
              <w:jc w:val="center"/>
              <w:rPr>
                <w:rFonts w:ascii="Times New Roman" w:eastAsia="Times New Roman" w:hAnsi="Times New Roman" w:cs="Times New Roman"/>
                <w:b/>
                <w:sz w:val="24"/>
                <w:szCs w:val="14"/>
                <w:lang w:eastAsia="tr-TR"/>
              </w:rPr>
            </w:pPr>
            <w:r w:rsidRPr="008F2C36">
              <w:rPr>
                <w:rFonts w:ascii="Times New Roman" w:eastAsia="Times New Roman" w:hAnsi="Times New Roman" w:cs="Times New Roman"/>
                <w:b/>
                <w:sz w:val="24"/>
                <w:szCs w:val="14"/>
                <w:lang w:eastAsia="tr-TR"/>
              </w:rPr>
              <w:t>Anket Uygulanan Görevli</w:t>
            </w:r>
          </w:p>
        </w:tc>
        <w:tc>
          <w:tcPr>
            <w:tcW w:w="2835" w:type="dxa"/>
            <w:shd w:val="clear" w:color="auto" w:fill="BDD6EE" w:themeFill="accent1" w:themeFillTint="66"/>
            <w:noWrap/>
            <w:vAlign w:val="center"/>
            <w:hideMark/>
          </w:tcPr>
          <w:p w:rsidR="00417ED7" w:rsidRPr="008F2C36" w:rsidRDefault="00417ED7" w:rsidP="006D711E">
            <w:pPr>
              <w:spacing w:after="0" w:line="240" w:lineRule="auto"/>
              <w:jc w:val="center"/>
              <w:rPr>
                <w:rFonts w:ascii="Times New Roman" w:eastAsia="Times New Roman" w:hAnsi="Times New Roman" w:cs="Times New Roman"/>
                <w:b/>
                <w:sz w:val="24"/>
                <w:szCs w:val="14"/>
                <w:lang w:eastAsia="tr-TR"/>
              </w:rPr>
            </w:pPr>
            <w:r w:rsidRPr="008F2C36">
              <w:rPr>
                <w:rFonts w:ascii="Times New Roman" w:eastAsia="Times New Roman" w:hAnsi="Times New Roman" w:cs="Times New Roman"/>
                <w:b/>
                <w:sz w:val="24"/>
                <w:szCs w:val="14"/>
                <w:lang w:eastAsia="tr-TR"/>
              </w:rPr>
              <w:t>Uygulanan Anket Sayısı</w:t>
            </w:r>
          </w:p>
        </w:tc>
      </w:tr>
      <w:tr w:rsidR="008F2C36" w:rsidRPr="002A0237" w:rsidTr="006D711E">
        <w:trPr>
          <w:trHeight w:val="397"/>
          <w:jc w:val="center"/>
        </w:trPr>
        <w:tc>
          <w:tcPr>
            <w:tcW w:w="6237" w:type="dxa"/>
            <w:shd w:val="clear" w:color="auto" w:fill="auto"/>
            <w:noWrap/>
            <w:vAlign w:val="center"/>
            <w:hideMark/>
          </w:tcPr>
          <w:p w:rsidR="008F2C36" w:rsidRPr="008F2C36" w:rsidRDefault="008F2C36" w:rsidP="008F2C36">
            <w:pPr>
              <w:spacing w:after="0" w:line="240" w:lineRule="auto"/>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Belediye Başkanlığı</w:t>
            </w:r>
          </w:p>
        </w:tc>
        <w:tc>
          <w:tcPr>
            <w:tcW w:w="2835" w:type="dxa"/>
            <w:shd w:val="clear" w:color="auto" w:fill="auto"/>
            <w:noWrap/>
            <w:vAlign w:val="center"/>
            <w:hideMark/>
          </w:tcPr>
          <w:p w:rsidR="008F2C36" w:rsidRPr="008F2C36" w:rsidRDefault="008F2C36" w:rsidP="008F2C36">
            <w:pPr>
              <w:spacing w:after="0" w:line="240" w:lineRule="auto"/>
              <w:ind w:left="51"/>
              <w:jc w:val="center"/>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10</w:t>
            </w:r>
          </w:p>
        </w:tc>
      </w:tr>
      <w:tr w:rsidR="008F2C36" w:rsidRPr="002A0237" w:rsidTr="006D711E">
        <w:trPr>
          <w:trHeight w:val="397"/>
          <w:jc w:val="center"/>
        </w:trPr>
        <w:tc>
          <w:tcPr>
            <w:tcW w:w="6237" w:type="dxa"/>
            <w:shd w:val="clear" w:color="auto" w:fill="auto"/>
            <w:noWrap/>
            <w:vAlign w:val="center"/>
          </w:tcPr>
          <w:p w:rsidR="008F2C36" w:rsidRPr="008F2C36" w:rsidRDefault="008F2C36" w:rsidP="008F2C36">
            <w:pPr>
              <w:spacing w:after="0" w:line="240" w:lineRule="auto"/>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İlçe Toplum Sağlığı Merkezi</w:t>
            </w:r>
          </w:p>
        </w:tc>
        <w:tc>
          <w:tcPr>
            <w:tcW w:w="2835" w:type="dxa"/>
            <w:shd w:val="clear" w:color="auto" w:fill="auto"/>
            <w:noWrap/>
            <w:vAlign w:val="center"/>
          </w:tcPr>
          <w:p w:rsidR="008F2C36" w:rsidRPr="008F2C36" w:rsidRDefault="008F2C36" w:rsidP="008F2C36">
            <w:pPr>
              <w:spacing w:after="0" w:line="240" w:lineRule="auto"/>
              <w:ind w:left="51"/>
              <w:jc w:val="center"/>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5</w:t>
            </w:r>
          </w:p>
        </w:tc>
      </w:tr>
      <w:tr w:rsidR="008F2C36" w:rsidRPr="002A0237" w:rsidTr="006D711E">
        <w:trPr>
          <w:trHeight w:val="397"/>
          <w:jc w:val="center"/>
        </w:trPr>
        <w:tc>
          <w:tcPr>
            <w:tcW w:w="6237" w:type="dxa"/>
            <w:shd w:val="clear" w:color="auto" w:fill="auto"/>
            <w:noWrap/>
            <w:vAlign w:val="center"/>
            <w:hideMark/>
          </w:tcPr>
          <w:p w:rsidR="008F2C36" w:rsidRPr="008F2C36" w:rsidRDefault="008F2C36" w:rsidP="008F2C36">
            <w:pPr>
              <w:spacing w:after="0" w:line="240" w:lineRule="auto"/>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Gençlik ve Spor İlçe Müdürlüğü</w:t>
            </w:r>
          </w:p>
        </w:tc>
        <w:tc>
          <w:tcPr>
            <w:tcW w:w="2835" w:type="dxa"/>
            <w:shd w:val="clear" w:color="auto" w:fill="auto"/>
            <w:noWrap/>
            <w:vAlign w:val="center"/>
            <w:hideMark/>
          </w:tcPr>
          <w:p w:rsidR="008F2C36" w:rsidRPr="008F2C36" w:rsidRDefault="008F2C36" w:rsidP="008F2C36">
            <w:pPr>
              <w:spacing w:after="0" w:line="240" w:lineRule="auto"/>
              <w:ind w:left="51"/>
              <w:jc w:val="center"/>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1</w:t>
            </w:r>
          </w:p>
        </w:tc>
      </w:tr>
      <w:tr w:rsidR="008F2C36" w:rsidRPr="002A0237" w:rsidTr="006D711E">
        <w:trPr>
          <w:trHeight w:val="397"/>
          <w:jc w:val="center"/>
        </w:trPr>
        <w:tc>
          <w:tcPr>
            <w:tcW w:w="6237" w:type="dxa"/>
            <w:shd w:val="clear" w:color="auto" w:fill="auto"/>
            <w:noWrap/>
            <w:vAlign w:val="center"/>
            <w:hideMark/>
          </w:tcPr>
          <w:p w:rsidR="008F2C36" w:rsidRPr="008F2C36" w:rsidRDefault="008F2C36" w:rsidP="008F2C36">
            <w:pPr>
              <w:spacing w:after="0" w:line="240" w:lineRule="auto"/>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Mahalle Muhtarlıkları</w:t>
            </w:r>
          </w:p>
        </w:tc>
        <w:tc>
          <w:tcPr>
            <w:tcW w:w="2835" w:type="dxa"/>
            <w:shd w:val="clear" w:color="auto" w:fill="auto"/>
            <w:noWrap/>
            <w:vAlign w:val="center"/>
            <w:hideMark/>
          </w:tcPr>
          <w:p w:rsidR="008F2C36" w:rsidRPr="008F2C36" w:rsidRDefault="008F2C36" w:rsidP="008F2C36">
            <w:pPr>
              <w:spacing w:after="0" w:line="240" w:lineRule="auto"/>
              <w:ind w:left="53"/>
              <w:jc w:val="center"/>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4</w:t>
            </w:r>
          </w:p>
        </w:tc>
      </w:tr>
      <w:tr w:rsidR="008F2C36" w:rsidRPr="002A0237" w:rsidTr="006D711E">
        <w:trPr>
          <w:trHeight w:val="397"/>
          <w:jc w:val="center"/>
        </w:trPr>
        <w:tc>
          <w:tcPr>
            <w:tcW w:w="6237" w:type="dxa"/>
            <w:shd w:val="clear" w:color="auto" w:fill="auto"/>
            <w:noWrap/>
            <w:vAlign w:val="center"/>
            <w:hideMark/>
          </w:tcPr>
          <w:p w:rsidR="008F2C36" w:rsidRPr="008F2C36" w:rsidRDefault="008F2C36" w:rsidP="008F2C36">
            <w:pPr>
              <w:spacing w:after="0" w:line="240" w:lineRule="auto"/>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Özel Öğretim Kurumları</w:t>
            </w:r>
          </w:p>
        </w:tc>
        <w:tc>
          <w:tcPr>
            <w:tcW w:w="2835" w:type="dxa"/>
            <w:shd w:val="clear" w:color="auto" w:fill="auto"/>
            <w:noWrap/>
            <w:vAlign w:val="center"/>
            <w:hideMark/>
          </w:tcPr>
          <w:p w:rsidR="008F2C36" w:rsidRPr="008F2C36" w:rsidRDefault="008F2C36" w:rsidP="008F2C36">
            <w:pPr>
              <w:spacing w:after="0" w:line="240" w:lineRule="auto"/>
              <w:ind w:left="53"/>
              <w:jc w:val="center"/>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18</w:t>
            </w:r>
          </w:p>
        </w:tc>
      </w:tr>
      <w:tr w:rsidR="008F2C36" w:rsidRPr="002A0237" w:rsidTr="006D711E">
        <w:trPr>
          <w:trHeight w:val="397"/>
          <w:jc w:val="center"/>
        </w:trPr>
        <w:tc>
          <w:tcPr>
            <w:tcW w:w="6237" w:type="dxa"/>
            <w:shd w:val="clear" w:color="auto" w:fill="auto"/>
            <w:noWrap/>
            <w:vAlign w:val="center"/>
          </w:tcPr>
          <w:p w:rsidR="008F2C36" w:rsidRPr="008F2C36" w:rsidRDefault="008F2C36" w:rsidP="008F2C36">
            <w:pPr>
              <w:spacing w:after="0" w:line="240" w:lineRule="auto"/>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Toplam</w:t>
            </w:r>
          </w:p>
        </w:tc>
        <w:tc>
          <w:tcPr>
            <w:tcW w:w="2835" w:type="dxa"/>
            <w:shd w:val="clear" w:color="auto" w:fill="auto"/>
            <w:noWrap/>
            <w:vAlign w:val="center"/>
          </w:tcPr>
          <w:p w:rsidR="008F2C36" w:rsidRPr="008F2C36" w:rsidRDefault="008F2C36" w:rsidP="008F2C36">
            <w:pPr>
              <w:spacing w:after="0" w:line="240" w:lineRule="auto"/>
              <w:ind w:left="53"/>
              <w:jc w:val="center"/>
              <w:rPr>
                <w:rFonts w:ascii="Times New Roman" w:eastAsia="Times New Roman" w:hAnsi="Times New Roman" w:cs="Times New Roman"/>
                <w:color w:val="000000" w:themeColor="text1"/>
                <w:sz w:val="24"/>
              </w:rPr>
            </w:pPr>
            <w:r w:rsidRPr="008F2C36">
              <w:rPr>
                <w:rFonts w:ascii="Times New Roman" w:eastAsia="Times New Roman" w:hAnsi="Times New Roman" w:cs="Times New Roman"/>
                <w:color w:val="000000" w:themeColor="text1"/>
                <w:sz w:val="24"/>
              </w:rPr>
              <w:t>38</w:t>
            </w:r>
          </w:p>
        </w:tc>
      </w:tr>
    </w:tbl>
    <w:p w:rsidR="009C6A71" w:rsidRPr="00C54BDF" w:rsidRDefault="00BF6BB3" w:rsidP="00C54BDF">
      <w:pPr>
        <w:spacing w:before="240" w:after="240" w:line="300" w:lineRule="auto"/>
        <w:jc w:val="both"/>
        <w:rPr>
          <w:rFonts w:ascii="Times New Roman" w:eastAsia="Arial Unicode MS" w:hAnsi="Times New Roman" w:cs="Times New Roman"/>
          <w:sz w:val="24"/>
          <w:szCs w:val="24"/>
          <w:lang w:eastAsia="tr-TR"/>
        </w:rPr>
      </w:pPr>
      <w:r w:rsidRPr="0066412F">
        <w:rPr>
          <w:rFonts w:ascii="Times New Roman" w:eastAsia="Arial Unicode MS" w:hAnsi="Times New Roman" w:cs="Times New Roman"/>
          <w:sz w:val="24"/>
          <w:szCs w:val="24"/>
          <w:lang w:eastAsia="tr-TR"/>
        </w:rPr>
        <w:tab/>
        <w:t>Bu uygulamalarda paydaşlar ve yararlanıcıların kurumumuz hakkındaki görüşleri ve kurumumuzdan beklentileri en çok dikkat edilen bölüm olmuştur. Ayrıca kurum içi paydaşlarla faaliyet alanlarının belirlenmesi için birimimiz, müdür yardımcıları ve şube müdürleriyle yüz yüze görüşmeler yapmış, paydaş analizi sonuçlarından GZFT ve Sorun alanlarının tespitinde faydalanmış, sonuçları stratejik plan üst kurulu ile toplantı yaprak paylaşmış</w:t>
      </w:r>
      <w:r>
        <w:rPr>
          <w:rFonts w:ascii="Times New Roman" w:eastAsia="Arial Unicode MS" w:hAnsi="Times New Roman" w:cs="Times New Roman"/>
          <w:sz w:val="24"/>
          <w:szCs w:val="24"/>
          <w:lang w:eastAsia="tr-TR"/>
        </w:rPr>
        <w:t>tır</w:t>
      </w:r>
      <w:r w:rsidR="00C54BDF">
        <w:rPr>
          <w:rFonts w:ascii="Times New Roman" w:eastAsia="Arial Unicode MS" w:hAnsi="Times New Roman" w:cs="Times New Roman"/>
          <w:sz w:val="24"/>
          <w:szCs w:val="24"/>
          <w:lang w:eastAsia="tr-TR"/>
        </w:rPr>
        <w:t>.</w:t>
      </w:r>
    </w:p>
    <w:p w:rsidR="009C6A71" w:rsidRPr="009C6A71" w:rsidRDefault="009C6A71" w:rsidP="009C6A71">
      <w:pPr>
        <w:pStyle w:val="stbilgi"/>
        <w:tabs>
          <w:tab w:val="left" w:pos="6735"/>
          <w:tab w:val="right" w:pos="8505"/>
        </w:tabs>
        <w:spacing w:after="240"/>
        <w:ind w:left="567"/>
        <w:jc w:val="both"/>
        <w:rPr>
          <w:rFonts w:ascii="Times New Roman" w:hAnsi="Times New Roman" w:cs="Times New Roman"/>
          <w:b/>
          <w:color w:val="2E74B5" w:themeColor="accent1" w:themeShade="BF"/>
          <w:sz w:val="24"/>
          <w:szCs w:val="24"/>
        </w:rPr>
      </w:pPr>
      <w:r w:rsidRPr="009C6A71">
        <w:rPr>
          <w:rFonts w:ascii="Times New Roman" w:hAnsi="Times New Roman" w:cs="Times New Roman"/>
          <w:b/>
          <w:color w:val="2E74B5" w:themeColor="accent1" w:themeShade="BF"/>
          <w:sz w:val="24"/>
          <w:szCs w:val="24"/>
        </w:rPr>
        <w:t>E. KURUM İÇİ VE DIŞI ANALİZ</w:t>
      </w:r>
    </w:p>
    <w:p w:rsidR="009C6A71" w:rsidRPr="009C6A71" w:rsidRDefault="009C6A71" w:rsidP="009C6A71">
      <w:pPr>
        <w:pStyle w:val="stbilgi"/>
        <w:tabs>
          <w:tab w:val="clear" w:pos="4536"/>
          <w:tab w:val="clear" w:pos="9072"/>
          <w:tab w:val="left" w:pos="1134"/>
        </w:tabs>
        <w:spacing w:before="120" w:after="120" w:line="276" w:lineRule="auto"/>
        <w:ind w:right="567"/>
        <w:rPr>
          <w:rFonts w:ascii="Times New Roman" w:hAnsi="Times New Roman" w:cs="Times New Roman"/>
          <w:b/>
          <w:sz w:val="24"/>
          <w:szCs w:val="24"/>
        </w:rPr>
      </w:pPr>
      <w:r w:rsidRPr="009C6A71">
        <w:rPr>
          <w:rFonts w:ascii="Times New Roman" w:hAnsi="Times New Roman" w:cs="Times New Roman"/>
          <w:b/>
          <w:sz w:val="24"/>
          <w:szCs w:val="24"/>
        </w:rPr>
        <w:t xml:space="preserve">Organizasyon </w:t>
      </w:r>
      <w:r w:rsidR="00C64F18">
        <w:rPr>
          <w:rFonts w:ascii="Times New Roman" w:hAnsi="Times New Roman" w:cs="Times New Roman"/>
          <w:b/>
          <w:sz w:val="24"/>
          <w:szCs w:val="24"/>
        </w:rPr>
        <w:t>Yapısı</w:t>
      </w:r>
      <w:r w:rsidRPr="009C6A71">
        <w:rPr>
          <w:rFonts w:ascii="Times New Roman" w:hAnsi="Times New Roman" w:cs="Times New Roman"/>
          <w:b/>
          <w:sz w:val="24"/>
          <w:szCs w:val="24"/>
        </w:rPr>
        <w:t xml:space="preserve"> - İlçe Milli Eğitim Müdürlüğü Teşkilatı</w:t>
      </w:r>
    </w:p>
    <w:p w:rsidR="009C6A71" w:rsidRPr="009C6A71" w:rsidRDefault="009C6A71" w:rsidP="009C6A71">
      <w:pPr>
        <w:pStyle w:val="stbilgi"/>
        <w:tabs>
          <w:tab w:val="left" w:pos="1134"/>
        </w:tabs>
        <w:spacing w:before="120" w:after="120" w:line="276" w:lineRule="auto"/>
        <w:ind w:right="567"/>
        <w:rPr>
          <w:rFonts w:ascii="Times New Roman" w:hAnsi="Times New Roman" w:cs="Times New Roman"/>
          <w:sz w:val="24"/>
          <w:szCs w:val="24"/>
        </w:rPr>
      </w:pPr>
      <w:r w:rsidRPr="009C6A71">
        <w:rPr>
          <w:rFonts w:ascii="Times New Roman" w:hAnsi="Times New Roman" w:cs="Times New Roman"/>
          <w:sz w:val="24"/>
          <w:szCs w:val="24"/>
        </w:rPr>
        <w:t>İlçe Milli Eğitim Müdürlüğü merkez teşkilatı hizmet birimleri;</w:t>
      </w:r>
    </w:p>
    <w:p w:rsidR="009C6A71" w:rsidRPr="00B94AF4" w:rsidRDefault="009C6A71" w:rsidP="0049750B">
      <w:pPr>
        <w:pStyle w:val="stbilgi"/>
        <w:numPr>
          <w:ilvl w:val="0"/>
          <w:numId w:val="11"/>
        </w:numPr>
        <w:tabs>
          <w:tab w:val="clear" w:pos="4536"/>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Temel Eğitim</w:t>
      </w:r>
    </w:p>
    <w:p w:rsidR="009C6A71" w:rsidRPr="00B94AF4" w:rsidRDefault="009C6A71" w:rsidP="0049750B">
      <w:pPr>
        <w:pStyle w:val="stbilgi"/>
        <w:numPr>
          <w:ilvl w:val="0"/>
          <w:numId w:val="11"/>
        </w:numPr>
        <w:tabs>
          <w:tab w:val="clear" w:pos="4536"/>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Ortaöğretim,</w:t>
      </w:r>
    </w:p>
    <w:p w:rsidR="009C6A71" w:rsidRPr="00B94AF4" w:rsidRDefault="009C6A71" w:rsidP="0049750B">
      <w:pPr>
        <w:pStyle w:val="stbilgi"/>
        <w:numPr>
          <w:ilvl w:val="0"/>
          <w:numId w:val="11"/>
        </w:numPr>
        <w:tabs>
          <w:tab w:val="center" w:pos="0"/>
          <w:tab w:val="left" w:pos="1134"/>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Mesleki ve Teknik Eğitim,</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Din Öğretimi,</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Özel Eğitim ve Rehberlik Hizmetleri,</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Hayat Boyu Öğrenme,</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Özel Öğretim Kurumları,</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Bilgi İşlem ve Eğitim Teknolojileri,</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Strateji Geliştirme,</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Hukuk,</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İnsan Kaynakları Yönetimi,</w:t>
      </w:r>
    </w:p>
    <w:p w:rsidR="009C6A71" w:rsidRPr="00B94AF4"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Destek,</w:t>
      </w:r>
    </w:p>
    <w:p w:rsidR="009C6A71" w:rsidRDefault="009C6A71" w:rsidP="0049750B">
      <w:pPr>
        <w:pStyle w:val="stbilgi"/>
        <w:numPr>
          <w:ilvl w:val="0"/>
          <w:numId w:val="11"/>
        </w:numPr>
        <w:tabs>
          <w:tab w:val="left" w:pos="1134"/>
          <w:tab w:val="center" w:pos="1276"/>
        </w:tabs>
        <w:spacing w:before="60" w:after="60" w:line="276" w:lineRule="auto"/>
        <w:ind w:left="714" w:right="567" w:hanging="357"/>
        <w:rPr>
          <w:rFonts w:ascii="Times New Roman" w:hAnsi="Times New Roman" w:cs="Times New Roman"/>
          <w:sz w:val="24"/>
          <w:szCs w:val="24"/>
        </w:rPr>
      </w:pPr>
      <w:r w:rsidRPr="00B94AF4">
        <w:rPr>
          <w:rFonts w:ascii="Times New Roman" w:hAnsi="Times New Roman" w:cs="Times New Roman"/>
          <w:sz w:val="24"/>
          <w:szCs w:val="24"/>
        </w:rPr>
        <w:t xml:space="preserve">İnşaat ve Emlak </w:t>
      </w:r>
      <w:r w:rsidR="0049750B">
        <w:rPr>
          <w:rFonts w:ascii="Times New Roman" w:hAnsi="Times New Roman" w:cs="Times New Roman"/>
          <w:sz w:val="24"/>
          <w:szCs w:val="24"/>
        </w:rPr>
        <w:t xml:space="preserve">Hizmetleri </w:t>
      </w:r>
      <w:r w:rsidRPr="00B94AF4">
        <w:rPr>
          <w:rFonts w:ascii="Times New Roman" w:hAnsi="Times New Roman" w:cs="Times New Roman"/>
          <w:sz w:val="24"/>
          <w:szCs w:val="24"/>
        </w:rPr>
        <w:t>bölümleri eliyle millî eğitim hizmetlerini yürütür.</w:t>
      </w:r>
    </w:p>
    <w:p w:rsidR="0049750B" w:rsidRDefault="0049750B" w:rsidP="0049750B">
      <w:pPr>
        <w:pStyle w:val="stbilgi"/>
        <w:tabs>
          <w:tab w:val="left" w:pos="1134"/>
          <w:tab w:val="center" w:pos="1276"/>
        </w:tabs>
        <w:spacing w:before="60" w:after="60" w:line="276" w:lineRule="auto"/>
        <w:ind w:left="714" w:right="567"/>
        <w:rPr>
          <w:rFonts w:ascii="Times New Roman" w:hAnsi="Times New Roman" w:cs="Times New Roman"/>
          <w:sz w:val="24"/>
          <w:szCs w:val="24"/>
        </w:rPr>
      </w:pPr>
    </w:p>
    <w:p w:rsidR="0049750B" w:rsidRPr="009330F0" w:rsidRDefault="0049750B" w:rsidP="0049750B">
      <w:pPr>
        <w:pStyle w:val="stbilgi"/>
        <w:tabs>
          <w:tab w:val="left" w:pos="1134"/>
          <w:tab w:val="center" w:pos="1276"/>
        </w:tabs>
        <w:spacing w:before="60" w:after="60" w:line="276" w:lineRule="auto"/>
        <w:ind w:left="714" w:right="567"/>
        <w:rPr>
          <w:rFonts w:ascii="Times New Roman" w:hAnsi="Times New Roman" w:cs="Times New Roman"/>
          <w:sz w:val="4"/>
          <w:szCs w:val="24"/>
        </w:rPr>
      </w:pPr>
    </w:p>
    <w:p w:rsidR="009C6A71" w:rsidRDefault="0049750B" w:rsidP="001311D9">
      <w:pPr>
        <w:jc w:val="center"/>
        <w:rPr>
          <w:rFonts w:ascii="Times New Roman" w:hAnsi="Times New Roman" w:cs="Times New Roman"/>
          <w:sz w:val="24"/>
          <w:szCs w:val="24"/>
        </w:rPr>
      </w:pPr>
      <w:r w:rsidRPr="008D27D9">
        <w:rPr>
          <w:rFonts w:cs="Times New Roman"/>
        </w:rPr>
        <w:object w:dxaOrig="8647"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68.65pt" o:ole="">
            <v:imagedata r:id="rId23" o:title=""/>
          </v:shape>
          <o:OLEObject Type="Embed" ProgID="Photoshop.Image.11" ShapeID="_x0000_i1025" DrawAspect="Content" ObjectID="_1500582432" r:id="rId24">
            <o:FieldCodes>\s</o:FieldCodes>
          </o:OLEObject>
        </w:object>
      </w:r>
    </w:p>
    <w:p w:rsidR="009C6A71" w:rsidRPr="009C6A71" w:rsidRDefault="009C6A71" w:rsidP="001311D9">
      <w:pPr>
        <w:pStyle w:val="stbilgi"/>
        <w:tabs>
          <w:tab w:val="left" w:pos="1134"/>
          <w:tab w:val="center" w:pos="1276"/>
        </w:tabs>
        <w:spacing w:before="120" w:after="120" w:line="276" w:lineRule="auto"/>
        <w:ind w:right="141"/>
        <w:jc w:val="center"/>
        <w:rPr>
          <w:rFonts w:ascii="Times New Roman" w:hAnsi="Times New Roman" w:cs="Times New Roman"/>
          <w:color w:val="000000"/>
          <w:sz w:val="24"/>
          <w:szCs w:val="24"/>
        </w:rPr>
      </w:pPr>
      <w:r w:rsidRPr="009C6A71">
        <w:rPr>
          <w:rFonts w:ascii="Times New Roman" w:hAnsi="Times New Roman" w:cs="Times New Roman"/>
          <w:bCs/>
          <w:color w:val="000000"/>
          <w:sz w:val="24"/>
          <w:szCs w:val="24"/>
        </w:rPr>
        <w:t xml:space="preserve">Şekil 1: </w:t>
      </w:r>
      <w:r w:rsidRPr="009C6A71">
        <w:rPr>
          <w:rFonts w:ascii="Times New Roman" w:hAnsi="Times New Roman" w:cs="Times New Roman"/>
          <w:color w:val="000000"/>
          <w:sz w:val="24"/>
          <w:szCs w:val="24"/>
        </w:rPr>
        <w:t>Milli Eğitim Bakanlığı Taşra Teşkilatı Şeması</w:t>
      </w:r>
    </w:p>
    <w:p w:rsidR="0049750B" w:rsidRPr="00FE4014" w:rsidRDefault="0049750B" w:rsidP="00767771">
      <w:pPr>
        <w:pStyle w:val="stbilgi"/>
        <w:tabs>
          <w:tab w:val="left" w:pos="1134"/>
          <w:tab w:val="center" w:pos="1276"/>
        </w:tabs>
        <w:spacing w:before="120" w:after="120" w:line="276" w:lineRule="auto"/>
        <w:ind w:right="567"/>
        <w:rPr>
          <w:rFonts w:ascii="Times New Roman" w:hAnsi="Times New Roman" w:cs="Times New Roman"/>
          <w:bCs/>
          <w:color w:val="000000"/>
          <w:sz w:val="2"/>
          <w:szCs w:val="24"/>
        </w:rPr>
      </w:pPr>
    </w:p>
    <w:p w:rsidR="005363C4" w:rsidRPr="005363C4" w:rsidRDefault="005363C4" w:rsidP="005363C4">
      <w:r w:rsidRPr="005363C4">
        <w:rPr>
          <w:noProof/>
          <w:lang w:eastAsia="tr-TR"/>
        </w:rPr>
        <mc:AlternateContent>
          <mc:Choice Requires="wps">
            <w:drawing>
              <wp:anchor distT="0" distB="0" distL="114300" distR="114300" simplePos="0" relativeHeight="251667968" behindDoc="1" locked="0" layoutInCell="1" allowOverlap="1" wp14:anchorId="7F407B17" wp14:editId="67BF2E5E">
                <wp:simplePos x="0" y="0"/>
                <wp:positionH relativeFrom="margin">
                  <wp:posOffset>2834006</wp:posOffset>
                </wp:positionH>
                <wp:positionV relativeFrom="paragraph">
                  <wp:posOffset>481330</wp:posOffset>
                </wp:positionV>
                <wp:extent cx="19050" cy="367665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19050" cy="3676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42306F" id="Düz Bağlayıcı 19"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15pt,37.9pt" to="224.65pt,3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" strokecolor="#5b9bd5" strokeweight=".5pt">
                <v:stroke joinstyle="miter"/>
                <w10:wrap anchorx="margin"/>
              </v:line>
            </w:pict>
          </mc:Fallback>
        </mc:AlternateContent>
      </w:r>
      <w:r w:rsidRPr="005363C4">
        <w:rPr>
          <w:noProof/>
          <w:lang w:eastAsia="tr-TR"/>
        </w:rPr>
        <mc:AlternateContent>
          <mc:Choice Requires="wps">
            <w:drawing>
              <wp:anchor distT="0" distB="0" distL="114300" distR="114300" simplePos="0" relativeHeight="251672064" behindDoc="1" locked="0" layoutInCell="1" allowOverlap="1" wp14:anchorId="2C62C6A8" wp14:editId="646BF432">
                <wp:simplePos x="0" y="0"/>
                <wp:positionH relativeFrom="margin">
                  <wp:posOffset>956945</wp:posOffset>
                </wp:positionH>
                <wp:positionV relativeFrom="paragraph">
                  <wp:posOffset>795655</wp:posOffset>
                </wp:positionV>
                <wp:extent cx="3686175" cy="19050"/>
                <wp:effectExtent l="0" t="0" r="28575" b="19050"/>
                <wp:wrapNone/>
                <wp:docPr id="234" name="Düz Bağlayıcı 234"/>
                <wp:cNvGraphicFramePr/>
                <a:graphic xmlns:a="http://schemas.openxmlformats.org/drawingml/2006/main">
                  <a:graphicData uri="http://schemas.microsoft.com/office/word/2010/wordprocessingShape">
                    <wps:wsp>
                      <wps:cNvCnPr/>
                      <wps:spPr>
                        <a:xfrm flipH="1">
                          <a:off x="0" y="0"/>
                          <a:ext cx="368617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2C93C4" id="Düz Bağlayıcı 234" o:spid="_x0000_s1026" style="position:absolute;flip:x;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35pt,62.65pt" to="365.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" strokecolor="#5b9bd5" strokeweight=".5pt">
                <v:stroke joinstyle="miter"/>
                <w10:wrap anchorx="margin"/>
              </v:line>
            </w:pict>
          </mc:Fallback>
        </mc:AlternateContent>
      </w:r>
      <w:r w:rsidRPr="005363C4">
        <w:rPr>
          <w:noProof/>
          <w:lang w:eastAsia="tr-TR"/>
        </w:rPr>
        <mc:AlternateContent>
          <mc:Choice Requires="wps">
            <w:drawing>
              <wp:anchor distT="0" distB="0" distL="114300" distR="114300" simplePos="0" relativeHeight="251671040" behindDoc="1" locked="0" layoutInCell="1" allowOverlap="1" wp14:anchorId="1C8401DA" wp14:editId="0F47B9F3">
                <wp:simplePos x="0" y="0"/>
                <wp:positionH relativeFrom="margin">
                  <wp:posOffset>4634230</wp:posOffset>
                </wp:positionH>
                <wp:positionV relativeFrom="paragraph">
                  <wp:posOffset>795655</wp:posOffset>
                </wp:positionV>
                <wp:extent cx="0" cy="1743075"/>
                <wp:effectExtent l="0" t="0" r="19050" b="28575"/>
                <wp:wrapNone/>
                <wp:docPr id="235" name="Düz Bağlayıcı 235"/>
                <wp:cNvGraphicFramePr/>
                <a:graphic xmlns:a="http://schemas.openxmlformats.org/drawingml/2006/main">
                  <a:graphicData uri="http://schemas.microsoft.com/office/word/2010/wordprocessingShape">
                    <wps:wsp>
                      <wps:cNvCnPr/>
                      <wps:spPr>
                        <a:xfrm>
                          <a:off x="0" y="0"/>
                          <a:ext cx="0" cy="17430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720BD6" id="Düz Bağlayıcı 235"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4.9pt,62.65pt" to="364.9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" strokecolor="#5b9bd5" strokeweight=".5pt">
                <v:stroke joinstyle="miter"/>
                <w10:wrap anchorx="margin"/>
              </v:line>
            </w:pict>
          </mc:Fallback>
        </mc:AlternateContent>
      </w:r>
      <w:r w:rsidRPr="005363C4">
        <w:rPr>
          <w:noProof/>
          <w:lang w:eastAsia="tr-TR"/>
        </w:rPr>
        <mc:AlternateContent>
          <mc:Choice Requires="wps">
            <w:drawing>
              <wp:anchor distT="0" distB="0" distL="114300" distR="114300" simplePos="0" relativeHeight="251656704" behindDoc="1" locked="0" layoutInCell="1" allowOverlap="1" wp14:anchorId="4DB56A21" wp14:editId="43B55F70">
                <wp:simplePos x="0" y="0"/>
                <wp:positionH relativeFrom="column">
                  <wp:posOffset>967105</wp:posOffset>
                </wp:positionH>
                <wp:positionV relativeFrom="paragraph">
                  <wp:posOffset>824230</wp:posOffset>
                </wp:positionV>
                <wp:extent cx="83185" cy="3162300"/>
                <wp:effectExtent l="0" t="0" r="31115" b="19050"/>
                <wp:wrapNone/>
                <wp:docPr id="236" name="Düz Bağlayıcı 236"/>
                <wp:cNvGraphicFramePr/>
                <a:graphic xmlns:a="http://schemas.openxmlformats.org/drawingml/2006/main">
                  <a:graphicData uri="http://schemas.microsoft.com/office/word/2010/wordprocessingShape">
                    <wps:wsp>
                      <wps:cNvCnPr/>
                      <wps:spPr>
                        <a:xfrm>
                          <a:off x="0" y="0"/>
                          <a:ext cx="83185" cy="31623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9495E" id="Düz Bağlayıcı 23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64.9pt" to="82.7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" strokecolor="#5b9bd5" strokeweight=".5pt">
                <v:stroke joinstyle="miter"/>
              </v:line>
            </w:pict>
          </mc:Fallback>
        </mc:AlternateContent>
      </w:r>
      <w:r w:rsidRPr="005363C4">
        <w:rPr>
          <w:noProof/>
          <w:lang w:eastAsia="tr-TR"/>
        </w:rPr>
        <mc:AlternateContent>
          <mc:Choice Requires="wps">
            <w:drawing>
              <wp:anchor distT="0" distB="0" distL="114300" distR="114300" simplePos="0" relativeHeight="251635200" behindDoc="0" locked="0" layoutInCell="1" allowOverlap="1" wp14:anchorId="201B114C" wp14:editId="497360A2">
                <wp:simplePos x="0" y="0"/>
                <wp:positionH relativeFrom="margin">
                  <wp:posOffset>1900555</wp:posOffset>
                </wp:positionH>
                <wp:positionV relativeFrom="paragraph">
                  <wp:posOffset>90805</wp:posOffset>
                </wp:positionV>
                <wp:extent cx="1847850" cy="561975"/>
                <wp:effectExtent l="57150" t="38100" r="57150" b="85725"/>
                <wp:wrapNone/>
                <wp:docPr id="237" name="Çapraz Köşesi Kesik Dikdörtgen 237"/>
                <wp:cNvGraphicFramePr/>
                <a:graphic xmlns:a="http://schemas.openxmlformats.org/drawingml/2006/main">
                  <a:graphicData uri="http://schemas.microsoft.com/office/word/2010/wordprocessingShape">
                    <wps:wsp>
                      <wps:cNvSpPr/>
                      <wps:spPr>
                        <a:xfrm>
                          <a:off x="0" y="0"/>
                          <a:ext cx="1847850" cy="561975"/>
                        </a:xfrm>
                        <a:prstGeom prst="snip2Diag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6D711E" w:rsidRPr="00156D21" w:rsidRDefault="006D711E" w:rsidP="005363C4">
                            <w:pPr>
                              <w:spacing w:after="0" w:line="240" w:lineRule="auto"/>
                              <w:jc w:val="center"/>
                              <w:rPr>
                                <w:rFonts w:ascii="Times New Roman" w:hAnsi="Times New Roman" w:cs="Times New Roman"/>
                                <w:b/>
                                <w:color w:val="FFFFFF" w:themeColor="background1"/>
                              </w:rPr>
                            </w:pPr>
                            <w:r w:rsidRPr="00156D21">
                              <w:rPr>
                                <w:rFonts w:ascii="Times New Roman" w:hAnsi="Times New Roman" w:cs="Times New Roman"/>
                                <w:b/>
                                <w:color w:val="FFFFFF" w:themeColor="background1"/>
                              </w:rPr>
                              <w:t>İLÇE MİLLİ EĞİTİM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114C" id="Çapraz Köşesi Kesik Dikdörtgen 237" o:spid="_x0000_s1044" style="position:absolute;margin-left:149.65pt;margin-top:7.15pt;width:145.5pt;height:44.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7850,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" adj="-11796480,,5400" path="m,l1754186,r93664,93664l1847850,561975r,l93664,561975,,468311,,xe" fillcolor="#6083cb" stroked="f">
                <v:fill color2="#2e61ba" rotate="t" colors="0 #6083cb;.5 #3e70ca;1 #2e61ba" focus="100%" type="gradient">
                  <o:fill v:ext="view" type="gradientUnscaled"/>
                </v:fill>
                <v:stroke joinstyle="miter"/>
                <v:shadow on="t" color="black" opacity="41287f" offset="0,1.5pt"/>
                <v:formulas/>
                <v:path arrowok="t" o:connecttype="custom" o:connectlocs="0,0;1754186,0;1847850,93664;1847850,561975;1847850,561975;93664,561975;0,468311;0,0" o:connectangles="0,0,0,0,0,0,0,0" textboxrect="0,0,1847850,561975"/>
                <v:textbox>
                  <w:txbxContent>
                    <w:p w:rsidR="006D711E" w:rsidRPr="00156D21" w:rsidRDefault="006D711E" w:rsidP="005363C4">
                      <w:pPr>
                        <w:spacing w:after="0" w:line="240" w:lineRule="auto"/>
                        <w:jc w:val="center"/>
                        <w:rPr>
                          <w:rFonts w:ascii="Times New Roman" w:hAnsi="Times New Roman" w:cs="Times New Roman"/>
                          <w:b/>
                          <w:color w:val="FFFFFF" w:themeColor="background1"/>
                        </w:rPr>
                      </w:pPr>
                      <w:r w:rsidRPr="00156D21">
                        <w:rPr>
                          <w:rFonts w:ascii="Times New Roman" w:hAnsi="Times New Roman" w:cs="Times New Roman"/>
                          <w:b/>
                          <w:color w:val="FFFFFF" w:themeColor="background1"/>
                        </w:rPr>
                        <w:t>İLÇE MİLLİ EĞİTİM MÜDÜRÜ</w:t>
                      </w:r>
                    </w:p>
                  </w:txbxContent>
                </v:textbox>
                <w10:wrap anchorx="margin"/>
              </v:shape>
            </w:pict>
          </mc:Fallback>
        </mc:AlternateContent>
      </w:r>
      <w:r w:rsidRPr="005363C4">
        <w:rPr>
          <w:noProof/>
          <w:lang w:eastAsia="tr-TR"/>
        </w:rPr>
        <mc:AlternateContent>
          <mc:Choice Requires="wps">
            <w:drawing>
              <wp:anchor distT="0" distB="0" distL="114300" distR="114300" simplePos="0" relativeHeight="251664896" behindDoc="0" locked="0" layoutInCell="1" allowOverlap="1" wp14:anchorId="6A4F0063" wp14:editId="73CED87D">
                <wp:simplePos x="0" y="0"/>
                <wp:positionH relativeFrom="margin">
                  <wp:posOffset>2337435</wp:posOffset>
                </wp:positionH>
                <wp:positionV relativeFrom="paragraph">
                  <wp:posOffset>3990975</wp:posOffset>
                </wp:positionV>
                <wp:extent cx="1066800" cy="419100"/>
                <wp:effectExtent l="0" t="0" r="19050" b="19050"/>
                <wp:wrapNone/>
                <wp:docPr id="240" name="Oval 240"/>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Bilgi İşlem ve Eğit. Tek.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F0063" id="Oval 240" o:spid="_x0000_s1045" style="position:absolute;margin-left:184.05pt;margin-top:314.25pt;width:84pt;height:3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Bilgi İşlem ve Eğit. Tek.</w:t>
                      </w:r>
                    </w:p>
                  </w:txbxContent>
                </v:textbox>
                <w10:wrap anchorx="margin"/>
              </v:oval>
            </w:pict>
          </mc:Fallback>
        </mc:AlternateContent>
      </w:r>
      <w:r w:rsidRPr="005363C4">
        <w:rPr>
          <w:noProof/>
          <w:lang w:eastAsia="tr-TR"/>
        </w:rPr>
        <mc:AlternateContent>
          <mc:Choice Requires="wps">
            <w:drawing>
              <wp:anchor distT="0" distB="0" distL="114300" distR="114300" simplePos="0" relativeHeight="251670016" behindDoc="0" locked="0" layoutInCell="1" allowOverlap="1" wp14:anchorId="61541D48" wp14:editId="72F44651">
                <wp:simplePos x="0" y="0"/>
                <wp:positionH relativeFrom="margin">
                  <wp:posOffset>4095750</wp:posOffset>
                </wp:positionH>
                <wp:positionV relativeFrom="paragraph">
                  <wp:posOffset>2228850</wp:posOffset>
                </wp:positionV>
                <wp:extent cx="1066800" cy="419100"/>
                <wp:effectExtent l="0" t="0" r="19050" b="19050"/>
                <wp:wrapNone/>
                <wp:docPr id="243" name="Oval 243"/>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Ortaöğretim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41D48" id="Oval 243" o:spid="_x0000_s1046" style="position:absolute;margin-left:322.5pt;margin-top:175.5pt;width:84pt;height:33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" fillcolor="window" strokecolor="#ed7d31" strokeweight="1pt">
                <v:stroke joinstyle="miter"/>
                <v:textbox inset="0,0,0,0">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Ortaöğretim</w:t>
                      </w:r>
                    </w:p>
                  </w:txbxContent>
                </v:textbox>
                <w10:wrap anchorx="margin"/>
              </v:oval>
            </w:pict>
          </mc:Fallback>
        </mc:AlternateContent>
      </w:r>
      <w:r w:rsidRPr="005363C4">
        <w:rPr>
          <w:noProof/>
          <w:lang w:eastAsia="tr-TR"/>
        </w:rPr>
        <mc:AlternateContent>
          <mc:Choice Requires="wps">
            <w:drawing>
              <wp:anchor distT="0" distB="0" distL="114300" distR="114300" simplePos="0" relativeHeight="251668992" behindDoc="0" locked="0" layoutInCell="1" allowOverlap="1" wp14:anchorId="203A9899" wp14:editId="02FCF323">
                <wp:simplePos x="0" y="0"/>
                <wp:positionH relativeFrom="margin">
                  <wp:posOffset>4095750</wp:posOffset>
                </wp:positionH>
                <wp:positionV relativeFrom="paragraph">
                  <wp:posOffset>1581150</wp:posOffset>
                </wp:positionV>
                <wp:extent cx="1066800" cy="419100"/>
                <wp:effectExtent l="0" t="0" r="19050" b="19050"/>
                <wp:wrapNone/>
                <wp:docPr id="20" name="Oval 20"/>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Temel Eğitim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A9899" id="Oval 20" o:spid="_x0000_s1047" style="position:absolute;margin-left:322.5pt;margin-top:124.5pt;width:84pt;height:3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" fillcolor="window" strokecolor="#ed7d31" strokeweight="1pt">
                <v:stroke joinstyle="miter"/>
                <v:textbox inset="0,0,0,0">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Temel Eğitim</w:t>
                      </w:r>
                    </w:p>
                  </w:txbxContent>
                </v:textbox>
                <w10:wrap anchorx="margin"/>
              </v:oval>
            </w:pict>
          </mc:Fallback>
        </mc:AlternateContent>
      </w:r>
      <w:r w:rsidRPr="005363C4">
        <w:rPr>
          <w:noProof/>
          <w:lang w:eastAsia="tr-TR"/>
        </w:rPr>
        <mc:AlternateContent>
          <mc:Choice Requires="wps">
            <w:drawing>
              <wp:anchor distT="0" distB="0" distL="114300" distR="114300" simplePos="0" relativeHeight="251663872" behindDoc="0" locked="0" layoutInCell="1" allowOverlap="1" wp14:anchorId="3D08391E" wp14:editId="7F83FE9A">
                <wp:simplePos x="0" y="0"/>
                <wp:positionH relativeFrom="margin">
                  <wp:posOffset>2337435</wp:posOffset>
                </wp:positionH>
                <wp:positionV relativeFrom="paragraph">
                  <wp:posOffset>3405505</wp:posOffset>
                </wp:positionV>
                <wp:extent cx="1066800" cy="419100"/>
                <wp:effectExtent l="0" t="0" r="19050" b="19050"/>
                <wp:wrapNone/>
                <wp:docPr id="17" name="Oval 17"/>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İnsan Kaynakları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8391E" id="Oval 17" o:spid="_x0000_s1048" style="position:absolute;margin-left:184.05pt;margin-top:268.15pt;width:84pt;height:33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İnsan Kaynakları</w:t>
                      </w:r>
                    </w:p>
                  </w:txbxContent>
                </v:textbox>
                <w10:wrap anchorx="margin"/>
              </v:oval>
            </w:pict>
          </mc:Fallback>
        </mc:AlternateContent>
      </w:r>
      <w:r w:rsidRPr="005363C4">
        <w:rPr>
          <w:noProof/>
          <w:lang w:eastAsia="tr-TR"/>
        </w:rPr>
        <mc:AlternateContent>
          <mc:Choice Requires="wps">
            <w:drawing>
              <wp:anchor distT="0" distB="0" distL="114300" distR="114300" simplePos="0" relativeHeight="251662848" behindDoc="0" locked="0" layoutInCell="1" allowOverlap="1" wp14:anchorId="05CB4E76" wp14:editId="638DC9B9">
                <wp:simplePos x="0" y="0"/>
                <wp:positionH relativeFrom="column">
                  <wp:posOffset>2348230</wp:posOffset>
                </wp:positionH>
                <wp:positionV relativeFrom="paragraph">
                  <wp:posOffset>2786380</wp:posOffset>
                </wp:positionV>
                <wp:extent cx="1066800" cy="419100"/>
                <wp:effectExtent l="0" t="0" r="19050" b="19050"/>
                <wp:wrapNone/>
                <wp:docPr id="244" name="Oval 244"/>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Destek Hizmetleri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B4E76" id="Oval 244" o:spid="_x0000_s1049" style="position:absolute;margin-left:184.9pt;margin-top:219.4pt;width:84pt;height: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Destek Hizmetleri</w:t>
                      </w:r>
                    </w:p>
                  </w:txbxContent>
                </v:textbox>
              </v:oval>
            </w:pict>
          </mc:Fallback>
        </mc:AlternateContent>
      </w:r>
      <w:r w:rsidRPr="005363C4">
        <w:rPr>
          <w:noProof/>
          <w:lang w:eastAsia="tr-TR"/>
        </w:rPr>
        <mc:AlternateContent>
          <mc:Choice Requires="wps">
            <w:drawing>
              <wp:anchor distT="0" distB="0" distL="114300" distR="114300" simplePos="0" relativeHeight="251660800" behindDoc="0" locked="0" layoutInCell="1" allowOverlap="1" wp14:anchorId="5180BBA3" wp14:editId="52AB389A">
                <wp:simplePos x="0" y="0"/>
                <wp:positionH relativeFrom="margin">
                  <wp:align>center</wp:align>
                </wp:positionH>
                <wp:positionV relativeFrom="paragraph">
                  <wp:posOffset>2219325</wp:posOffset>
                </wp:positionV>
                <wp:extent cx="1066800" cy="419100"/>
                <wp:effectExtent l="0" t="0" r="19050" b="19050"/>
                <wp:wrapNone/>
                <wp:docPr id="15" name="Oval 15"/>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İnşaat Emlak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0BBA3" id="Oval 15" o:spid="_x0000_s1050" style="position:absolute;margin-left:0;margin-top:174.75pt;width:84pt;height:33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" fillcolor="window" strokecolor="#ed7d31" strokeweight="1pt">
                <v:stroke joinstyle="miter"/>
                <v:textbox inset="0,0,0,0">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İnşaat Emlak</w:t>
                      </w:r>
                    </w:p>
                  </w:txbxContent>
                </v:textbox>
                <w10:wrap anchorx="margin"/>
              </v:oval>
            </w:pict>
          </mc:Fallback>
        </mc:AlternateContent>
      </w:r>
      <w:r w:rsidRPr="005363C4">
        <w:rPr>
          <w:noProof/>
          <w:lang w:eastAsia="tr-TR"/>
        </w:rPr>
        <mc:AlternateContent>
          <mc:Choice Requires="wps">
            <w:drawing>
              <wp:anchor distT="0" distB="0" distL="114300" distR="114300" simplePos="0" relativeHeight="251657728" behindDoc="0" locked="0" layoutInCell="1" allowOverlap="1" wp14:anchorId="0DA7445D" wp14:editId="64F66426">
                <wp:simplePos x="0" y="0"/>
                <wp:positionH relativeFrom="margin">
                  <wp:align>center</wp:align>
                </wp:positionH>
                <wp:positionV relativeFrom="paragraph">
                  <wp:posOffset>1590675</wp:posOffset>
                </wp:positionV>
                <wp:extent cx="1066800" cy="419100"/>
                <wp:effectExtent l="0" t="0" r="19050" b="19050"/>
                <wp:wrapNone/>
                <wp:docPr id="245" name="Oval 245"/>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Özel Öğretim Kurumları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7445D" id="Oval 245" o:spid="_x0000_s1051" style="position:absolute;margin-left:0;margin-top:125.25pt;width:84pt;height:33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Özel Öğretim Kurumları</w:t>
                      </w:r>
                    </w:p>
                  </w:txbxContent>
                </v:textbox>
                <w10:wrap anchorx="margin"/>
              </v:oval>
            </w:pict>
          </mc:Fallback>
        </mc:AlternateContent>
      </w:r>
      <w:r w:rsidRPr="005363C4">
        <w:rPr>
          <w:noProof/>
          <w:lang w:eastAsia="tr-TR"/>
        </w:rPr>
        <mc:AlternateContent>
          <mc:Choice Requires="wps">
            <w:drawing>
              <wp:anchor distT="0" distB="0" distL="114300" distR="114300" simplePos="0" relativeHeight="251655680" behindDoc="0" locked="0" layoutInCell="1" allowOverlap="1" wp14:anchorId="5B6CE0C4" wp14:editId="7AF7ACAC">
                <wp:simplePos x="0" y="0"/>
                <wp:positionH relativeFrom="column">
                  <wp:posOffset>485775</wp:posOffset>
                </wp:positionH>
                <wp:positionV relativeFrom="paragraph">
                  <wp:posOffset>3990975</wp:posOffset>
                </wp:positionV>
                <wp:extent cx="1066800" cy="419100"/>
                <wp:effectExtent l="0" t="0" r="19050" b="19050"/>
                <wp:wrapNone/>
                <wp:docPr id="246" name="Oval 246"/>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Din Öğretimi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CE0C4" id="Oval 246" o:spid="_x0000_s1052" style="position:absolute;margin-left:38.25pt;margin-top:314.25pt;width:84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" fillcolor="window" strokecolor="#ed7d31" strokeweight="1pt">
                <v:stroke joinstyle="miter"/>
                <v:textbox inset="0,0,0,0">
                  <w:txbxContent>
                    <w:p w:rsidR="006D711E" w:rsidRPr="00A742FF" w:rsidRDefault="006D711E" w:rsidP="005363C4">
                      <w:pPr>
                        <w:spacing w:after="0" w:line="240" w:lineRule="auto"/>
                        <w:jc w:val="center"/>
                        <w:rPr>
                          <w:rFonts w:ascii="Times New Roman" w:hAnsi="Times New Roman" w:cs="Times New Roman"/>
                          <w:sz w:val="18"/>
                        </w:rPr>
                      </w:pPr>
                      <w:r>
                        <w:rPr>
                          <w:rFonts w:ascii="Times New Roman" w:hAnsi="Times New Roman" w:cs="Times New Roman"/>
                          <w:sz w:val="18"/>
                        </w:rPr>
                        <w:t>Din Öğretimi</w:t>
                      </w:r>
                    </w:p>
                  </w:txbxContent>
                </v:textbox>
              </v:oval>
            </w:pict>
          </mc:Fallback>
        </mc:AlternateContent>
      </w:r>
      <w:r w:rsidRPr="005363C4">
        <w:rPr>
          <w:noProof/>
          <w:lang w:eastAsia="tr-TR"/>
        </w:rPr>
        <mc:AlternateContent>
          <mc:Choice Requires="wps">
            <w:drawing>
              <wp:anchor distT="0" distB="0" distL="114300" distR="114300" simplePos="0" relativeHeight="251653632" behindDoc="0" locked="0" layoutInCell="1" allowOverlap="1" wp14:anchorId="0AA82ACA" wp14:editId="707E34DD">
                <wp:simplePos x="0" y="0"/>
                <wp:positionH relativeFrom="column">
                  <wp:posOffset>476250</wp:posOffset>
                </wp:positionH>
                <wp:positionV relativeFrom="paragraph">
                  <wp:posOffset>3390900</wp:posOffset>
                </wp:positionV>
                <wp:extent cx="1066800" cy="419100"/>
                <wp:effectExtent l="0" t="0" r="19050" b="19050"/>
                <wp:wrapNone/>
                <wp:docPr id="247" name="Oval 247"/>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Özel Eğit. Ve Rehberlik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82ACA" id="Oval 247" o:spid="_x0000_s1053" style="position:absolute;margin-left:37.5pt;margin-top:267pt;width:84pt;height: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Özel Eğit. Ve Rehberlik</w:t>
                      </w:r>
                    </w:p>
                  </w:txbxContent>
                </v:textbox>
              </v:oval>
            </w:pict>
          </mc:Fallback>
        </mc:AlternateContent>
      </w:r>
      <w:r w:rsidRPr="005363C4">
        <w:rPr>
          <w:noProof/>
          <w:lang w:eastAsia="tr-TR"/>
        </w:rPr>
        <mc:AlternateContent>
          <mc:Choice Requires="wps">
            <w:drawing>
              <wp:anchor distT="0" distB="0" distL="114300" distR="114300" simplePos="0" relativeHeight="251649536" behindDoc="0" locked="0" layoutInCell="1" allowOverlap="1" wp14:anchorId="34BEE5F1" wp14:editId="1A881882">
                <wp:simplePos x="0" y="0"/>
                <wp:positionH relativeFrom="column">
                  <wp:posOffset>504825</wp:posOffset>
                </wp:positionH>
                <wp:positionV relativeFrom="paragraph">
                  <wp:posOffset>2762250</wp:posOffset>
                </wp:positionV>
                <wp:extent cx="1066800" cy="419100"/>
                <wp:effectExtent l="0" t="0" r="19050" b="19050"/>
                <wp:wrapNone/>
                <wp:docPr id="248" name="Oval 248"/>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Mesleki ve Teknik Eğit.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EE5F1" id="Oval 248" o:spid="_x0000_s1054" style="position:absolute;margin-left:39.75pt;margin-top:217.5pt;width:84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Mesleki ve Teknik Eğit.</w:t>
                      </w:r>
                    </w:p>
                  </w:txbxContent>
                </v:textbox>
              </v:oval>
            </w:pict>
          </mc:Fallback>
        </mc:AlternateContent>
      </w:r>
      <w:r w:rsidRPr="005363C4">
        <w:rPr>
          <w:noProof/>
          <w:lang w:eastAsia="tr-TR"/>
        </w:rPr>
        <mc:AlternateContent>
          <mc:Choice Requires="wps">
            <w:drawing>
              <wp:anchor distT="0" distB="0" distL="114300" distR="114300" simplePos="0" relativeHeight="251647488" behindDoc="0" locked="0" layoutInCell="1" allowOverlap="1" wp14:anchorId="7220F16A" wp14:editId="74DA6691">
                <wp:simplePos x="0" y="0"/>
                <wp:positionH relativeFrom="column">
                  <wp:posOffset>485775</wp:posOffset>
                </wp:positionH>
                <wp:positionV relativeFrom="paragraph">
                  <wp:posOffset>2200275</wp:posOffset>
                </wp:positionV>
                <wp:extent cx="1066800" cy="419100"/>
                <wp:effectExtent l="0" t="0" r="19050" b="19050"/>
                <wp:wrapNone/>
                <wp:docPr id="9" name="Oval 9"/>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Strateji Geliştirme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0F16A" id="Oval 9" o:spid="_x0000_s1055" style="position:absolute;margin-left:38.25pt;margin-top:173.25pt;width:84pt;height:3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Pr>
                          <w:rFonts w:ascii="Times New Roman" w:hAnsi="Times New Roman" w:cs="Times New Roman"/>
                          <w:sz w:val="18"/>
                        </w:rPr>
                        <w:t>Strateji Geliştirme</w:t>
                      </w:r>
                    </w:p>
                  </w:txbxContent>
                </v:textbox>
              </v:oval>
            </w:pict>
          </mc:Fallback>
        </mc:AlternateContent>
      </w:r>
      <w:r w:rsidRPr="005363C4">
        <w:rPr>
          <w:noProof/>
          <w:lang w:eastAsia="tr-TR"/>
        </w:rPr>
        <mc:AlternateContent>
          <mc:Choice Requires="wps">
            <w:drawing>
              <wp:anchor distT="0" distB="0" distL="114300" distR="114300" simplePos="0" relativeHeight="251637248" behindDoc="0" locked="0" layoutInCell="1" allowOverlap="1" wp14:anchorId="799DBAA3" wp14:editId="330E0A0F">
                <wp:simplePos x="0" y="0"/>
                <wp:positionH relativeFrom="column">
                  <wp:posOffset>471805</wp:posOffset>
                </wp:positionH>
                <wp:positionV relativeFrom="paragraph">
                  <wp:posOffset>1605281</wp:posOffset>
                </wp:positionV>
                <wp:extent cx="1066800" cy="419100"/>
                <wp:effectExtent l="0" t="0" r="19050" b="19050"/>
                <wp:wrapNone/>
                <wp:docPr id="249" name="Oval 249"/>
                <wp:cNvGraphicFramePr/>
                <a:graphic xmlns:a="http://schemas.openxmlformats.org/drawingml/2006/main">
                  <a:graphicData uri="http://schemas.microsoft.com/office/word/2010/wordprocessingShape">
                    <wps:wsp>
                      <wps:cNvSpPr/>
                      <wps:spPr>
                        <a:xfrm>
                          <a:off x="0" y="0"/>
                          <a:ext cx="1066800" cy="419100"/>
                        </a:xfrm>
                        <a:prstGeom prst="ellipse">
                          <a:avLst/>
                        </a:prstGeom>
                        <a:solidFill>
                          <a:sysClr val="window" lastClr="FFFFFF"/>
                        </a:solidFill>
                        <a:ln w="12700" cap="flat" cmpd="sng" algn="ctr">
                          <a:solidFill>
                            <a:srgbClr val="ED7D31"/>
                          </a:solidFill>
                          <a:prstDash val="solid"/>
                          <a:miter lim="800000"/>
                        </a:ln>
                        <a:effectLst/>
                      </wps:spPr>
                      <wps:txbx>
                        <w:txbxContent>
                          <w:p w:rsidR="006D711E" w:rsidRPr="00A742FF" w:rsidRDefault="006D711E" w:rsidP="005363C4">
                            <w:pPr>
                              <w:jc w:val="center"/>
                              <w:rPr>
                                <w:rFonts w:ascii="Times New Roman" w:hAnsi="Times New Roman" w:cs="Times New Roman"/>
                                <w:sz w:val="18"/>
                              </w:rPr>
                            </w:pPr>
                            <w:r w:rsidRPr="00A742FF">
                              <w:rPr>
                                <w:rFonts w:ascii="Times New Roman" w:hAnsi="Times New Roman" w:cs="Times New Roman"/>
                                <w:sz w:val="18"/>
                              </w:rPr>
                              <w:t>Hayat Boyu Öğrenme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DBAA3" id="Oval 249" o:spid="_x0000_s1056" style="position:absolute;margin-left:37.15pt;margin-top:126.4pt;width:84pt;height:3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" fillcolor="window" strokecolor="#ed7d31" strokeweight="1pt">
                <v:stroke joinstyle="miter"/>
                <v:textbox inset="0,0,0,0">
                  <w:txbxContent>
                    <w:p w:rsidR="006D711E" w:rsidRPr="00A742FF" w:rsidRDefault="006D711E" w:rsidP="005363C4">
                      <w:pPr>
                        <w:jc w:val="center"/>
                        <w:rPr>
                          <w:rFonts w:ascii="Times New Roman" w:hAnsi="Times New Roman" w:cs="Times New Roman"/>
                          <w:sz w:val="18"/>
                        </w:rPr>
                      </w:pPr>
                      <w:r w:rsidRPr="00A742FF">
                        <w:rPr>
                          <w:rFonts w:ascii="Times New Roman" w:hAnsi="Times New Roman" w:cs="Times New Roman"/>
                          <w:sz w:val="18"/>
                        </w:rPr>
                        <w:t>Hayat Boyu Öğrenme</w:t>
                      </w:r>
                    </w:p>
                  </w:txbxContent>
                </v:textbox>
              </v:oval>
            </w:pict>
          </mc:Fallback>
        </mc:AlternateContent>
      </w:r>
      <w:r w:rsidRPr="005363C4">
        <w:rPr>
          <w:noProof/>
          <w:lang w:eastAsia="tr-TR"/>
        </w:rPr>
        <mc:AlternateContent>
          <mc:Choice Requires="wps">
            <w:drawing>
              <wp:anchor distT="0" distB="0" distL="114300" distR="114300" simplePos="0" relativeHeight="251638272" behindDoc="0" locked="0" layoutInCell="1" allowOverlap="1" wp14:anchorId="3CA4AB41" wp14:editId="144AB33C">
                <wp:simplePos x="0" y="0"/>
                <wp:positionH relativeFrom="margin">
                  <wp:posOffset>4038600</wp:posOffset>
                </wp:positionH>
                <wp:positionV relativeFrom="paragraph">
                  <wp:posOffset>1019175</wp:posOffset>
                </wp:positionV>
                <wp:extent cx="1162050" cy="333375"/>
                <wp:effectExtent l="57150" t="38100" r="57150" b="85725"/>
                <wp:wrapNone/>
                <wp:docPr id="250" name="Yuvarlatılmış Dikdörtgen 250"/>
                <wp:cNvGraphicFramePr/>
                <a:graphic xmlns:a="http://schemas.openxmlformats.org/drawingml/2006/main">
                  <a:graphicData uri="http://schemas.microsoft.com/office/word/2010/wordprocessingShape">
                    <wps:wsp>
                      <wps:cNvSpPr/>
                      <wps:spPr>
                        <a:xfrm>
                          <a:off x="0" y="0"/>
                          <a:ext cx="1162050" cy="33337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6D711E" w:rsidRPr="00A742FF" w:rsidRDefault="006D711E" w:rsidP="005363C4">
                            <w:pPr>
                              <w:spacing w:after="0" w:line="240" w:lineRule="auto"/>
                              <w:jc w:val="center"/>
                              <w:rPr>
                                <w:rFonts w:ascii="Times New Roman" w:hAnsi="Times New Roman" w:cs="Times New Roman"/>
                                <w:sz w:val="20"/>
                              </w:rPr>
                            </w:pPr>
                            <w:r w:rsidRPr="00A742FF">
                              <w:rPr>
                                <w:rFonts w:ascii="Times New Roman" w:hAnsi="Times New Roman" w:cs="Times New Roman"/>
                                <w:sz w:val="20"/>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4AB41" id="Yuvarlatılmış Dikdörtgen 250" o:spid="_x0000_s1057" style="position:absolute;margin-left:318pt;margin-top:80.25pt;width:91.5pt;height:26.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" fillcolor="#f18c55" stroked="f">
                <v:fill color2="#e56b17" rotate="t" colors="0 #f18c55;.5 #f67b28;1 #e56b17" focus="100%" type="gradient">
                  <o:fill v:ext="view" type="gradientUnscaled"/>
                </v:fill>
                <v:shadow on="t" color="black" opacity="41287f" offset="0,1.5pt"/>
                <v:textbox>
                  <w:txbxContent>
                    <w:p w:rsidR="006D711E" w:rsidRPr="00A742FF" w:rsidRDefault="006D711E" w:rsidP="005363C4">
                      <w:pPr>
                        <w:spacing w:after="0" w:line="240" w:lineRule="auto"/>
                        <w:jc w:val="center"/>
                        <w:rPr>
                          <w:rFonts w:ascii="Times New Roman" w:hAnsi="Times New Roman" w:cs="Times New Roman"/>
                          <w:sz w:val="20"/>
                        </w:rPr>
                      </w:pPr>
                      <w:r w:rsidRPr="00A742FF">
                        <w:rPr>
                          <w:rFonts w:ascii="Times New Roman" w:hAnsi="Times New Roman" w:cs="Times New Roman"/>
                          <w:sz w:val="20"/>
                        </w:rPr>
                        <w:t>ŞUBE MÜDÜRÜ</w:t>
                      </w:r>
                    </w:p>
                  </w:txbxContent>
                </v:textbox>
                <w10:wrap anchorx="margin"/>
              </v:roundrect>
            </w:pict>
          </mc:Fallback>
        </mc:AlternateContent>
      </w:r>
      <w:r w:rsidRPr="005363C4">
        <w:rPr>
          <w:noProof/>
          <w:lang w:eastAsia="tr-TR"/>
        </w:rPr>
        <mc:AlternateContent>
          <mc:Choice Requires="wps">
            <w:drawing>
              <wp:anchor distT="0" distB="0" distL="114300" distR="114300" simplePos="0" relativeHeight="251642368" behindDoc="0" locked="0" layoutInCell="1" allowOverlap="1" wp14:anchorId="10CAB760" wp14:editId="4BE9A8A7">
                <wp:simplePos x="0" y="0"/>
                <wp:positionH relativeFrom="margin">
                  <wp:align>center</wp:align>
                </wp:positionH>
                <wp:positionV relativeFrom="paragraph">
                  <wp:posOffset>1009650</wp:posOffset>
                </wp:positionV>
                <wp:extent cx="1162050" cy="333375"/>
                <wp:effectExtent l="57150" t="38100" r="57150" b="85725"/>
                <wp:wrapNone/>
                <wp:docPr id="251" name="Yuvarlatılmış Dikdörtgen 251"/>
                <wp:cNvGraphicFramePr/>
                <a:graphic xmlns:a="http://schemas.openxmlformats.org/drawingml/2006/main">
                  <a:graphicData uri="http://schemas.microsoft.com/office/word/2010/wordprocessingShape">
                    <wps:wsp>
                      <wps:cNvSpPr/>
                      <wps:spPr>
                        <a:xfrm>
                          <a:off x="0" y="0"/>
                          <a:ext cx="1162050" cy="33337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6D711E" w:rsidRPr="00A742FF" w:rsidRDefault="006D711E" w:rsidP="005363C4">
                            <w:pPr>
                              <w:spacing w:after="0" w:line="240" w:lineRule="auto"/>
                              <w:jc w:val="center"/>
                              <w:rPr>
                                <w:rFonts w:ascii="Times New Roman" w:hAnsi="Times New Roman" w:cs="Times New Roman"/>
                                <w:sz w:val="20"/>
                              </w:rPr>
                            </w:pPr>
                            <w:r w:rsidRPr="00A742FF">
                              <w:rPr>
                                <w:rFonts w:ascii="Times New Roman" w:hAnsi="Times New Roman" w:cs="Times New Roman"/>
                                <w:sz w:val="20"/>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AB760" id="Yuvarlatılmış Dikdörtgen 251" o:spid="_x0000_s1058" style="position:absolute;margin-left:0;margin-top:79.5pt;width:91.5pt;height:26.2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" fillcolor="#f18c55" stroked="f">
                <v:fill color2="#e56b17" rotate="t" colors="0 #f18c55;.5 #f67b28;1 #e56b17" focus="100%" type="gradient">
                  <o:fill v:ext="view" type="gradientUnscaled"/>
                </v:fill>
                <v:shadow on="t" color="black" opacity="41287f" offset="0,1.5pt"/>
                <v:textbox>
                  <w:txbxContent>
                    <w:p w:rsidR="006D711E" w:rsidRPr="00A742FF" w:rsidRDefault="006D711E" w:rsidP="005363C4">
                      <w:pPr>
                        <w:spacing w:after="0" w:line="240" w:lineRule="auto"/>
                        <w:jc w:val="center"/>
                        <w:rPr>
                          <w:rFonts w:ascii="Times New Roman" w:hAnsi="Times New Roman" w:cs="Times New Roman"/>
                          <w:sz w:val="20"/>
                        </w:rPr>
                      </w:pPr>
                      <w:r w:rsidRPr="00A742FF">
                        <w:rPr>
                          <w:rFonts w:ascii="Times New Roman" w:hAnsi="Times New Roman" w:cs="Times New Roman"/>
                          <w:sz w:val="20"/>
                        </w:rPr>
                        <w:t>ŞUBE MÜDÜRÜ</w:t>
                      </w:r>
                    </w:p>
                  </w:txbxContent>
                </v:textbox>
                <w10:wrap anchorx="margin"/>
              </v:roundrect>
            </w:pict>
          </mc:Fallback>
        </mc:AlternateContent>
      </w:r>
      <w:r w:rsidRPr="005363C4">
        <w:rPr>
          <w:noProof/>
          <w:lang w:eastAsia="tr-TR"/>
        </w:rPr>
        <mc:AlternateContent>
          <mc:Choice Requires="wps">
            <w:drawing>
              <wp:anchor distT="0" distB="0" distL="114300" distR="114300" simplePos="0" relativeHeight="251636224" behindDoc="0" locked="0" layoutInCell="1" allowOverlap="1" wp14:anchorId="5DF7F325" wp14:editId="0C37C28A">
                <wp:simplePos x="0" y="0"/>
                <wp:positionH relativeFrom="margin">
                  <wp:posOffset>490855</wp:posOffset>
                </wp:positionH>
                <wp:positionV relativeFrom="paragraph">
                  <wp:posOffset>1005205</wp:posOffset>
                </wp:positionV>
                <wp:extent cx="1162050" cy="333375"/>
                <wp:effectExtent l="57150" t="38100" r="57150" b="85725"/>
                <wp:wrapNone/>
                <wp:docPr id="252" name="Yuvarlatılmış Dikdörtgen 252"/>
                <wp:cNvGraphicFramePr/>
                <a:graphic xmlns:a="http://schemas.openxmlformats.org/drawingml/2006/main">
                  <a:graphicData uri="http://schemas.microsoft.com/office/word/2010/wordprocessingShape">
                    <wps:wsp>
                      <wps:cNvSpPr/>
                      <wps:spPr>
                        <a:xfrm>
                          <a:off x="0" y="0"/>
                          <a:ext cx="1162050" cy="33337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6D711E" w:rsidRPr="00A742FF" w:rsidRDefault="006D711E" w:rsidP="005363C4">
                            <w:pPr>
                              <w:spacing w:after="0" w:line="240" w:lineRule="auto"/>
                              <w:jc w:val="center"/>
                              <w:rPr>
                                <w:rFonts w:ascii="Times New Roman" w:hAnsi="Times New Roman" w:cs="Times New Roman"/>
                                <w:sz w:val="20"/>
                              </w:rPr>
                            </w:pPr>
                            <w:r w:rsidRPr="00A742FF">
                              <w:rPr>
                                <w:rFonts w:ascii="Times New Roman" w:hAnsi="Times New Roman" w:cs="Times New Roman"/>
                                <w:sz w:val="20"/>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7F325" id="Yuvarlatılmış Dikdörtgen 252" o:spid="_x0000_s1059" style="position:absolute;margin-left:38.65pt;margin-top:79.15pt;width:91.5pt;height:26.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" fillcolor="#f18c55" stroked="f">
                <v:fill color2="#e56b17" rotate="t" colors="0 #f18c55;.5 #f67b28;1 #e56b17" focus="100%" type="gradient">
                  <o:fill v:ext="view" type="gradientUnscaled"/>
                </v:fill>
                <v:shadow on="t" color="black" opacity="41287f" offset="0,1.5pt"/>
                <v:textbox>
                  <w:txbxContent>
                    <w:p w:rsidR="006D711E" w:rsidRPr="00A742FF" w:rsidRDefault="006D711E" w:rsidP="005363C4">
                      <w:pPr>
                        <w:spacing w:after="0" w:line="240" w:lineRule="auto"/>
                        <w:jc w:val="center"/>
                        <w:rPr>
                          <w:rFonts w:ascii="Times New Roman" w:hAnsi="Times New Roman" w:cs="Times New Roman"/>
                          <w:sz w:val="20"/>
                        </w:rPr>
                      </w:pPr>
                      <w:r w:rsidRPr="00A742FF">
                        <w:rPr>
                          <w:rFonts w:ascii="Times New Roman" w:hAnsi="Times New Roman" w:cs="Times New Roman"/>
                          <w:sz w:val="20"/>
                        </w:rPr>
                        <w:t>ŞUBE MÜDÜRÜ</w:t>
                      </w:r>
                    </w:p>
                  </w:txbxContent>
                </v:textbox>
                <w10:wrap anchorx="margin"/>
              </v:roundrect>
            </w:pict>
          </mc:Fallback>
        </mc:AlternateContent>
      </w: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A04D2E">
      <w:pPr>
        <w:pStyle w:val="stbilgi"/>
        <w:tabs>
          <w:tab w:val="left" w:pos="1134"/>
          <w:tab w:val="center" w:pos="1276"/>
        </w:tabs>
        <w:spacing w:before="120" w:after="120" w:line="276" w:lineRule="auto"/>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A04D2E">
      <w:pPr>
        <w:pStyle w:val="stbilgi"/>
        <w:tabs>
          <w:tab w:val="left" w:pos="1134"/>
          <w:tab w:val="center" w:pos="1276"/>
        </w:tabs>
        <w:spacing w:before="120" w:after="120" w:line="276" w:lineRule="auto"/>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49750B" w:rsidRDefault="0049750B"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24"/>
          <w:szCs w:val="24"/>
        </w:rPr>
      </w:pPr>
    </w:p>
    <w:p w:rsidR="005363C4" w:rsidRPr="00660B25" w:rsidRDefault="005363C4" w:rsidP="00553FB0">
      <w:pPr>
        <w:pStyle w:val="stbilgi"/>
        <w:tabs>
          <w:tab w:val="left" w:pos="1134"/>
          <w:tab w:val="center" w:pos="1276"/>
        </w:tabs>
        <w:spacing w:before="120" w:after="120" w:line="276" w:lineRule="auto"/>
        <w:ind w:right="567"/>
        <w:jc w:val="center"/>
        <w:rPr>
          <w:rFonts w:ascii="Times New Roman" w:hAnsi="Times New Roman" w:cs="Times New Roman"/>
          <w:bCs/>
          <w:color w:val="000000"/>
          <w:sz w:val="6"/>
          <w:szCs w:val="24"/>
        </w:rPr>
      </w:pPr>
    </w:p>
    <w:p w:rsidR="00553FB0" w:rsidRPr="0017148D" w:rsidRDefault="00553FB0" w:rsidP="00767771">
      <w:pPr>
        <w:pStyle w:val="stbilgi"/>
        <w:tabs>
          <w:tab w:val="left" w:pos="1134"/>
          <w:tab w:val="center" w:pos="1276"/>
        </w:tabs>
        <w:spacing w:before="120" w:after="120" w:line="276" w:lineRule="auto"/>
        <w:jc w:val="center"/>
        <w:rPr>
          <w:rFonts w:ascii="Times New Roman" w:hAnsi="Times New Roman" w:cs="Times New Roman"/>
          <w:color w:val="000000"/>
          <w:sz w:val="24"/>
          <w:szCs w:val="24"/>
        </w:rPr>
      </w:pPr>
      <w:r w:rsidRPr="0017148D">
        <w:rPr>
          <w:rFonts w:ascii="Times New Roman" w:hAnsi="Times New Roman" w:cs="Times New Roman"/>
          <w:bCs/>
          <w:color w:val="000000"/>
          <w:sz w:val="24"/>
          <w:szCs w:val="24"/>
        </w:rPr>
        <w:t xml:space="preserve">Şekil 2: İlçe </w:t>
      </w:r>
      <w:r w:rsidRPr="0017148D">
        <w:rPr>
          <w:rFonts w:ascii="Times New Roman" w:hAnsi="Times New Roman" w:cs="Times New Roman"/>
          <w:color w:val="000000"/>
          <w:sz w:val="24"/>
          <w:szCs w:val="24"/>
        </w:rPr>
        <w:t xml:space="preserve">Milli Eğitim </w:t>
      </w:r>
      <w:r w:rsidR="0017148D">
        <w:rPr>
          <w:rFonts w:ascii="Times New Roman" w:hAnsi="Times New Roman" w:cs="Times New Roman"/>
          <w:color w:val="000000"/>
          <w:sz w:val="24"/>
          <w:szCs w:val="24"/>
        </w:rPr>
        <w:t>Müdürlüğü Organizasyon Şeması</w:t>
      </w:r>
    </w:p>
    <w:p w:rsidR="00FE4014" w:rsidRDefault="00FE4014" w:rsidP="00553FB0">
      <w:pPr>
        <w:rPr>
          <w:rFonts w:ascii="Times New Roman" w:hAnsi="Times New Roman" w:cs="Times New Roman"/>
          <w:sz w:val="24"/>
          <w:szCs w:val="24"/>
        </w:rPr>
      </w:pPr>
    </w:p>
    <w:p w:rsidR="00532493" w:rsidRDefault="00532493" w:rsidP="00532493">
      <w:pPr>
        <w:spacing w:after="0"/>
        <w:ind w:right="-2"/>
        <w:rPr>
          <w:rFonts w:ascii="Times New Roman" w:eastAsia="Arial Unicode MS" w:hAnsi="Times New Roman" w:cs="Times New Roman"/>
          <w:sz w:val="24"/>
          <w:szCs w:val="24"/>
          <w:lang w:eastAsia="tr-TR"/>
        </w:rPr>
      </w:pPr>
      <w:r w:rsidRPr="008D27D9">
        <w:rPr>
          <w:rFonts w:ascii="Times New Roman" w:hAnsi="Times New Roman" w:cs="Times New Roman"/>
          <w:b/>
          <w:sz w:val="24"/>
          <w:szCs w:val="24"/>
        </w:rPr>
        <w:t xml:space="preserve">İnsan Kaynakları </w:t>
      </w:r>
    </w:p>
    <w:p w:rsidR="00790B9A" w:rsidRPr="00660B25" w:rsidRDefault="00790B9A" w:rsidP="00553FB0">
      <w:pPr>
        <w:rPr>
          <w:rFonts w:ascii="Times New Roman" w:hAnsi="Times New Roman" w:cs="Times New Roman"/>
          <w:sz w:val="2"/>
          <w:szCs w:val="24"/>
        </w:rPr>
      </w:pPr>
    </w:p>
    <w:p w:rsidR="00790B9A" w:rsidRPr="00FD790A" w:rsidRDefault="00532493" w:rsidP="00547CEA">
      <w:pPr>
        <w:spacing w:before="120" w:after="0" w:line="300" w:lineRule="auto"/>
        <w:ind w:firstLine="709"/>
        <w:jc w:val="both"/>
        <w:rPr>
          <w:rFonts w:ascii="Times New Roman" w:eastAsia="Arial Unicode MS" w:hAnsi="Times New Roman" w:cs="Times New Roman"/>
          <w:sz w:val="24"/>
          <w:szCs w:val="24"/>
          <w:lang w:eastAsia="tr-TR"/>
        </w:rPr>
      </w:pPr>
      <w:r w:rsidRPr="00FD790A">
        <w:rPr>
          <w:rFonts w:ascii="Times New Roman" w:eastAsia="Arial Unicode MS" w:hAnsi="Times New Roman" w:cs="Times New Roman"/>
          <w:sz w:val="24"/>
          <w:szCs w:val="24"/>
          <w:lang w:eastAsia="tr-TR"/>
        </w:rPr>
        <w:t>İl</w:t>
      </w:r>
      <w:r w:rsidR="00FD790A">
        <w:rPr>
          <w:rFonts w:ascii="Times New Roman" w:eastAsia="Arial Unicode MS" w:hAnsi="Times New Roman" w:cs="Times New Roman"/>
          <w:sz w:val="24"/>
          <w:szCs w:val="24"/>
          <w:lang w:eastAsia="tr-TR"/>
        </w:rPr>
        <w:t>çe Milli Eğitim Müdürlüğünde 2014-</w:t>
      </w:r>
      <w:r w:rsidRPr="00FD790A">
        <w:rPr>
          <w:rFonts w:ascii="Times New Roman" w:eastAsia="Arial Unicode MS" w:hAnsi="Times New Roman" w:cs="Times New Roman"/>
          <w:sz w:val="24"/>
          <w:szCs w:val="24"/>
          <w:lang w:eastAsia="tr-TR"/>
        </w:rPr>
        <w:t xml:space="preserve">2015 </w:t>
      </w:r>
      <w:r w:rsidR="00FD790A">
        <w:rPr>
          <w:rFonts w:ascii="Times New Roman" w:eastAsia="Arial Unicode MS" w:hAnsi="Times New Roman" w:cs="Times New Roman"/>
          <w:sz w:val="24"/>
          <w:szCs w:val="24"/>
          <w:lang w:eastAsia="tr-TR"/>
        </w:rPr>
        <w:t xml:space="preserve">eğitim öğretim yılı </w:t>
      </w:r>
      <w:r w:rsidRPr="00FD790A">
        <w:rPr>
          <w:rFonts w:ascii="Times New Roman" w:eastAsia="Arial Unicode MS" w:hAnsi="Times New Roman" w:cs="Times New Roman"/>
          <w:sz w:val="24"/>
          <w:szCs w:val="24"/>
          <w:lang w:eastAsia="tr-TR"/>
        </w:rPr>
        <w:t xml:space="preserve">itibariyle </w:t>
      </w:r>
      <w:r w:rsidR="00FD790A">
        <w:rPr>
          <w:rFonts w:ascii="Times New Roman" w:eastAsia="Arial Unicode MS" w:hAnsi="Times New Roman" w:cs="Times New Roman"/>
          <w:sz w:val="24"/>
          <w:szCs w:val="24"/>
          <w:lang w:eastAsia="tr-TR"/>
        </w:rPr>
        <w:t>342’si</w:t>
      </w:r>
      <w:r w:rsidRPr="00FD790A">
        <w:rPr>
          <w:rFonts w:ascii="Times New Roman" w:eastAsia="Arial Unicode MS" w:hAnsi="Times New Roman" w:cs="Times New Roman"/>
          <w:sz w:val="24"/>
          <w:szCs w:val="24"/>
          <w:lang w:eastAsia="tr-TR"/>
        </w:rPr>
        <w:t xml:space="preserve"> eğitim ve öğretim hizmetleri sınıfında olmak üzere toplam </w:t>
      </w:r>
      <w:r w:rsidR="00FD790A">
        <w:rPr>
          <w:rFonts w:ascii="Times New Roman" w:eastAsia="Arial Unicode MS" w:hAnsi="Times New Roman" w:cs="Times New Roman"/>
          <w:sz w:val="24"/>
          <w:szCs w:val="24"/>
          <w:lang w:eastAsia="tr-TR"/>
        </w:rPr>
        <w:t>402</w:t>
      </w:r>
      <w:r w:rsidRPr="00FD790A">
        <w:rPr>
          <w:rFonts w:ascii="Times New Roman" w:eastAsia="Arial Unicode MS" w:hAnsi="Times New Roman" w:cs="Times New Roman"/>
          <w:sz w:val="24"/>
          <w:szCs w:val="24"/>
          <w:lang w:eastAsia="tr-TR"/>
        </w:rPr>
        <w:t xml:space="preserve"> personel ile çalışmalarını sürdürmektedir. Mevcut norm ve doluluğa göre İl</w:t>
      </w:r>
      <w:r w:rsidR="00FD790A">
        <w:rPr>
          <w:rFonts w:ascii="Times New Roman" w:eastAsia="Arial Unicode MS" w:hAnsi="Times New Roman" w:cs="Times New Roman"/>
          <w:sz w:val="24"/>
          <w:szCs w:val="24"/>
          <w:lang w:eastAsia="tr-TR"/>
        </w:rPr>
        <w:t>çe Milli E</w:t>
      </w:r>
      <w:r w:rsidRPr="00FD790A">
        <w:rPr>
          <w:rFonts w:ascii="Times New Roman" w:eastAsia="Arial Unicode MS" w:hAnsi="Times New Roman" w:cs="Times New Roman"/>
          <w:sz w:val="24"/>
          <w:szCs w:val="24"/>
          <w:lang w:eastAsia="tr-TR"/>
        </w:rPr>
        <w:t>ğitim Müdürlüğü teşkilatı personelinin dağılımı aşağıdaki tabloda verilmiştir.</w:t>
      </w:r>
    </w:p>
    <w:p w:rsidR="00553FB0" w:rsidRDefault="00A04D2E" w:rsidP="00553FB0">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9232" behindDoc="0" locked="0" layoutInCell="1" allowOverlap="1" wp14:anchorId="7E35A0A1" wp14:editId="6A6048A1">
                <wp:simplePos x="0" y="0"/>
                <wp:positionH relativeFrom="column">
                  <wp:posOffset>957</wp:posOffset>
                </wp:positionH>
                <wp:positionV relativeFrom="paragraph">
                  <wp:posOffset>175753</wp:posOffset>
                </wp:positionV>
                <wp:extent cx="5753100" cy="326693"/>
                <wp:effectExtent l="0" t="0" r="19050" b="16510"/>
                <wp:wrapNone/>
                <wp:docPr id="253" name="Yuvarlatılmış Dikdörtgen 253"/>
                <wp:cNvGraphicFramePr/>
                <a:graphic xmlns:a="http://schemas.openxmlformats.org/drawingml/2006/main">
                  <a:graphicData uri="http://schemas.microsoft.com/office/word/2010/wordprocessingShape">
                    <wps:wsp>
                      <wps:cNvSpPr/>
                      <wps:spPr>
                        <a:xfrm>
                          <a:off x="0" y="0"/>
                          <a:ext cx="5753100" cy="3266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8D27D9" w:rsidRDefault="006D711E" w:rsidP="00790B9A">
                            <w:pPr>
                              <w:pStyle w:val="ResimYazs"/>
                              <w:spacing w:before="0" w:after="0"/>
                              <w:jc w:val="left"/>
                              <w:rPr>
                                <w:sz w:val="24"/>
                                <w:szCs w:val="24"/>
                              </w:rPr>
                            </w:pPr>
                            <w:r w:rsidRPr="004A5391">
                              <w:rPr>
                                <w:sz w:val="24"/>
                                <w:szCs w:val="24"/>
                              </w:rPr>
                              <w:t xml:space="preserve">Tablo </w:t>
                            </w:r>
                            <w:r w:rsidR="00E222B2">
                              <w:rPr>
                                <w:sz w:val="24"/>
                                <w:szCs w:val="24"/>
                              </w:rPr>
                              <w:t>4</w:t>
                            </w:r>
                            <w:r w:rsidRPr="004A5391">
                              <w:rPr>
                                <w:sz w:val="24"/>
                                <w:szCs w:val="24"/>
                              </w:rPr>
                              <w:t>: İlçe</w:t>
                            </w:r>
                            <w:r w:rsidRPr="00790B9A">
                              <w:rPr>
                                <w:sz w:val="24"/>
                                <w:szCs w:val="24"/>
                              </w:rPr>
                              <w:t xml:space="preserve"> </w:t>
                            </w:r>
                            <w:r w:rsidRPr="00A04D2E">
                              <w:rPr>
                                <w:sz w:val="24"/>
                                <w:szCs w:val="24"/>
                              </w:rPr>
                              <w:t xml:space="preserve">Milli Eğitim Müdürlüğü </w:t>
                            </w:r>
                            <w:r w:rsidR="00E222B2">
                              <w:rPr>
                                <w:sz w:val="24"/>
                                <w:szCs w:val="24"/>
                              </w:rPr>
                              <w:t>İnsan Kaynakları Dağılım T</w:t>
                            </w:r>
                            <w:r w:rsidRPr="00790B9A">
                              <w:rPr>
                                <w:sz w:val="24"/>
                                <w:szCs w:val="24"/>
                              </w:rPr>
                              <w:t>ablosu (2015)</w:t>
                            </w:r>
                          </w:p>
                          <w:p w:rsidR="006D711E" w:rsidRPr="007A1D03" w:rsidRDefault="006D711E" w:rsidP="009F39DD">
                            <w:pPr>
                              <w:spacing w:after="0" w:line="240" w:lineRule="auto"/>
                              <w:ind w:right="-232"/>
                              <w:rPr>
                                <w:rFonts w:ascii="Times New Roman" w:eastAsiaTheme="minorEastAsia" w:hAnsi="Times New Roman" w:cs="Times New Roman"/>
                                <w:sz w:val="24"/>
                                <w:szCs w:val="24"/>
                                <w:lang w:eastAsia="tr-TR"/>
                              </w:rPr>
                            </w:pPr>
                          </w:p>
                          <w:p w:rsidR="006D711E" w:rsidRDefault="006D711E" w:rsidP="00A04D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5A0A1" id="Yuvarlatılmış Dikdörtgen 253" o:spid="_x0000_s1060" style="position:absolute;margin-left:.1pt;margin-top:13.85pt;width:453pt;height:25.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" fillcolor="#5b9bd5 [3204]" strokecolor="#1f4d78 [1604]" strokeweight="1pt">
                <v:stroke joinstyle="miter"/>
                <v:textbox>
                  <w:txbxContent>
                    <w:p w:rsidR="006D711E" w:rsidRPr="008D27D9" w:rsidRDefault="006D711E" w:rsidP="00790B9A">
                      <w:pPr>
                        <w:pStyle w:val="ResimYazs"/>
                        <w:spacing w:before="0" w:after="0"/>
                        <w:jc w:val="left"/>
                        <w:rPr>
                          <w:sz w:val="24"/>
                          <w:szCs w:val="24"/>
                        </w:rPr>
                      </w:pPr>
                      <w:r w:rsidRPr="004A5391">
                        <w:rPr>
                          <w:sz w:val="24"/>
                          <w:szCs w:val="24"/>
                        </w:rPr>
                        <w:t xml:space="preserve">Tablo </w:t>
                      </w:r>
                      <w:r w:rsidR="00E222B2">
                        <w:rPr>
                          <w:sz w:val="24"/>
                          <w:szCs w:val="24"/>
                        </w:rPr>
                        <w:t>4</w:t>
                      </w:r>
                      <w:r w:rsidRPr="004A5391">
                        <w:rPr>
                          <w:sz w:val="24"/>
                          <w:szCs w:val="24"/>
                        </w:rPr>
                        <w:t>: İlçe</w:t>
                      </w:r>
                      <w:r w:rsidRPr="00790B9A">
                        <w:rPr>
                          <w:sz w:val="24"/>
                          <w:szCs w:val="24"/>
                        </w:rPr>
                        <w:t xml:space="preserve"> </w:t>
                      </w:r>
                      <w:r w:rsidRPr="00A04D2E">
                        <w:rPr>
                          <w:sz w:val="24"/>
                          <w:szCs w:val="24"/>
                        </w:rPr>
                        <w:t xml:space="preserve">Milli Eğitim Müdürlüğü </w:t>
                      </w:r>
                      <w:r w:rsidR="00E222B2">
                        <w:rPr>
                          <w:sz w:val="24"/>
                          <w:szCs w:val="24"/>
                        </w:rPr>
                        <w:t>İnsan Kaynakları Dağılım T</w:t>
                      </w:r>
                      <w:r w:rsidRPr="00790B9A">
                        <w:rPr>
                          <w:sz w:val="24"/>
                          <w:szCs w:val="24"/>
                        </w:rPr>
                        <w:t>ablosu (2015)</w:t>
                      </w:r>
                    </w:p>
                    <w:p w:rsidR="006D711E" w:rsidRPr="007A1D03" w:rsidRDefault="006D711E" w:rsidP="009F39DD">
                      <w:pPr>
                        <w:spacing w:after="0" w:line="240" w:lineRule="auto"/>
                        <w:ind w:right="-232"/>
                        <w:rPr>
                          <w:rFonts w:ascii="Times New Roman" w:eastAsiaTheme="minorEastAsia" w:hAnsi="Times New Roman" w:cs="Times New Roman"/>
                          <w:sz w:val="24"/>
                          <w:szCs w:val="24"/>
                          <w:lang w:eastAsia="tr-TR"/>
                        </w:rPr>
                      </w:pPr>
                    </w:p>
                    <w:p w:rsidR="006D711E" w:rsidRDefault="006D711E" w:rsidP="00A04D2E">
                      <w:pPr>
                        <w:jc w:val="center"/>
                      </w:pPr>
                    </w:p>
                  </w:txbxContent>
                </v:textbox>
              </v:roundrect>
            </w:pict>
          </mc:Fallback>
        </mc:AlternateContent>
      </w:r>
    </w:p>
    <w:p w:rsidR="00A04D2E" w:rsidRDefault="00A04D2E" w:rsidP="00553FB0">
      <w:pPr>
        <w:rPr>
          <w:rFonts w:ascii="Times New Roman" w:hAnsi="Times New Roman" w:cs="Times New Roman"/>
          <w:sz w:val="24"/>
          <w:szCs w:val="24"/>
        </w:rPr>
      </w:pPr>
    </w:p>
    <w:tbl>
      <w:tblPr>
        <w:tblW w:w="9058" w:type="dxa"/>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4531"/>
        <w:gridCol w:w="1377"/>
        <w:gridCol w:w="763"/>
        <w:gridCol w:w="582"/>
        <w:gridCol w:w="751"/>
        <w:gridCol w:w="1054"/>
      </w:tblGrid>
      <w:tr w:rsidR="00553FB0" w:rsidRPr="006A5722" w:rsidTr="00767771">
        <w:trPr>
          <w:trHeight w:val="397"/>
          <w:jc w:val="center"/>
        </w:trPr>
        <w:tc>
          <w:tcPr>
            <w:tcW w:w="4531" w:type="dxa"/>
            <w:shd w:val="clear" w:color="auto" w:fill="BDD6EE" w:themeFill="accent1" w:themeFillTint="66"/>
            <w:noWrap/>
            <w:vAlign w:val="center"/>
            <w:hideMark/>
          </w:tcPr>
          <w:p w:rsidR="00553FB0" w:rsidRPr="00585BEE" w:rsidRDefault="00D61CA6" w:rsidP="001E339F">
            <w:pPr>
              <w:spacing w:after="0" w:line="240" w:lineRule="auto"/>
              <w:rPr>
                <w:rFonts w:ascii="Times New Roman" w:eastAsia="Times New Roman" w:hAnsi="Times New Roman" w:cs="Times New Roman"/>
                <w:b/>
                <w:color w:val="000000"/>
                <w:sz w:val="24"/>
                <w:lang w:eastAsia="tr-TR"/>
              </w:rPr>
            </w:pPr>
            <w:r w:rsidRPr="00585BEE">
              <w:rPr>
                <w:rFonts w:ascii="Times New Roman" w:eastAsia="Times New Roman" w:hAnsi="Times New Roman" w:cs="Times New Roman"/>
                <w:b/>
                <w:color w:val="000000"/>
                <w:sz w:val="24"/>
                <w:lang w:eastAsia="tr-TR"/>
              </w:rPr>
              <w:t>Görev Unvanı</w:t>
            </w:r>
          </w:p>
        </w:tc>
        <w:tc>
          <w:tcPr>
            <w:tcW w:w="1377" w:type="dxa"/>
            <w:shd w:val="clear" w:color="auto" w:fill="BDD6EE" w:themeFill="accent1" w:themeFillTint="66"/>
            <w:noWrap/>
            <w:vAlign w:val="center"/>
            <w:hideMark/>
          </w:tcPr>
          <w:p w:rsidR="00553FB0" w:rsidRPr="00585BEE" w:rsidRDefault="00D61CA6" w:rsidP="00FB65F4">
            <w:pPr>
              <w:spacing w:after="0" w:line="240" w:lineRule="auto"/>
              <w:jc w:val="center"/>
              <w:rPr>
                <w:rFonts w:ascii="Times New Roman" w:eastAsia="Times New Roman" w:hAnsi="Times New Roman" w:cs="Times New Roman"/>
                <w:b/>
                <w:color w:val="000000"/>
                <w:sz w:val="24"/>
                <w:lang w:eastAsia="tr-TR"/>
              </w:rPr>
            </w:pPr>
            <w:r w:rsidRPr="00585BEE">
              <w:rPr>
                <w:rFonts w:ascii="Times New Roman" w:eastAsia="Times New Roman" w:hAnsi="Times New Roman" w:cs="Times New Roman"/>
                <w:b/>
                <w:color w:val="000000"/>
                <w:sz w:val="24"/>
                <w:lang w:eastAsia="tr-TR"/>
              </w:rPr>
              <w:t>Toplam</w:t>
            </w:r>
          </w:p>
        </w:tc>
        <w:tc>
          <w:tcPr>
            <w:tcW w:w="763" w:type="dxa"/>
            <w:shd w:val="clear" w:color="auto" w:fill="BDD6EE" w:themeFill="accent1" w:themeFillTint="66"/>
            <w:noWrap/>
            <w:vAlign w:val="center"/>
            <w:hideMark/>
          </w:tcPr>
          <w:p w:rsidR="00553FB0" w:rsidRPr="00585BEE" w:rsidRDefault="00D61CA6" w:rsidP="00FB65F4">
            <w:pPr>
              <w:spacing w:after="0" w:line="240" w:lineRule="auto"/>
              <w:jc w:val="center"/>
              <w:rPr>
                <w:rFonts w:ascii="Times New Roman" w:eastAsia="Times New Roman" w:hAnsi="Times New Roman" w:cs="Times New Roman"/>
                <w:b/>
                <w:color w:val="000000"/>
                <w:sz w:val="24"/>
                <w:lang w:eastAsia="tr-TR"/>
              </w:rPr>
            </w:pPr>
            <w:r w:rsidRPr="00585BEE">
              <w:rPr>
                <w:rFonts w:ascii="Times New Roman" w:eastAsia="Times New Roman" w:hAnsi="Times New Roman" w:cs="Times New Roman"/>
                <w:b/>
                <w:color w:val="000000"/>
                <w:sz w:val="24"/>
                <w:lang w:eastAsia="tr-TR"/>
              </w:rPr>
              <w:t>Asil</w:t>
            </w:r>
          </w:p>
        </w:tc>
        <w:tc>
          <w:tcPr>
            <w:tcW w:w="1333" w:type="dxa"/>
            <w:gridSpan w:val="2"/>
            <w:shd w:val="clear" w:color="auto" w:fill="BDD6EE" w:themeFill="accent1" w:themeFillTint="66"/>
            <w:noWrap/>
            <w:vAlign w:val="center"/>
            <w:hideMark/>
          </w:tcPr>
          <w:p w:rsidR="00553FB0" w:rsidRPr="00585BEE" w:rsidRDefault="00D61CA6" w:rsidP="001E339F">
            <w:pPr>
              <w:spacing w:after="0" w:line="240" w:lineRule="auto"/>
              <w:jc w:val="center"/>
              <w:rPr>
                <w:rFonts w:ascii="Times New Roman" w:eastAsia="Times New Roman" w:hAnsi="Times New Roman" w:cs="Times New Roman"/>
                <w:b/>
                <w:color w:val="000000"/>
                <w:sz w:val="24"/>
                <w:lang w:eastAsia="tr-TR"/>
              </w:rPr>
            </w:pPr>
            <w:r w:rsidRPr="00585BEE">
              <w:rPr>
                <w:rFonts w:ascii="Times New Roman" w:eastAsia="Times New Roman" w:hAnsi="Times New Roman" w:cs="Times New Roman"/>
                <w:b/>
                <w:color w:val="000000"/>
                <w:sz w:val="24"/>
                <w:lang w:eastAsia="tr-TR"/>
              </w:rPr>
              <w:t>Vekil</w:t>
            </w:r>
          </w:p>
        </w:tc>
        <w:tc>
          <w:tcPr>
            <w:tcW w:w="1054" w:type="dxa"/>
            <w:shd w:val="clear" w:color="auto" w:fill="BDD6EE" w:themeFill="accent1" w:themeFillTint="66"/>
            <w:noWrap/>
            <w:vAlign w:val="center"/>
            <w:hideMark/>
          </w:tcPr>
          <w:p w:rsidR="00553FB0" w:rsidRPr="00585BEE" w:rsidRDefault="00D61CA6" w:rsidP="00FB65F4">
            <w:pPr>
              <w:spacing w:after="0" w:line="240" w:lineRule="auto"/>
              <w:jc w:val="center"/>
              <w:rPr>
                <w:rFonts w:ascii="Times New Roman" w:eastAsia="Times New Roman" w:hAnsi="Times New Roman" w:cs="Times New Roman"/>
                <w:b/>
                <w:color w:val="000000"/>
                <w:sz w:val="24"/>
                <w:lang w:eastAsia="tr-TR"/>
              </w:rPr>
            </w:pPr>
            <w:r w:rsidRPr="00585BEE">
              <w:rPr>
                <w:rFonts w:ascii="Times New Roman" w:eastAsia="Times New Roman" w:hAnsi="Times New Roman" w:cs="Times New Roman"/>
                <w:b/>
                <w:color w:val="000000"/>
                <w:sz w:val="24"/>
                <w:lang w:eastAsia="tr-TR"/>
              </w:rPr>
              <w:t>Boş</w:t>
            </w:r>
          </w:p>
        </w:tc>
      </w:tr>
      <w:tr w:rsidR="00553FB0" w:rsidRPr="006A5722" w:rsidTr="00767771">
        <w:trPr>
          <w:trHeight w:val="397"/>
          <w:jc w:val="center"/>
        </w:trPr>
        <w:tc>
          <w:tcPr>
            <w:tcW w:w="4531" w:type="dxa"/>
            <w:shd w:val="clear" w:color="auto" w:fill="auto"/>
            <w:noWrap/>
            <w:vAlign w:val="center"/>
            <w:hideMark/>
          </w:tcPr>
          <w:p w:rsidR="00553FB0" w:rsidRPr="00D61CA6" w:rsidRDefault="00D61CA6" w:rsidP="001E339F">
            <w:pPr>
              <w:spacing w:after="0" w:line="240" w:lineRule="auto"/>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İlçe Milli Eğitim Müdürü</w:t>
            </w:r>
          </w:p>
        </w:tc>
        <w:tc>
          <w:tcPr>
            <w:tcW w:w="1377"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1</w:t>
            </w:r>
          </w:p>
        </w:tc>
        <w:tc>
          <w:tcPr>
            <w:tcW w:w="763"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0</w:t>
            </w:r>
          </w:p>
        </w:tc>
        <w:tc>
          <w:tcPr>
            <w:tcW w:w="1333" w:type="dxa"/>
            <w:gridSpan w:val="2"/>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1</w:t>
            </w:r>
          </w:p>
        </w:tc>
        <w:tc>
          <w:tcPr>
            <w:tcW w:w="1054"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0</w:t>
            </w:r>
          </w:p>
        </w:tc>
      </w:tr>
      <w:tr w:rsidR="00553FB0" w:rsidRPr="006A5722" w:rsidTr="00767771">
        <w:trPr>
          <w:trHeight w:val="397"/>
          <w:jc w:val="center"/>
        </w:trPr>
        <w:tc>
          <w:tcPr>
            <w:tcW w:w="4531" w:type="dxa"/>
            <w:shd w:val="clear" w:color="auto" w:fill="auto"/>
            <w:noWrap/>
            <w:vAlign w:val="center"/>
            <w:hideMark/>
          </w:tcPr>
          <w:p w:rsidR="00553FB0" w:rsidRPr="00D61CA6" w:rsidRDefault="00D61CA6" w:rsidP="001E339F">
            <w:pPr>
              <w:spacing w:after="0" w:line="240" w:lineRule="auto"/>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İlçe Milli Eğitim Şube Müdürü</w:t>
            </w:r>
          </w:p>
        </w:tc>
        <w:tc>
          <w:tcPr>
            <w:tcW w:w="1377"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3</w:t>
            </w:r>
          </w:p>
        </w:tc>
        <w:tc>
          <w:tcPr>
            <w:tcW w:w="763"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3</w:t>
            </w:r>
          </w:p>
        </w:tc>
        <w:tc>
          <w:tcPr>
            <w:tcW w:w="1333" w:type="dxa"/>
            <w:gridSpan w:val="2"/>
            <w:shd w:val="clear" w:color="auto" w:fill="auto"/>
            <w:noWrap/>
            <w:vAlign w:val="center"/>
            <w:hideMark/>
          </w:tcPr>
          <w:p w:rsidR="00553FB0" w:rsidRPr="00D61CA6" w:rsidRDefault="00553FB0" w:rsidP="00D61CA6">
            <w:pPr>
              <w:spacing w:after="0" w:line="240" w:lineRule="auto"/>
              <w:jc w:val="center"/>
              <w:rPr>
                <w:rFonts w:ascii="Times New Roman" w:eastAsia="Times New Roman" w:hAnsi="Times New Roman" w:cs="Times New Roman"/>
                <w:color w:val="000000"/>
                <w:sz w:val="24"/>
                <w:lang w:eastAsia="tr-TR"/>
              </w:rPr>
            </w:pPr>
          </w:p>
        </w:tc>
        <w:tc>
          <w:tcPr>
            <w:tcW w:w="1054"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0</w:t>
            </w:r>
          </w:p>
        </w:tc>
      </w:tr>
      <w:tr w:rsidR="00553FB0" w:rsidRPr="006A5722" w:rsidTr="009330F0">
        <w:trPr>
          <w:trHeight w:val="340"/>
          <w:jc w:val="center"/>
        </w:trPr>
        <w:tc>
          <w:tcPr>
            <w:tcW w:w="4531" w:type="dxa"/>
            <w:vMerge w:val="restart"/>
            <w:shd w:val="clear" w:color="auto" w:fill="DEEAF6" w:themeFill="accent1" w:themeFillTint="33"/>
            <w:noWrap/>
            <w:vAlign w:val="center"/>
            <w:hideMark/>
          </w:tcPr>
          <w:p w:rsidR="00553FB0" w:rsidRPr="001F2323" w:rsidRDefault="00D61CA6" w:rsidP="00D61CA6">
            <w:pPr>
              <w:spacing w:after="0" w:line="240" w:lineRule="auto"/>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Okul/Kurum Yöneticisi</w:t>
            </w:r>
          </w:p>
        </w:tc>
        <w:tc>
          <w:tcPr>
            <w:tcW w:w="2140" w:type="dxa"/>
            <w:gridSpan w:val="2"/>
            <w:vMerge w:val="restart"/>
            <w:shd w:val="clear" w:color="auto" w:fill="DEEAF6" w:themeFill="accent1" w:themeFillTint="33"/>
            <w:noWrap/>
            <w:vAlign w:val="center"/>
            <w:hideMark/>
          </w:tcPr>
          <w:p w:rsidR="00553FB0" w:rsidRPr="001F2323" w:rsidRDefault="00D61CA6" w:rsidP="001E339F">
            <w:pPr>
              <w:spacing w:after="0" w:line="240" w:lineRule="auto"/>
              <w:jc w:val="center"/>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Olması Gereken Norm</w:t>
            </w:r>
          </w:p>
        </w:tc>
        <w:tc>
          <w:tcPr>
            <w:tcW w:w="1333" w:type="dxa"/>
            <w:gridSpan w:val="2"/>
            <w:shd w:val="clear" w:color="auto" w:fill="DEEAF6" w:themeFill="accent1" w:themeFillTint="33"/>
            <w:noWrap/>
            <w:vAlign w:val="center"/>
            <w:hideMark/>
          </w:tcPr>
          <w:p w:rsidR="00553FB0" w:rsidRPr="001F2323" w:rsidRDefault="00D61CA6" w:rsidP="001E339F">
            <w:pPr>
              <w:spacing w:after="0" w:line="240" w:lineRule="auto"/>
              <w:jc w:val="center"/>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Mevcut</w:t>
            </w:r>
          </w:p>
        </w:tc>
        <w:tc>
          <w:tcPr>
            <w:tcW w:w="1054" w:type="dxa"/>
            <w:vMerge w:val="restart"/>
            <w:shd w:val="clear" w:color="auto" w:fill="DEEAF6" w:themeFill="accent1" w:themeFillTint="33"/>
            <w:noWrap/>
            <w:vAlign w:val="center"/>
            <w:hideMark/>
          </w:tcPr>
          <w:p w:rsidR="00553FB0" w:rsidRPr="001F2323" w:rsidRDefault="00D61CA6" w:rsidP="001E339F">
            <w:pPr>
              <w:spacing w:after="0" w:line="240" w:lineRule="auto"/>
              <w:jc w:val="center"/>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İhtiyaç</w:t>
            </w:r>
          </w:p>
        </w:tc>
      </w:tr>
      <w:tr w:rsidR="00553FB0" w:rsidRPr="006A5722" w:rsidTr="009330F0">
        <w:trPr>
          <w:trHeight w:val="397"/>
          <w:jc w:val="center"/>
        </w:trPr>
        <w:tc>
          <w:tcPr>
            <w:tcW w:w="4531" w:type="dxa"/>
            <w:vMerge/>
            <w:shd w:val="clear" w:color="auto" w:fill="DEEAF6" w:themeFill="accent1" w:themeFillTint="33"/>
            <w:vAlign w:val="center"/>
            <w:hideMark/>
          </w:tcPr>
          <w:p w:rsidR="00553FB0" w:rsidRPr="00D61CA6" w:rsidRDefault="00553FB0" w:rsidP="001E339F">
            <w:pPr>
              <w:spacing w:after="0" w:line="240" w:lineRule="auto"/>
              <w:rPr>
                <w:rFonts w:ascii="Times New Roman" w:eastAsia="Times New Roman" w:hAnsi="Times New Roman" w:cs="Times New Roman"/>
                <w:color w:val="000000"/>
                <w:sz w:val="24"/>
                <w:lang w:eastAsia="tr-TR"/>
              </w:rPr>
            </w:pPr>
          </w:p>
        </w:tc>
        <w:tc>
          <w:tcPr>
            <w:tcW w:w="2140" w:type="dxa"/>
            <w:gridSpan w:val="2"/>
            <w:vMerge/>
            <w:shd w:val="clear" w:color="auto" w:fill="DEEAF6" w:themeFill="accent1" w:themeFillTint="33"/>
            <w:vAlign w:val="center"/>
            <w:hideMark/>
          </w:tcPr>
          <w:p w:rsidR="00553FB0" w:rsidRPr="00D61CA6" w:rsidRDefault="00553FB0" w:rsidP="001E339F">
            <w:pPr>
              <w:spacing w:after="0" w:line="240" w:lineRule="auto"/>
              <w:rPr>
                <w:rFonts w:ascii="Times New Roman" w:eastAsia="Times New Roman" w:hAnsi="Times New Roman" w:cs="Times New Roman"/>
                <w:color w:val="000000"/>
                <w:sz w:val="24"/>
                <w:lang w:eastAsia="tr-TR"/>
              </w:rPr>
            </w:pPr>
          </w:p>
        </w:tc>
        <w:tc>
          <w:tcPr>
            <w:tcW w:w="582" w:type="dxa"/>
            <w:shd w:val="clear" w:color="auto" w:fill="DEEAF6" w:themeFill="accent1" w:themeFillTint="33"/>
            <w:noWrap/>
            <w:vAlign w:val="center"/>
            <w:hideMark/>
          </w:tcPr>
          <w:p w:rsidR="00553FB0" w:rsidRPr="001F2323" w:rsidRDefault="00D61CA6" w:rsidP="001E339F">
            <w:pPr>
              <w:spacing w:after="0" w:line="240" w:lineRule="auto"/>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Asil</w:t>
            </w:r>
          </w:p>
        </w:tc>
        <w:tc>
          <w:tcPr>
            <w:tcW w:w="751" w:type="dxa"/>
            <w:shd w:val="clear" w:color="auto" w:fill="DEEAF6" w:themeFill="accent1" w:themeFillTint="33"/>
            <w:noWrap/>
            <w:vAlign w:val="center"/>
            <w:hideMark/>
          </w:tcPr>
          <w:p w:rsidR="00553FB0" w:rsidRPr="001F2323" w:rsidRDefault="00D61CA6" w:rsidP="001E339F">
            <w:pPr>
              <w:spacing w:after="0" w:line="240" w:lineRule="auto"/>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Vekil</w:t>
            </w:r>
          </w:p>
        </w:tc>
        <w:tc>
          <w:tcPr>
            <w:tcW w:w="1054" w:type="dxa"/>
            <w:vMerge/>
            <w:shd w:val="clear" w:color="auto" w:fill="DEEAF6" w:themeFill="accent1" w:themeFillTint="33"/>
            <w:vAlign w:val="center"/>
            <w:hideMark/>
          </w:tcPr>
          <w:p w:rsidR="00553FB0" w:rsidRPr="00D61CA6" w:rsidRDefault="00553FB0" w:rsidP="001E339F">
            <w:pPr>
              <w:spacing w:after="0" w:line="240" w:lineRule="auto"/>
              <w:rPr>
                <w:rFonts w:ascii="Times New Roman" w:eastAsia="Times New Roman" w:hAnsi="Times New Roman" w:cs="Times New Roman"/>
                <w:color w:val="000000"/>
                <w:sz w:val="24"/>
                <w:lang w:eastAsia="tr-TR"/>
              </w:rPr>
            </w:pPr>
          </w:p>
        </w:tc>
      </w:tr>
      <w:tr w:rsidR="00553FB0" w:rsidRPr="006A5722" w:rsidTr="00767771">
        <w:trPr>
          <w:trHeight w:val="397"/>
          <w:jc w:val="center"/>
        </w:trPr>
        <w:tc>
          <w:tcPr>
            <w:tcW w:w="4531" w:type="dxa"/>
            <w:shd w:val="clear" w:color="auto" w:fill="auto"/>
            <w:noWrap/>
            <w:vAlign w:val="center"/>
            <w:hideMark/>
          </w:tcPr>
          <w:p w:rsidR="00553FB0" w:rsidRPr="00D61CA6" w:rsidRDefault="00D61CA6" w:rsidP="001E339F">
            <w:pPr>
              <w:spacing w:after="0" w:line="240" w:lineRule="auto"/>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Müdür</w:t>
            </w:r>
          </w:p>
        </w:tc>
        <w:tc>
          <w:tcPr>
            <w:tcW w:w="2140" w:type="dxa"/>
            <w:gridSpan w:val="2"/>
            <w:shd w:val="clear" w:color="auto" w:fill="auto"/>
            <w:noWrap/>
            <w:vAlign w:val="center"/>
            <w:hideMark/>
          </w:tcPr>
          <w:p w:rsidR="00553FB0" w:rsidRPr="00D61CA6" w:rsidRDefault="00D61CA6" w:rsidP="001E339F">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27</w:t>
            </w:r>
          </w:p>
        </w:tc>
        <w:tc>
          <w:tcPr>
            <w:tcW w:w="582"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22</w:t>
            </w:r>
          </w:p>
        </w:tc>
        <w:tc>
          <w:tcPr>
            <w:tcW w:w="751"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6</w:t>
            </w:r>
          </w:p>
        </w:tc>
        <w:tc>
          <w:tcPr>
            <w:tcW w:w="1054"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5</w:t>
            </w:r>
          </w:p>
        </w:tc>
      </w:tr>
      <w:tr w:rsidR="00553FB0" w:rsidRPr="006A5722" w:rsidTr="00767771">
        <w:trPr>
          <w:trHeight w:val="340"/>
          <w:jc w:val="center"/>
        </w:trPr>
        <w:tc>
          <w:tcPr>
            <w:tcW w:w="4531" w:type="dxa"/>
            <w:shd w:val="clear" w:color="auto" w:fill="auto"/>
            <w:noWrap/>
            <w:vAlign w:val="center"/>
            <w:hideMark/>
          </w:tcPr>
          <w:p w:rsidR="00553FB0" w:rsidRPr="00D61CA6" w:rsidRDefault="00D61CA6" w:rsidP="001E339F">
            <w:pPr>
              <w:spacing w:after="0" w:line="240" w:lineRule="auto"/>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 xml:space="preserve">Müdür Baş </w:t>
            </w:r>
            <w:proofErr w:type="spellStart"/>
            <w:r w:rsidRPr="00D61CA6">
              <w:rPr>
                <w:rFonts w:ascii="Times New Roman" w:eastAsia="Times New Roman" w:hAnsi="Times New Roman" w:cs="Times New Roman"/>
                <w:color w:val="000000"/>
                <w:sz w:val="24"/>
                <w:lang w:eastAsia="tr-TR"/>
              </w:rPr>
              <w:t>Yard</w:t>
            </w:r>
            <w:proofErr w:type="spellEnd"/>
            <w:r w:rsidRPr="00D61CA6">
              <w:rPr>
                <w:rFonts w:ascii="Times New Roman" w:eastAsia="Times New Roman" w:hAnsi="Times New Roman" w:cs="Times New Roman"/>
                <w:color w:val="000000"/>
                <w:sz w:val="24"/>
                <w:lang w:eastAsia="tr-TR"/>
              </w:rPr>
              <w:t>.</w:t>
            </w:r>
          </w:p>
        </w:tc>
        <w:tc>
          <w:tcPr>
            <w:tcW w:w="2140" w:type="dxa"/>
            <w:gridSpan w:val="2"/>
            <w:shd w:val="clear" w:color="auto" w:fill="auto"/>
            <w:noWrap/>
            <w:vAlign w:val="center"/>
            <w:hideMark/>
          </w:tcPr>
          <w:p w:rsidR="00553FB0" w:rsidRPr="00D61CA6" w:rsidRDefault="00D61CA6" w:rsidP="001E339F">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1</w:t>
            </w:r>
          </w:p>
        </w:tc>
        <w:tc>
          <w:tcPr>
            <w:tcW w:w="582"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1</w:t>
            </w:r>
          </w:p>
        </w:tc>
        <w:tc>
          <w:tcPr>
            <w:tcW w:w="751"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0</w:t>
            </w:r>
          </w:p>
        </w:tc>
        <w:tc>
          <w:tcPr>
            <w:tcW w:w="1054"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0</w:t>
            </w:r>
          </w:p>
        </w:tc>
      </w:tr>
      <w:tr w:rsidR="00553FB0" w:rsidRPr="006A5722" w:rsidTr="00767771">
        <w:trPr>
          <w:trHeight w:val="340"/>
          <w:jc w:val="center"/>
        </w:trPr>
        <w:tc>
          <w:tcPr>
            <w:tcW w:w="4531" w:type="dxa"/>
            <w:shd w:val="clear" w:color="auto" w:fill="auto"/>
            <w:noWrap/>
            <w:vAlign w:val="center"/>
            <w:hideMark/>
          </w:tcPr>
          <w:p w:rsidR="00553FB0" w:rsidRPr="00D61CA6" w:rsidRDefault="00D61CA6" w:rsidP="001E339F">
            <w:pPr>
              <w:spacing w:after="0" w:line="240" w:lineRule="auto"/>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Müdür Yardımcısı</w:t>
            </w:r>
          </w:p>
        </w:tc>
        <w:tc>
          <w:tcPr>
            <w:tcW w:w="2140" w:type="dxa"/>
            <w:gridSpan w:val="2"/>
            <w:shd w:val="clear" w:color="auto" w:fill="auto"/>
            <w:noWrap/>
            <w:vAlign w:val="center"/>
            <w:hideMark/>
          </w:tcPr>
          <w:p w:rsidR="00553FB0" w:rsidRPr="00D61CA6" w:rsidRDefault="00D61CA6" w:rsidP="001E339F">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35</w:t>
            </w:r>
          </w:p>
        </w:tc>
        <w:tc>
          <w:tcPr>
            <w:tcW w:w="582"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27</w:t>
            </w:r>
          </w:p>
        </w:tc>
        <w:tc>
          <w:tcPr>
            <w:tcW w:w="751"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0</w:t>
            </w:r>
          </w:p>
        </w:tc>
        <w:tc>
          <w:tcPr>
            <w:tcW w:w="1054"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8</w:t>
            </w:r>
          </w:p>
        </w:tc>
      </w:tr>
      <w:tr w:rsidR="00553FB0" w:rsidRPr="006A5722" w:rsidTr="009330F0">
        <w:trPr>
          <w:trHeight w:val="340"/>
          <w:jc w:val="center"/>
        </w:trPr>
        <w:tc>
          <w:tcPr>
            <w:tcW w:w="4531" w:type="dxa"/>
            <w:shd w:val="clear" w:color="auto" w:fill="DEEAF6" w:themeFill="accent1" w:themeFillTint="33"/>
            <w:noWrap/>
            <w:vAlign w:val="center"/>
            <w:hideMark/>
          </w:tcPr>
          <w:p w:rsidR="00553FB0" w:rsidRPr="001F2323" w:rsidRDefault="00D61CA6" w:rsidP="001E339F">
            <w:pPr>
              <w:spacing w:after="0" w:line="240" w:lineRule="auto"/>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Eğitim Öğretim Sınıfı</w:t>
            </w:r>
          </w:p>
        </w:tc>
        <w:tc>
          <w:tcPr>
            <w:tcW w:w="2140" w:type="dxa"/>
            <w:gridSpan w:val="2"/>
            <w:shd w:val="clear" w:color="auto" w:fill="DEEAF6" w:themeFill="accent1" w:themeFillTint="33"/>
            <w:noWrap/>
            <w:vAlign w:val="center"/>
            <w:hideMark/>
          </w:tcPr>
          <w:p w:rsidR="00553FB0" w:rsidRPr="001F2323" w:rsidRDefault="00D61CA6" w:rsidP="001E339F">
            <w:pPr>
              <w:spacing w:after="0" w:line="240" w:lineRule="auto"/>
              <w:jc w:val="center"/>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Olması Gereken Norm</w:t>
            </w:r>
          </w:p>
        </w:tc>
        <w:tc>
          <w:tcPr>
            <w:tcW w:w="1333" w:type="dxa"/>
            <w:gridSpan w:val="2"/>
            <w:shd w:val="clear" w:color="auto" w:fill="DEEAF6" w:themeFill="accent1" w:themeFillTint="33"/>
            <w:noWrap/>
            <w:vAlign w:val="center"/>
            <w:hideMark/>
          </w:tcPr>
          <w:p w:rsidR="00553FB0" w:rsidRPr="001F2323" w:rsidRDefault="00D61CA6" w:rsidP="001E339F">
            <w:pPr>
              <w:spacing w:after="0" w:line="240" w:lineRule="auto"/>
              <w:jc w:val="center"/>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Mevcut</w:t>
            </w:r>
          </w:p>
        </w:tc>
        <w:tc>
          <w:tcPr>
            <w:tcW w:w="1054" w:type="dxa"/>
            <w:shd w:val="clear" w:color="auto" w:fill="DEEAF6" w:themeFill="accent1" w:themeFillTint="33"/>
            <w:noWrap/>
            <w:vAlign w:val="center"/>
            <w:hideMark/>
          </w:tcPr>
          <w:p w:rsidR="00553FB0" w:rsidRPr="001F2323" w:rsidRDefault="00D61CA6" w:rsidP="001E339F">
            <w:pPr>
              <w:spacing w:after="0" w:line="240" w:lineRule="auto"/>
              <w:rPr>
                <w:rFonts w:ascii="Times New Roman" w:eastAsia="Times New Roman" w:hAnsi="Times New Roman" w:cs="Times New Roman"/>
                <w:b/>
                <w:color w:val="000000"/>
                <w:sz w:val="24"/>
                <w:lang w:eastAsia="tr-TR"/>
              </w:rPr>
            </w:pPr>
            <w:r w:rsidRPr="001F2323">
              <w:rPr>
                <w:rFonts w:ascii="Times New Roman" w:eastAsia="Times New Roman" w:hAnsi="Times New Roman" w:cs="Times New Roman"/>
                <w:b/>
                <w:color w:val="000000"/>
                <w:sz w:val="24"/>
                <w:lang w:eastAsia="tr-TR"/>
              </w:rPr>
              <w:t>İhtiyaç</w:t>
            </w:r>
          </w:p>
        </w:tc>
      </w:tr>
      <w:tr w:rsidR="00553FB0" w:rsidRPr="006A5722" w:rsidTr="00767771">
        <w:trPr>
          <w:trHeight w:val="340"/>
          <w:jc w:val="center"/>
        </w:trPr>
        <w:tc>
          <w:tcPr>
            <w:tcW w:w="4531" w:type="dxa"/>
            <w:shd w:val="clear" w:color="auto" w:fill="auto"/>
            <w:noWrap/>
            <w:vAlign w:val="center"/>
            <w:hideMark/>
          </w:tcPr>
          <w:p w:rsidR="00553FB0" w:rsidRPr="00D61CA6" w:rsidRDefault="00D61CA6" w:rsidP="001E339F">
            <w:pPr>
              <w:spacing w:after="0" w:line="240" w:lineRule="auto"/>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Öğretmen</w:t>
            </w:r>
          </w:p>
        </w:tc>
        <w:tc>
          <w:tcPr>
            <w:tcW w:w="2140" w:type="dxa"/>
            <w:gridSpan w:val="2"/>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432</w:t>
            </w:r>
          </w:p>
        </w:tc>
        <w:tc>
          <w:tcPr>
            <w:tcW w:w="1333" w:type="dxa"/>
            <w:gridSpan w:val="2"/>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342</w:t>
            </w:r>
          </w:p>
        </w:tc>
        <w:tc>
          <w:tcPr>
            <w:tcW w:w="1054" w:type="dxa"/>
            <w:shd w:val="clear" w:color="auto" w:fill="auto"/>
            <w:noWrap/>
            <w:vAlign w:val="center"/>
            <w:hideMark/>
          </w:tcPr>
          <w:p w:rsidR="00553FB0" w:rsidRPr="00D61CA6" w:rsidRDefault="00D61CA6" w:rsidP="00D61CA6">
            <w:pPr>
              <w:spacing w:after="0" w:line="240" w:lineRule="auto"/>
              <w:jc w:val="center"/>
              <w:rPr>
                <w:rFonts w:ascii="Times New Roman" w:eastAsia="Times New Roman" w:hAnsi="Times New Roman" w:cs="Times New Roman"/>
                <w:color w:val="000000"/>
                <w:sz w:val="24"/>
                <w:lang w:eastAsia="tr-TR"/>
              </w:rPr>
            </w:pPr>
            <w:r w:rsidRPr="00D61CA6">
              <w:rPr>
                <w:rFonts w:ascii="Times New Roman" w:eastAsia="Times New Roman" w:hAnsi="Times New Roman" w:cs="Times New Roman"/>
                <w:color w:val="000000"/>
                <w:sz w:val="24"/>
                <w:lang w:eastAsia="tr-TR"/>
              </w:rPr>
              <w:t>90</w:t>
            </w:r>
          </w:p>
        </w:tc>
      </w:tr>
    </w:tbl>
    <w:p w:rsidR="00553FB0" w:rsidRPr="00547CEA" w:rsidRDefault="00553FB0" w:rsidP="00547CEA">
      <w:pPr>
        <w:spacing w:before="120" w:after="240" w:line="300" w:lineRule="auto"/>
        <w:jc w:val="both"/>
        <w:rPr>
          <w:rFonts w:ascii="Times New Roman" w:eastAsia="Arial Unicode MS" w:hAnsi="Times New Roman" w:cs="Times New Roman"/>
          <w:sz w:val="12"/>
          <w:szCs w:val="24"/>
          <w:lang w:eastAsia="tr-TR"/>
        </w:rPr>
      </w:pPr>
    </w:p>
    <w:p w:rsidR="00744546" w:rsidRPr="00547CEA" w:rsidRDefault="00547CEA" w:rsidP="00547CEA">
      <w:pPr>
        <w:spacing w:before="120" w:after="0" w:line="300" w:lineRule="auto"/>
        <w:ind w:firstLine="709"/>
        <w:jc w:val="both"/>
        <w:rPr>
          <w:rFonts w:ascii="Times New Roman" w:eastAsia="Arial Unicode MS" w:hAnsi="Times New Roman" w:cs="Times New Roman"/>
          <w:sz w:val="24"/>
          <w:szCs w:val="24"/>
          <w:lang w:eastAsia="tr-TR"/>
        </w:rPr>
      </w:pPr>
      <w:r w:rsidRPr="00547CEA">
        <w:rPr>
          <w:rFonts w:ascii="Times New Roman" w:eastAsia="Arial Unicode MS" w:hAnsi="Times New Roman" w:cs="Times New Roman"/>
          <w:sz w:val="24"/>
          <w:szCs w:val="24"/>
          <w:lang w:eastAsia="tr-TR"/>
        </w:rPr>
        <w:t>İlçe Milli Eğitim</w:t>
      </w:r>
      <w:r>
        <w:rPr>
          <w:rFonts w:ascii="Times New Roman" w:eastAsia="Arial Unicode MS" w:hAnsi="Times New Roman" w:cs="Times New Roman"/>
          <w:sz w:val="24"/>
          <w:szCs w:val="24"/>
          <w:lang w:eastAsia="tr-TR"/>
        </w:rPr>
        <w:t xml:space="preserve"> Müdürlüğü</w:t>
      </w:r>
      <w:r w:rsidRPr="00547CEA">
        <w:rPr>
          <w:rFonts w:ascii="Times New Roman" w:eastAsia="Arial Unicode MS" w:hAnsi="Times New Roman" w:cs="Times New Roman"/>
          <w:sz w:val="24"/>
          <w:szCs w:val="24"/>
          <w:lang w:eastAsia="tr-TR"/>
        </w:rPr>
        <w:t xml:space="preserve"> kurum ve kuruluşlarında çalışan personelin öğrenim durumuna göre dağılımı aşağıdaki tabloda verilmiştir.</w:t>
      </w:r>
    </w:p>
    <w:p w:rsidR="00311883" w:rsidRDefault="00156D21">
      <w:r w:rsidRPr="00862C74">
        <w:rPr>
          <w:rFonts w:ascii="Times New Roman" w:hAnsi="Times New Roman" w:cs="Times New Roman"/>
          <w:noProof/>
          <w:sz w:val="24"/>
          <w:szCs w:val="24"/>
          <w:lang w:eastAsia="tr-TR"/>
        </w:rPr>
        <mc:AlternateContent>
          <mc:Choice Requires="wps">
            <w:drawing>
              <wp:anchor distT="0" distB="0" distL="114300" distR="114300" simplePos="0" relativeHeight="251675136" behindDoc="0" locked="0" layoutInCell="1" allowOverlap="1" wp14:anchorId="2421C528" wp14:editId="3E95555D">
                <wp:simplePos x="0" y="0"/>
                <wp:positionH relativeFrom="column">
                  <wp:posOffset>57785</wp:posOffset>
                </wp:positionH>
                <wp:positionV relativeFrom="paragraph">
                  <wp:posOffset>206062</wp:posOffset>
                </wp:positionV>
                <wp:extent cx="5753100" cy="323850"/>
                <wp:effectExtent l="0" t="0" r="19050" b="19050"/>
                <wp:wrapNone/>
                <wp:docPr id="255" name="Yuvarlatılmış Dikdörtgen 255"/>
                <wp:cNvGraphicFramePr/>
                <a:graphic xmlns:a="http://schemas.openxmlformats.org/drawingml/2006/main">
                  <a:graphicData uri="http://schemas.microsoft.com/office/word/2010/wordprocessingShape">
                    <wps:wsp>
                      <wps:cNvSpPr/>
                      <wps:spPr>
                        <a:xfrm>
                          <a:off x="0" y="0"/>
                          <a:ext cx="575310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012923" w:rsidRDefault="00E222B2" w:rsidP="00164CF5">
                            <w:pPr>
                              <w:spacing w:after="0" w:line="240" w:lineRule="auto"/>
                              <w:ind w:right="-232"/>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Tablo 5</w:t>
                            </w:r>
                            <w:r w:rsidR="006D711E" w:rsidRPr="00012923">
                              <w:rPr>
                                <w:rFonts w:ascii="Times New Roman" w:hAnsi="Times New Roman" w:cs="Times New Roman"/>
                                <w:b/>
                                <w:color w:val="FFFFFF" w:themeColor="background1"/>
                                <w:sz w:val="24"/>
                                <w:szCs w:val="24"/>
                              </w:rPr>
                              <w:t>: İlçe Milli Eğitim Müdürlüğü Personelinin Eğitim Durumu</w:t>
                            </w:r>
                          </w:p>
                          <w:p w:rsidR="006D711E" w:rsidRDefault="006D711E" w:rsidP="00862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1C528" id="Yuvarlatılmış Dikdörtgen 255" o:spid="_x0000_s1061" style="position:absolute;margin-left:4.55pt;margin-top:16.25pt;width:453pt;height: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" fillcolor="#5b9bd5" strokecolor="#41719c" strokeweight="1pt">
                <v:stroke joinstyle="miter"/>
                <v:textbox>
                  <w:txbxContent>
                    <w:p w:rsidR="006D711E" w:rsidRPr="00012923" w:rsidRDefault="00E222B2" w:rsidP="00164CF5">
                      <w:pPr>
                        <w:spacing w:after="0" w:line="240" w:lineRule="auto"/>
                        <w:ind w:right="-232"/>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Tablo 5</w:t>
                      </w:r>
                      <w:r w:rsidR="006D711E" w:rsidRPr="00012923">
                        <w:rPr>
                          <w:rFonts w:ascii="Times New Roman" w:hAnsi="Times New Roman" w:cs="Times New Roman"/>
                          <w:b/>
                          <w:color w:val="FFFFFF" w:themeColor="background1"/>
                          <w:sz w:val="24"/>
                          <w:szCs w:val="24"/>
                        </w:rPr>
                        <w:t>: İlçe Milli Eğitim Müdürlüğü Personelinin Eğitim Durumu</w:t>
                      </w:r>
                    </w:p>
                    <w:p w:rsidR="006D711E" w:rsidRDefault="006D711E" w:rsidP="00862C74">
                      <w:pPr>
                        <w:jc w:val="center"/>
                      </w:pPr>
                    </w:p>
                  </w:txbxContent>
                </v:textbox>
              </v:roundrect>
            </w:pict>
          </mc:Fallback>
        </mc:AlternateContent>
      </w:r>
    </w:p>
    <w:p w:rsidR="00862C74" w:rsidRDefault="00862C74">
      <w:r>
        <w:rPr>
          <w:noProof/>
          <w:lang w:eastAsia="tr-TR"/>
        </w:rPr>
        <mc:AlternateContent>
          <mc:Choice Requires="wps">
            <w:drawing>
              <wp:anchor distT="0" distB="0" distL="114300" distR="114300" simplePos="0" relativeHeight="251673088" behindDoc="0" locked="0" layoutInCell="1" allowOverlap="1" wp14:anchorId="706F1347" wp14:editId="70436F45">
                <wp:simplePos x="0" y="0"/>
                <wp:positionH relativeFrom="margin">
                  <wp:align>left</wp:align>
                </wp:positionH>
                <wp:positionV relativeFrom="paragraph">
                  <wp:posOffset>245456</wp:posOffset>
                </wp:positionV>
                <wp:extent cx="6092041" cy="2802576"/>
                <wp:effectExtent l="0" t="0" r="0" b="0"/>
                <wp:wrapNone/>
                <wp:docPr id="254" name="Dikdörtgen 254"/>
                <wp:cNvGraphicFramePr/>
                <a:graphic xmlns:a="http://schemas.openxmlformats.org/drawingml/2006/main">
                  <a:graphicData uri="http://schemas.microsoft.com/office/word/2010/wordprocessingShape">
                    <wps:wsp>
                      <wps:cNvSpPr/>
                      <wps:spPr>
                        <a:xfrm>
                          <a:off x="0" y="0"/>
                          <a:ext cx="6092041" cy="28025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6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2867"/>
                              <w:gridCol w:w="3015"/>
                              <w:gridCol w:w="3185"/>
                            </w:tblGrid>
                            <w:tr w:rsidR="006D711E" w:rsidRPr="00C02F79" w:rsidTr="00862C74">
                              <w:trPr>
                                <w:trHeight w:val="300"/>
                              </w:trPr>
                              <w:tc>
                                <w:tcPr>
                                  <w:tcW w:w="2867" w:type="dxa"/>
                                  <w:vMerge w:val="restart"/>
                                  <w:shd w:val="clear" w:color="auto" w:fill="BDD6EE" w:themeFill="accent1" w:themeFillTint="66"/>
                                  <w:noWrap/>
                                  <w:vAlign w:val="center"/>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Öğrenim Durumu</w:t>
                                  </w:r>
                                </w:p>
                              </w:tc>
                              <w:tc>
                                <w:tcPr>
                                  <w:tcW w:w="6200" w:type="dxa"/>
                                  <w:gridSpan w:val="2"/>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Öğrenim Durumlarına Göre Dağılım</w:t>
                                  </w:r>
                                </w:p>
                              </w:tc>
                            </w:tr>
                            <w:tr w:rsidR="006D711E" w:rsidRPr="00C02F79" w:rsidTr="00862C74">
                              <w:trPr>
                                <w:trHeight w:val="300"/>
                              </w:trPr>
                              <w:tc>
                                <w:tcPr>
                                  <w:tcW w:w="2867" w:type="dxa"/>
                                  <w:vMerge/>
                                  <w:shd w:val="clear" w:color="auto" w:fill="BDD6EE" w:themeFill="accent1" w:themeFillTint="66"/>
                                  <w:vAlign w:val="center"/>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p>
                              </w:tc>
                              <w:tc>
                                <w:tcPr>
                                  <w:tcW w:w="301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Sayı</w:t>
                                  </w:r>
                                </w:p>
                              </w:tc>
                              <w:tc>
                                <w:tcPr>
                                  <w:tcW w:w="318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Oran (%)</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Doktora</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Yüksek Lisans (Tezli)</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3</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0,4</w:t>
                                  </w:r>
                                </w:p>
                              </w:tc>
                            </w:tr>
                            <w:tr w:rsidR="006D711E" w:rsidRPr="00C02F79" w:rsidTr="00862C74">
                              <w:trPr>
                                <w:trHeight w:val="300"/>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Yüksek Lisans (Tezsiz)</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6</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1,3</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Lisans</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338</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82,8</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Ön Lisans</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27</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6,6</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Enstitü</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21</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5</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Lise</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13</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3</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İlköğretim</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0,4</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İlkokul</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0,4</w:t>
                                  </w:r>
                                </w:p>
                              </w:tc>
                            </w:tr>
                            <w:tr w:rsidR="006D711E" w:rsidRPr="00C02F79" w:rsidTr="00862C74">
                              <w:trPr>
                                <w:trHeight w:val="315"/>
                              </w:trPr>
                              <w:tc>
                                <w:tcPr>
                                  <w:tcW w:w="2867"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sz w:val="24"/>
                                      <w:szCs w:val="24"/>
                                      <w:lang w:eastAsia="tr-TR"/>
                                    </w:rPr>
                                  </w:pPr>
                                  <w:r w:rsidRPr="000B13B8">
                                    <w:rPr>
                                      <w:rFonts w:ascii="Times New Roman" w:eastAsia="Times New Roman" w:hAnsi="Times New Roman" w:cs="Times New Roman"/>
                                      <w:b/>
                                      <w:bCs/>
                                      <w:sz w:val="24"/>
                                      <w:szCs w:val="24"/>
                                      <w:lang w:eastAsia="tr-TR"/>
                                    </w:rPr>
                                    <w:t>Genel Toplam</w:t>
                                  </w:r>
                                </w:p>
                              </w:tc>
                              <w:tc>
                                <w:tcPr>
                                  <w:tcW w:w="301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408</w:t>
                                  </w:r>
                                </w:p>
                              </w:tc>
                              <w:tc>
                                <w:tcPr>
                                  <w:tcW w:w="318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100</w:t>
                                  </w:r>
                                </w:p>
                              </w:tc>
                            </w:tr>
                          </w:tbl>
                          <w:p w:rsidR="006D711E" w:rsidRDefault="006D711E" w:rsidP="00862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1347" id="Dikdörtgen 254" o:spid="_x0000_s1062" style="position:absolute;margin-left:0;margin-top:19.35pt;width:479.7pt;height:220.7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" filled="f" stroked="f" strokeweight="1pt">
                <v:textbox>
                  <w:txbxContent>
                    <w:tbl>
                      <w:tblPr>
                        <w:tblW w:w="906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2867"/>
                        <w:gridCol w:w="3015"/>
                        <w:gridCol w:w="3185"/>
                      </w:tblGrid>
                      <w:tr w:rsidR="006D711E" w:rsidRPr="00C02F79" w:rsidTr="00862C74">
                        <w:trPr>
                          <w:trHeight w:val="300"/>
                        </w:trPr>
                        <w:tc>
                          <w:tcPr>
                            <w:tcW w:w="2867" w:type="dxa"/>
                            <w:vMerge w:val="restart"/>
                            <w:shd w:val="clear" w:color="auto" w:fill="BDD6EE" w:themeFill="accent1" w:themeFillTint="66"/>
                            <w:noWrap/>
                            <w:vAlign w:val="center"/>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Öğrenim Durumu</w:t>
                            </w:r>
                          </w:p>
                        </w:tc>
                        <w:tc>
                          <w:tcPr>
                            <w:tcW w:w="6200" w:type="dxa"/>
                            <w:gridSpan w:val="2"/>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Öğrenim Durumlarına Göre Dağılım</w:t>
                            </w:r>
                          </w:p>
                        </w:tc>
                      </w:tr>
                      <w:tr w:rsidR="006D711E" w:rsidRPr="00C02F79" w:rsidTr="00862C74">
                        <w:trPr>
                          <w:trHeight w:val="300"/>
                        </w:trPr>
                        <w:tc>
                          <w:tcPr>
                            <w:tcW w:w="2867" w:type="dxa"/>
                            <w:vMerge/>
                            <w:shd w:val="clear" w:color="auto" w:fill="BDD6EE" w:themeFill="accent1" w:themeFillTint="66"/>
                            <w:vAlign w:val="center"/>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p>
                        </w:tc>
                        <w:tc>
                          <w:tcPr>
                            <w:tcW w:w="301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Sayı</w:t>
                            </w:r>
                          </w:p>
                        </w:tc>
                        <w:tc>
                          <w:tcPr>
                            <w:tcW w:w="318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Oran (%)</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Doktora</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Yüksek Lisans (Tezli)</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3</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0,4</w:t>
                            </w:r>
                          </w:p>
                        </w:tc>
                      </w:tr>
                      <w:tr w:rsidR="006D711E" w:rsidRPr="00C02F79" w:rsidTr="00862C74">
                        <w:trPr>
                          <w:trHeight w:val="300"/>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Yüksek Lisans (Tezsiz)</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6</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1,3</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Lisans</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338</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82,8</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Ön Lisans</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27</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6,6</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Enstitü</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21</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5</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Lise</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13</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3</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İlköğretim</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0,4</w:t>
                            </w:r>
                          </w:p>
                        </w:tc>
                      </w:tr>
                      <w:tr w:rsidR="006D711E" w:rsidRPr="00C02F79" w:rsidTr="00862C74">
                        <w:trPr>
                          <w:trHeight w:val="315"/>
                        </w:trPr>
                        <w:tc>
                          <w:tcPr>
                            <w:tcW w:w="2867"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sz w:val="24"/>
                                <w:szCs w:val="24"/>
                                <w:lang w:eastAsia="tr-TR"/>
                              </w:rPr>
                            </w:pPr>
                            <w:r w:rsidRPr="00862C74">
                              <w:rPr>
                                <w:rFonts w:ascii="Times New Roman" w:eastAsia="Times New Roman" w:hAnsi="Times New Roman" w:cs="Times New Roman"/>
                                <w:color w:val="000000" w:themeColor="text1"/>
                                <w:sz w:val="24"/>
                                <w:szCs w:val="24"/>
                                <w:lang w:eastAsia="tr-TR"/>
                              </w:rPr>
                              <w:t>İlkokul</w:t>
                            </w:r>
                          </w:p>
                        </w:tc>
                        <w:tc>
                          <w:tcPr>
                            <w:tcW w:w="301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2</w:t>
                            </w:r>
                          </w:p>
                        </w:tc>
                        <w:tc>
                          <w:tcPr>
                            <w:tcW w:w="3185" w:type="dxa"/>
                            <w:shd w:val="clear" w:color="auto" w:fill="auto"/>
                            <w:noWrap/>
                            <w:vAlign w:val="bottom"/>
                            <w:hideMark/>
                          </w:tcPr>
                          <w:p w:rsidR="006D711E" w:rsidRPr="00862C74" w:rsidRDefault="006D711E" w:rsidP="00862C74">
                            <w:pPr>
                              <w:spacing w:after="0" w:line="240" w:lineRule="auto"/>
                              <w:jc w:val="center"/>
                              <w:rPr>
                                <w:rFonts w:ascii="Times New Roman" w:eastAsia="Times New Roman" w:hAnsi="Times New Roman" w:cs="Times New Roman"/>
                                <w:color w:val="000000" w:themeColor="text1"/>
                                <w:lang w:eastAsia="tr-TR"/>
                              </w:rPr>
                            </w:pPr>
                            <w:r w:rsidRPr="00862C74">
                              <w:rPr>
                                <w:rFonts w:ascii="Times New Roman" w:eastAsia="Times New Roman" w:hAnsi="Times New Roman" w:cs="Times New Roman"/>
                                <w:color w:val="000000" w:themeColor="text1"/>
                                <w:lang w:eastAsia="tr-TR"/>
                              </w:rPr>
                              <w:t>0,4</w:t>
                            </w:r>
                          </w:p>
                        </w:tc>
                      </w:tr>
                      <w:tr w:rsidR="006D711E" w:rsidRPr="00C02F79" w:rsidTr="00862C74">
                        <w:trPr>
                          <w:trHeight w:val="315"/>
                        </w:trPr>
                        <w:tc>
                          <w:tcPr>
                            <w:tcW w:w="2867"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sz w:val="24"/>
                                <w:szCs w:val="24"/>
                                <w:lang w:eastAsia="tr-TR"/>
                              </w:rPr>
                            </w:pPr>
                            <w:r w:rsidRPr="000B13B8">
                              <w:rPr>
                                <w:rFonts w:ascii="Times New Roman" w:eastAsia="Times New Roman" w:hAnsi="Times New Roman" w:cs="Times New Roman"/>
                                <w:b/>
                                <w:bCs/>
                                <w:sz w:val="24"/>
                                <w:szCs w:val="24"/>
                                <w:lang w:eastAsia="tr-TR"/>
                              </w:rPr>
                              <w:t>Genel Toplam</w:t>
                            </w:r>
                          </w:p>
                        </w:tc>
                        <w:tc>
                          <w:tcPr>
                            <w:tcW w:w="301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408</w:t>
                            </w:r>
                          </w:p>
                        </w:tc>
                        <w:tc>
                          <w:tcPr>
                            <w:tcW w:w="3185" w:type="dxa"/>
                            <w:shd w:val="clear" w:color="auto" w:fill="BDD6EE" w:themeFill="accent1" w:themeFillTint="66"/>
                            <w:noWrap/>
                            <w:vAlign w:val="bottom"/>
                            <w:hideMark/>
                          </w:tcPr>
                          <w:p w:rsidR="006D711E" w:rsidRPr="000B13B8" w:rsidRDefault="006D711E" w:rsidP="00862C74">
                            <w:pPr>
                              <w:spacing w:after="0" w:line="240" w:lineRule="auto"/>
                              <w:jc w:val="center"/>
                              <w:rPr>
                                <w:rFonts w:ascii="Times New Roman" w:eastAsia="Times New Roman" w:hAnsi="Times New Roman" w:cs="Times New Roman"/>
                                <w:b/>
                                <w:bCs/>
                                <w:lang w:eastAsia="tr-TR"/>
                              </w:rPr>
                            </w:pPr>
                            <w:r w:rsidRPr="000B13B8">
                              <w:rPr>
                                <w:rFonts w:ascii="Times New Roman" w:eastAsia="Times New Roman" w:hAnsi="Times New Roman" w:cs="Times New Roman"/>
                                <w:b/>
                                <w:bCs/>
                                <w:lang w:eastAsia="tr-TR"/>
                              </w:rPr>
                              <w:t>100</w:t>
                            </w:r>
                          </w:p>
                        </w:tc>
                      </w:tr>
                    </w:tbl>
                    <w:p w:rsidR="006D711E" w:rsidRDefault="006D711E" w:rsidP="00862C74">
                      <w:pPr>
                        <w:jc w:val="center"/>
                      </w:pPr>
                    </w:p>
                  </w:txbxContent>
                </v:textbox>
                <w10:wrap anchorx="margin"/>
              </v:rect>
            </w:pict>
          </mc:Fallback>
        </mc:AlternateContent>
      </w:r>
    </w:p>
    <w:p w:rsidR="00862C74" w:rsidRDefault="00862C74"/>
    <w:p w:rsidR="00862C74" w:rsidRDefault="00862C74"/>
    <w:p w:rsidR="00862C74" w:rsidRDefault="00862C74"/>
    <w:p w:rsidR="00862C74" w:rsidRDefault="00862C74"/>
    <w:p w:rsidR="00862C74" w:rsidRDefault="00862C74"/>
    <w:p w:rsidR="00862C74" w:rsidRDefault="00862C74"/>
    <w:p w:rsidR="006B450A" w:rsidRPr="0065242F" w:rsidRDefault="006B450A" w:rsidP="006B450A">
      <w:pPr>
        <w:rPr>
          <w:rFonts w:ascii="Times New Roman" w:hAnsi="Times New Roman" w:cs="Times New Roman"/>
          <w:sz w:val="2"/>
          <w:szCs w:val="24"/>
        </w:rPr>
      </w:pPr>
    </w:p>
    <w:p w:rsidR="006B450A" w:rsidRPr="00BD2E6E" w:rsidRDefault="006B450A" w:rsidP="006B450A">
      <w:pPr>
        <w:pStyle w:val="strkonubalk"/>
        <w:tabs>
          <w:tab w:val="left" w:pos="3975"/>
        </w:tabs>
        <w:spacing w:after="0"/>
        <w:ind w:left="0" w:hanging="426"/>
        <w:rPr>
          <w:color w:val="auto"/>
        </w:rPr>
      </w:pPr>
    </w:p>
    <w:p w:rsidR="00EE41A4" w:rsidRDefault="00EE41A4" w:rsidP="006B450A">
      <w:pPr>
        <w:pStyle w:val="strkonubalk"/>
        <w:tabs>
          <w:tab w:val="left" w:pos="3975"/>
        </w:tabs>
        <w:spacing w:after="0"/>
        <w:ind w:left="0" w:firstLine="567"/>
        <w:rPr>
          <w:color w:val="auto"/>
        </w:rPr>
      </w:pPr>
    </w:p>
    <w:p w:rsidR="00EE41A4" w:rsidRDefault="00EE41A4" w:rsidP="00F654B3">
      <w:pPr>
        <w:pStyle w:val="strkonubalk"/>
        <w:tabs>
          <w:tab w:val="left" w:pos="3975"/>
        </w:tabs>
        <w:spacing w:after="0"/>
        <w:ind w:left="0" w:firstLine="0"/>
        <w:rPr>
          <w:color w:val="auto"/>
        </w:rPr>
      </w:pPr>
    </w:p>
    <w:p w:rsidR="00023ED1" w:rsidRPr="00023ED1" w:rsidRDefault="00023ED1" w:rsidP="006B450A">
      <w:pPr>
        <w:pStyle w:val="strkonubalk"/>
        <w:tabs>
          <w:tab w:val="left" w:pos="3975"/>
        </w:tabs>
        <w:spacing w:after="0"/>
        <w:ind w:left="0" w:firstLine="567"/>
        <w:rPr>
          <w:color w:val="auto"/>
          <w:sz w:val="6"/>
        </w:rPr>
      </w:pPr>
    </w:p>
    <w:p w:rsidR="00421FC5" w:rsidRDefault="00421FC5" w:rsidP="00660B25">
      <w:pPr>
        <w:pStyle w:val="strkonubalk"/>
        <w:tabs>
          <w:tab w:val="left" w:pos="3975"/>
        </w:tabs>
        <w:spacing w:after="0"/>
        <w:ind w:left="0" w:firstLine="0"/>
        <w:rPr>
          <w:color w:val="auto"/>
          <w:sz w:val="14"/>
        </w:rPr>
      </w:pPr>
    </w:p>
    <w:p w:rsidR="00660B25" w:rsidRDefault="00660B25" w:rsidP="00660B25">
      <w:pPr>
        <w:pStyle w:val="strkonubalk"/>
        <w:tabs>
          <w:tab w:val="left" w:pos="3975"/>
        </w:tabs>
        <w:spacing w:after="0"/>
        <w:ind w:left="0" w:firstLine="0"/>
        <w:rPr>
          <w:color w:val="auto"/>
          <w:sz w:val="14"/>
        </w:rPr>
      </w:pPr>
    </w:p>
    <w:p w:rsidR="006C5A09" w:rsidRPr="00660B25" w:rsidRDefault="006C5A09" w:rsidP="00660B25">
      <w:pPr>
        <w:pStyle w:val="strkonubalk"/>
        <w:tabs>
          <w:tab w:val="left" w:pos="3975"/>
        </w:tabs>
        <w:spacing w:after="0"/>
        <w:ind w:left="0" w:firstLine="0"/>
        <w:rPr>
          <w:color w:val="auto"/>
          <w:sz w:val="14"/>
        </w:rPr>
      </w:pPr>
    </w:p>
    <w:p w:rsidR="006B450A" w:rsidRPr="006A5722" w:rsidRDefault="006B450A" w:rsidP="006B450A">
      <w:pPr>
        <w:pStyle w:val="strkonubalk"/>
        <w:tabs>
          <w:tab w:val="left" w:pos="3975"/>
        </w:tabs>
        <w:spacing w:after="0"/>
        <w:ind w:left="0" w:firstLine="567"/>
        <w:rPr>
          <w:color w:val="auto"/>
        </w:rPr>
      </w:pPr>
      <w:r w:rsidRPr="006A5722">
        <w:rPr>
          <w:color w:val="auto"/>
        </w:rPr>
        <w:t>Teknolojik Kaynaklar</w:t>
      </w:r>
    </w:p>
    <w:p w:rsidR="006B450A" w:rsidRPr="00096A1A" w:rsidRDefault="006B450A" w:rsidP="00660B25">
      <w:pPr>
        <w:pStyle w:val="strkonubalk"/>
        <w:tabs>
          <w:tab w:val="left" w:pos="3975"/>
        </w:tabs>
        <w:spacing w:after="240"/>
        <w:ind w:left="0" w:right="0" w:firstLine="567"/>
        <w:rPr>
          <w:b w:val="0"/>
          <w:color w:val="auto"/>
        </w:rPr>
      </w:pPr>
      <w:r w:rsidRPr="00096A1A">
        <w:rPr>
          <w:b w:val="0"/>
          <w:color w:val="auto"/>
        </w:rPr>
        <w:t>İl</w:t>
      </w:r>
      <w:r>
        <w:rPr>
          <w:b w:val="0"/>
          <w:color w:val="auto"/>
        </w:rPr>
        <w:t>çe Milli Eğitim M</w:t>
      </w:r>
      <w:r w:rsidRPr="00096A1A">
        <w:rPr>
          <w:b w:val="0"/>
          <w:color w:val="auto"/>
        </w:rPr>
        <w:t>üdürlüğüne bağlı kurum ve kuruluşlar</w:t>
      </w:r>
      <w:r>
        <w:rPr>
          <w:b w:val="0"/>
          <w:color w:val="auto"/>
        </w:rPr>
        <w:t xml:space="preserve">ının arasında Eğitim ve öğretim </w:t>
      </w:r>
      <w:r w:rsidRPr="00096A1A">
        <w:rPr>
          <w:b w:val="0"/>
          <w:color w:val="auto"/>
        </w:rPr>
        <w:t>hizmetlerinin daha hızlı ve etkili şekilde sunulması için güncel t</w:t>
      </w:r>
      <w:r>
        <w:rPr>
          <w:b w:val="0"/>
          <w:color w:val="auto"/>
        </w:rPr>
        <w:t xml:space="preserve">eknolojik araçlar etkin bir </w:t>
      </w:r>
      <w:r w:rsidRPr="00096A1A">
        <w:rPr>
          <w:b w:val="0"/>
          <w:color w:val="auto"/>
        </w:rPr>
        <w:t>biçimde kullanılmaktadır. Bu kapsamda İl</w:t>
      </w:r>
      <w:r>
        <w:rPr>
          <w:b w:val="0"/>
          <w:color w:val="auto"/>
        </w:rPr>
        <w:t>çe</w:t>
      </w:r>
      <w:r w:rsidRPr="00096A1A">
        <w:rPr>
          <w:b w:val="0"/>
          <w:color w:val="auto"/>
        </w:rPr>
        <w:t xml:space="preserve"> Milli Eğitim ku</w:t>
      </w:r>
      <w:r>
        <w:rPr>
          <w:b w:val="0"/>
          <w:color w:val="auto"/>
        </w:rPr>
        <w:t xml:space="preserve">rum ve kuruluşlarının tamamında </w:t>
      </w:r>
      <w:r w:rsidRPr="00096A1A">
        <w:rPr>
          <w:b w:val="0"/>
          <w:color w:val="auto"/>
        </w:rPr>
        <w:t>Millî Eğitim Bakanlığı Bilgi İşlem Sistemi (MEBBİS) s</w:t>
      </w:r>
      <w:r>
        <w:rPr>
          <w:b w:val="0"/>
          <w:color w:val="auto"/>
        </w:rPr>
        <w:t xml:space="preserve">istemi kullanılmaktadır. MEBBİS </w:t>
      </w:r>
      <w:r w:rsidRPr="00096A1A">
        <w:rPr>
          <w:b w:val="0"/>
          <w:color w:val="auto"/>
        </w:rPr>
        <w:t>sisteminin yansıra Yatırım İşlemleri, MEİS, e-Alacak, e-Bu</w:t>
      </w:r>
      <w:r>
        <w:rPr>
          <w:b w:val="0"/>
          <w:color w:val="auto"/>
        </w:rPr>
        <w:t xml:space="preserve">rs, Evrak, TEFBİS, Kitap Seçim, </w:t>
      </w:r>
      <w:r w:rsidRPr="00096A1A">
        <w:rPr>
          <w:b w:val="0"/>
          <w:color w:val="auto"/>
        </w:rPr>
        <w:t>e-Soruşturma Modülü, Sınav, Sosyal Tesis, e-Mezun, İKS</w:t>
      </w:r>
      <w:r>
        <w:rPr>
          <w:b w:val="0"/>
          <w:color w:val="auto"/>
        </w:rPr>
        <w:t xml:space="preserve">, MTSK, Özel Öğretim Kurumları, </w:t>
      </w:r>
      <w:r w:rsidRPr="00096A1A">
        <w:rPr>
          <w:b w:val="0"/>
          <w:color w:val="auto"/>
        </w:rPr>
        <w:t>Engelli Birey, RAM, Öğretmenevleri, Performans Yönetim Si</w:t>
      </w:r>
      <w:r>
        <w:rPr>
          <w:b w:val="0"/>
          <w:color w:val="auto"/>
        </w:rPr>
        <w:t>stemi, Yönetici, Mal, Hizmet ve Y</w:t>
      </w:r>
      <w:r w:rsidRPr="00096A1A">
        <w:rPr>
          <w:b w:val="0"/>
          <w:color w:val="auto"/>
        </w:rPr>
        <w:t>apım Harcamaları, Halk Eğitim, Açık Öğretim Kuruml</w:t>
      </w:r>
      <w:r>
        <w:rPr>
          <w:b w:val="0"/>
          <w:color w:val="auto"/>
        </w:rPr>
        <w:t xml:space="preserve">arı, e-Okul, Veli Bilgilendirme </w:t>
      </w:r>
      <w:r w:rsidRPr="00096A1A">
        <w:rPr>
          <w:b w:val="0"/>
          <w:color w:val="auto"/>
        </w:rPr>
        <w:t xml:space="preserve">Sistemi, gibi </w:t>
      </w:r>
      <w:proofErr w:type="gramStart"/>
      <w:r w:rsidRPr="00096A1A">
        <w:rPr>
          <w:b w:val="0"/>
          <w:color w:val="auto"/>
        </w:rPr>
        <w:t>modüllerde</w:t>
      </w:r>
      <w:proofErr w:type="gramEnd"/>
      <w:r w:rsidRPr="00096A1A">
        <w:rPr>
          <w:b w:val="0"/>
          <w:color w:val="auto"/>
        </w:rPr>
        <w:t xml:space="preserve"> İl Milli Eğitim Müdürlüğü kap</w:t>
      </w:r>
      <w:r>
        <w:rPr>
          <w:b w:val="0"/>
          <w:color w:val="auto"/>
        </w:rPr>
        <w:t xml:space="preserve">samında tüm kurum ve kuruluşlar </w:t>
      </w:r>
      <w:r w:rsidRPr="00096A1A">
        <w:rPr>
          <w:b w:val="0"/>
          <w:color w:val="auto"/>
        </w:rPr>
        <w:t>arasında ki iletişimi güçlendirmiş senkronize çalışmaya kat</w:t>
      </w:r>
      <w:r>
        <w:rPr>
          <w:b w:val="0"/>
          <w:color w:val="auto"/>
        </w:rPr>
        <w:t xml:space="preserve">kı sağlamıştır. İlçe Milli eğitim </w:t>
      </w:r>
      <w:r w:rsidRPr="00096A1A">
        <w:rPr>
          <w:b w:val="0"/>
          <w:color w:val="auto"/>
        </w:rPr>
        <w:t>müdürlüğümüz ve Bakanlık arasında ki resmi yazışm</w:t>
      </w:r>
      <w:r>
        <w:rPr>
          <w:b w:val="0"/>
          <w:color w:val="auto"/>
        </w:rPr>
        <w:t xml:space="preserve">alar elektronik ortamda Doküman </w:t>
      </w:r>
      <w:r w:rsidRPr="00096A1A">
        <w:rPr>
          <w:b w:val="0"/>
          <w:color w:val="auto"/>
        </w:rPr>
        <w:t>Yönetim Sistemi (DYS) üzerinden yapılmaktadır.</w:t>
      </w:r>
    </w:p>
    <w:p w:rsidR="00394690" w:rsidRDefault="006B450A" w:rsidP="00660B25">
      <w:pPr>
        <w:pStyle w:val="strkonubalk"/>
        <w:tabs>
          <w:tab w:val="left" w:pos="3975"/>
        </w:tabs>
        <w:spacing w:after="240"/>
        <w:ind w:left="0" w:right="0" w:firstLine="567"/>
        <w:rPr>
          <w:b w:val="0"/>
          <w:color w:val="auto"/>
        </w:rPr>
      </w:pPr>
      <w:r w:rsidRPr="00096A1A">
        <w:rPr>
          <w:b w:val="0"/>
          <w:color w:val="auto"/>
        </w:rPr>
        <w:t>BİMER, MEB Bilgi Edinme, Alo 147 gibi servisler aracılığı</w:t>
      </w:r>
      <w:r>
        <w:rPr>
          <w:b w:val="0"/>
          <w:color w:val="auto"/>
        </w:rPr>
        <w:t xml:space="preserve">yla bakanlık tarafından ilimize </w:t>
      </w:r>
      <w:r w:rsidRPr="00096A1A">
        <w:rPr>
          <w:b w:val="0"/>
          <w:color w:val="auto"/>
        </w:rPr>
        <w:t>yönlendirilen bilgi talebi, öneri, şikâyet ve ihbarlara ilişki</w:t>
      </w:r>
      <w:r>
        <w:rPr>
          <w:b w:val="0"/>
          <w:color w:val="auto"/>
        </w:rPr>
        <w:t xml:space="preserve">n çalışmalar hızlı ve etkin bir </w:t>
      </w:r>
      <w:r w:rsidRPr="00096A1A">
        <w:rPr>
          <w:b w:val="0"/>
          <w:color w:val="auto"/>
        </w:rPr>
        <w:t>biçimde yapılarak tüm vatandaşların ihtiyaçlarına ve sorunlarına yönelik destek</w:t>
      </w:r>
      <w:r>
        <w:rPr>
          <w:b w:val="0"/>
          <w:color w:val="auto"/>
        </w:rPr>
        <w:t xml:space="preserve"> sağlanmaktadır. </w:t>
      </w:r>
      <w:r w:rsidRPr="00DE4C77">
        <w:rPr>
          <w:b w:val="0"/>
          <w:color w:val="auto"/>
        </w:rPr>
        <w:t xml:space="preserve">Bakanlığın eğitim ve öğretime erişim anlamında yapmış olduğu kapsamlı çalışma FATİH projesi ile ilçemiz orta öğretim kurumlarından başlamak üzere 125 etkileşimli tahta, 6 çok fonksiyonlu yazıcı, 2 doküman kamera sağlanmıştır. Aynı zamanda öğretmen ve öğrencilerimize 262 tablet verilmiştir. İlimiz bünyesinde Bilişim ortamının geliştirilebilmesi ve öğrenci ve öğretmenlere destek sağlayabilmek amacıyla </w:t>
      </w:r>
      <w:proofErr w:type="spellStart"/>
      <w:r>
        <w:rPr>
          <w:b w:val="0"/>
          <w:color w:val="auto"/>
        </w:rPr>
        <w:t>E</w:t>
      </w:r>
      <w:r w:rsidRPr="00DE4C77">
        <w:rPr>
          <w:b w:val="0"/>
          <w:color w:val="auto"/>
        </w:rPr>
        <w:t>ba</w:t>
      </w:r>
      <w:proofErr w:type="spellEnd"/>
      <w:r w:rsidRPr="00DE4C77">
        <w:rPr>
          <w:b w:val="0"/>
          <w:color w:val="auto"/>
        </w:rPr>
        <w:t xml:space="preserve"> uygulamaları da kullanılmaktadır.</w:t>
      </w:r>
    </w:p>
    <w:p w:rsidR="00660B25" w:rsidRPr="00660B25" w:rsidRDefault="00660B25" w:rsidP="00660B25">
      <w:pPr>
        <w:pStyle w:val="strkonubalk"/>
        <w:tabs>
          <w:tab w:val="left" w:pos="3975"/>
        </w:tabs>
        <w:spacing w:after="240"/>
        <w:ind w:left="0" w:right="0" w:firstLine="567"/>
        <w:rPr>
          <w:b w:val="0"/>
          <w:color w:val="auto"/>
        </w:rPr>
      </w:pPr>
    </w:p>
    <w:p w:rsidR="007B4B6E" w:rsidRDefault="007B4B6E" w:rsidP="007B4B6E">
      <w:pPr>
        <w:pStyle w:val="strkonubalk"/>
        <w:spacing w:after="0"/>
        <w:ind w:left="0" w:firstLine="567"/>
        <w:rPr>
          <w:color w:val="auto"/>
        </w:rPr>
      </w:pPr>
      <w:r>
        <w:rPr>
          <w:color w:val="auto"/>
        </w:rPr>
        <w:t xml:space="preserve">Mali Kaynaklar  </w:t>
      </w:r>
    </w:p>
    <w:p w:rsidR="007B4B6E" w:rsidRDefault="007B4B6E" w:rsidP="00371127">
      <w:pPr>
        <w:pStyle w:val="strkonubalk"/>
        <w:tabs>
          <w:tab w:val="left" w:pos="3975"/>
        </w:tabs>
        <w:spacing w:after="240"/>
        <w:ind w:left="0" w:right="0" w:firstLine="567"/>
        <w:rPr>
          <w:b w:val="0"/>
          <w:color w:val="FFC000" w:themeColor="accent4"/>
        </w:rPr>
      </w:pPr>
      <w:r w:rsidRPr="00F70138">
        <w:rPr>
          <w:b w:val="0"/>
          <w:color w:val="auto"/>
        </w:rPr>
        <w:t xml:space="preserve"> Eğitim ve öğretimin başlıca finans kaynaklarını merkezî yönetim bütçesinden Milli Eğitim Bakanlığının tasarrufunda olan İl</w:t>
      </w:r>
      <w:r>
        <w:rPr>
          <w:b w:val="0"/>
          <w:color w:val="auto"/>
        </w:rPr>
        <w:t>çe</w:t>
      </w:r>
      <w:r w:rsidRPr="00F70138">
        <w:rPr>
          <w:b w:val="0"/>
          <w:color w:val="auto"/>
        </w:rPr>
        <w:t xml:space="preserve"> Milli Eğitim Müdürlüklerine ayrılan pay,  il</w:t>
      </w:r>
      <w:r>
        <w:rPr>
          <w:b w:val="0"/>
          <w:color w:val="auto"/>
        </w:rPr>
        <w:t>çe</w:t>
      </w:r>
      <w:r w:rsidRPr="00F70138">
        <w:rPr>
          <w:b w:val="0"/>
          <w:color w:val="auto"/>
        </w:rPr>
        <w:t xml:space="preserve"> özel idareleri bütçesinden ayrılan kaynaklar,  ulusal ve uluslararası kurum kuruluşlardan sağlanan hibe, kredi ve burslar, gerçek ve tüzel kişilerin bağışları ve okul-aile birliği gelirleri oluşturmaktadır</w:t>
      </w:r>
      <w:r w:rsidRPr="00F54AAC">
        <w:rPr>
          <w:b w:val="0"/>
          <w:color w:val="FFC000" w:themeColor="accent4"/>
        </w:rPr>
        <w:t xml:space="preserve">.   </w:t>
      </w:r>
    </w:p>
    <w:p w:rsidR="00660B25" w:rsidRDefault="00660B25" w:rsidP="007B4B6E">
      <w:pPr>
        <w:pStyle w:val="strkonubalk"/>
        <w:spacing w:after="0"/>
        <w:ind w:left="0" w:firstLine="567"/>
        <w:rPr>
          <w:b w:val="0"/>
          <w:color w:val="FFC000" w:themeColor="accent4"/>
        </w:rPr>
      </w:pPr>
    </w:p>
    <w:p w:rsidR="00660B25" w:rsidRDefault="00660B25" w:rsidP="007B4B6E">
      <w:pPr>
        <w:pStyle w:val="strkonubalk"/>
        <w:spacing w:after="0"/>
        <w:ind w:left="0" w:firstLine="567"/>
        <w:rPr>
          <w:b w:val="0"/>
          <w:color w:val="FFC000" w:themeColor="accent4"/>
        </w:rPr>
      </w:pPr>
    </w:p>
    <w:p w:rsidR="00660B25" w:rsidRDefault="00660B25" w:rsidP="007B4B6E">
      <w:pPr>
        <w:pStyle w:val="strkonubalk"/>
        <w:spacing w:after="0"/>
        <w:ind w:left="0" w:firstLine="567"/>
        <w:rPr>
          <w:b w:val="0"/>
          <w:color w:val="FFC000" w:themeColor="accent4"/>
        </w:rPr>
      </w:pPr>
    </w:p>
    <w:p w:rsidR="00660B25" w:rsidRDefault="00660B25" w:rsidP="007B4B6E">
      <w:pPr>
        <w:pStyle w:val="strkonubalk"/>
        <w:spacing w:after="0"/>
        <w:ind w:left="0" w:firstLine="567"/>
        <w:rPr>
          <w:b w:val="0"/>
          <w:color w:val="FFC000" w:themeColor="accent4"/>
        </w:rPr>
      </w:pPr>
    </w:p>
    <w:p w:rsidR="00660B25" w:rsidRDefault="00660B25" w:rsidP="007B4B6E">
      <w:pPr>
        <w:pStyle w:val="strkonubalk"/>
        <w:spacing w:after="0"/>
        <w:ind w:left="0" w:firstLine="567"/>
        <w:rPr>
          <w:b w:val="0"/>
          <w:color w:val="FFC000" w:themeColor="accent4"/>
        </w:rPr>
      </w:pPr>
    </w:p>
    <w:p w:rsidR="006C5A09" w:rsidRDefault="006C5A09" w:rsidP="00660B25">
      <w:pPr>
        <w:pStyle w:val="strkonubalk"/>
        <w:tabs>
          <w:tab w:val="left" w:pos="284"/>
        </w:tabs>
        <w:spacing w:after="0"/>
        <w:ind w:left="0" w:firstLine="567"/>
        <w:rPr>
          <w:b w:val="0"/>
          <w:color w:val="auto"/>
        </w:rPr>
      </w:pPr>
    </w:p>
    <w:p w:rsidR="006B3529" w:rsidRDefault="006B3529" w:rsidP="00D73BBE">
      <w:pPr>
        <w:pStyle w:val="strkonubalk"/>
        <w:tabs>
          <w:tab w:val="left" w:pos="284"/>
        </w:tabs>
        <w:spacing w:after="240"/>
        <w:ind w:left="0" w:firstLine="567"/>
        <w:rPr>
          <w:b w:val="0"/>
          <w:color w:val="auto"/>
        </w:rPr>
      </w:pPr>
    </w:p>
    <w:p w:rsidR="002A4DC0" w:rsidRDefault="007B4B6E" w:rsidP="00D73BBE">
      <w:pPr>
        <w:pStyle w:val="strkonubalk"/>
        <w:tabs>
          <w:tab w:val="left" w:pos="284"/>
        </w:tabs>
        <w:spacing w:after="240"/>
        <w:ind w:left="0" w:firstLine="567"/>
        <w:rPr>
          <w:color w:val="auto"/>
        </w:rPr>
      </w:pPr>
      <w:r w:rsidRPr="006315CD">
        <w:rPr>
          <w:b w:val="0"/>
          <w:color w:val="auto"/>
        </w:rPr>
        <w:t xml:space="preserve">  Aşağıdaki tabloda İlçe Milli Eğitim Müdürlüğümüzün</w:t>
      </w:r>
      <w:r>
        <w:rPr>
          <w:b w:val="0"/>
          <w:color w:val="auto"/>
        </w:rPr>
        <w:t>,</w:t>
      </w:r>
      <w:r w:rsidRPr="006315CD">
        <w:rPr>
          <w:b w:val="0"/>
          <w:color w:val="auto"/>
        </w:rPr>
        <w:t xml:space="preserve"> Millî Eğitim Bakanlığı yatırım bütçesinden aldığı paylar verilmiştir.  </w:t>
      </w:r>
      <w:r w:rsidRPr="006315CD">
        <w:rPr>
          <w:color w:val="auto"/>
        </w:rPr>
        <w:t xml:space="preserve">  </w:t>
      </w:r>
    </w:p>
    <w:p w:rsidR="007B4B6E" w:rsidRDefault="004B6D4D" w:rsidP="007B4B6E">
      <w:pPr>
        <w:pStyle w:val="AralkYok"/>
      </w:pPr>
      <w:r w:rsidRPr="00F654B3">
        <w:rPr>
          <w:rFonts w:ascii="Times New Roman" w:eastAsiaTheme="minorHAnsi" w:hAnsi="Times New Roman" w:cs="Times New Roman"/>
          <w:noProof/>
          <w:sz w:val="24"/>
          <w:szCs w:val="24"/>
        </w:rPr>
        <mc:AlternateContent>
          <mc:Choice Requires="wps">
            <w:drawing>
              <wp:anchor distT="0" distB="0" distL="114300" distR="114300" simplePos="0" relativeHeight="251678208" behindDoc="0" locked="0" layoutInCell="1" allowOverlap="1" wp14:anchorId="7F41E378" wp14:editId="1DC0719A">
                <wp:simplePos x="0" y="0"/>
                <wp:positionH relativeFrom="margin">
                  <wp:posOffset>-53634</wp:posOffset>
                </wp:positionH>
                <wp:positionV relativeFrom="paragraph">
                  <wp:posOffset>154637</wp:posOffset>
                </wp:positionV>
                <wp:extent cx="5753100" cy="327546"/>
                <wp:effectExtent l="0" t="0" r="19050" b="15875"/>
                <wp:wrapNone/>
                <wp:docPr id="37" name="Yuvarlatılmış Dikdörtgen 37"/>
                <wp:cNvGraphicFramePr/>
                <a:graphic xmlns:a="http://schemas.openxmlformats.org/drawingml/2006/main">
                  <a:graphicData uri="http://schemas.microsoft.com/office/word/2010/wordprocessingShape">
                    <wps:wsp>
                      <wps:cNvSpPr/>
                      <wps:spPr>
                        <a:xfrm>
                          <a:off x="0" y="0"/>
                          <a:ext cx="5753100" cy="327546"/>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660B25" w:rsidRDefault="00E222B2" w:rsidP="00F654B3">
                            <w:pPr>
                              <w:pStyle w:val="AralkYok"/>
                              <w:jc w:val="both"/>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Tablo 6</w:t>
                            </w:r>
                            <w:r w:rsidR="006D711E" w:rsidRPr="00660B25">
                              <w:rPr>
                                <w:rFonts w:ascii="Times New Roman" w:hAnsi="Times New Roman" w:cs="Times New Roman"/>
                                <w:b/>
                                <w:color w:val="FFFFFF" w:themeColor="background1"/>
                                <w:sz w:val="24"/>
                              </w:rPr>
                              <w:t>: İlçe</w:t>
                            </w:r>
                            <w:r w:rsidR="006D711E">
                              <w:rPr>
                                <w:rFonts w:ascii="Times New Roman" w:hAnsi="Times New Roman" w:cs="Times New Roman"/>
                                <w:b/>
                                <w:color w:val="FFFFFF" w:themeColor="background1"/>
                                <w:sz w:val="24"/>
                              </w:rPr>
                              <w:t xml:space="preserve"> </w:t>
                            </w:r>
                            <w:proofErr w:type="spellStart"/>
                            <w:r w:rsidR="006D711E">
                              <w:rPr>
                                <w:rFonts w:ascii="Times New Roman" w:hAnsi="Times New Roman" w:cs="Times New Roman"/>
                                <w:b/>
                                <w:color w:val="FFFFFF" w:themeColor="background1"/>
                                <w:sz w:val="24"/>
                              </w:rPr>
                              <w:t>MEM’in</w:t>
                            </w:r>
                            <w:proofErr w:type="spellEnd"/>
                            <w:r w:rsidR="006D711E">
                              <w:rPr>
                                <w:rFonts w:ascii="Times New Roman" w:hAnsi="Times New Roman" w:cs="Times New Roman"/>
                                <w:b/>
                                <w:color w:val="FFFFFF" w:themeColor="background1"/>
                                <w:sz w:val="24"/>
                              </w:rPr>
                              <w:t xml:space="preserve"> </w:t>
                            </w:r>
                            <w:r w:rsidR="006D711E" w:rsidRPr="00660B25">
                              <w:rPr>
                                <w:rFonts w:ascii="Times New Roman" w:hAnsi="Times New Roman" w:cs="Times New Roman"/>
                                <w:b/>
                                <w:color w:val="FFFFFF" w:themeColor="background1"/>
                                <w:sz w:val="24"/>
                              </w:rPr>
                              <w:t xml:space="preserve">Milli Eğitim Bakanlığı </w:t>
                            </w:r>
                            <w:r w:rsidRPr="00660B25">
                              <w:rPr>
                                <w:rFonts w:ascii="Times New Roman" w:hAnsi="Times New Roman" w:cs="Times New Roman"/>
                                <w:b/>
                                <w:color w:val="FFFFFF" w:themeColor="background1"/>
                                <w:sz w:val="24"/>
                              </w:rPr>
                              <w:t>Yatırım Ödeneğinden Aldığı Pay</w:t>
                            </w:r>
                          </w:p>
                          <w:p w:rsidR="006D711E" w:rsidRDefault="006D711E" w:rsidP="00F65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1E378" id="Yuvarlatılmış Dikdörtgen 37" o:spid="_x0000_s1063" style="position:absolute;margin-left:-4.2pt;margin-top:12.2pt;width:453pt;height:25.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" fillcolor="#5b9bd5" strokecolor="#41719c" strokeweight="1pt">
                <v:stroke joinstyle="miter"/>
                <v:textbox>
                  <w:txbxContent>
                    <w:p w:rsidR="006D711E" w:rsidRPr="00660B25" w:rsidRDefault="00E222B2" w:rsidP="00F654B3">
                      <w:pPr>
                        <w:pStyle w:val="AralkYok"/>
                        <w:jc w:val="both"/>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Tablo 6</w:t>
                      </w:r>
                      <w:r w:rsidR="006D711E" w:rsidRPr="00660B25">
                        <w:rPr>
                          <w:rFonts w:ascii="Times New Roman" w:hAnsi="Times New Roman" w:cs="Times New Roman"/>
                          <w:b/>
                          <w:color w:val="FFFFFF" w:themeColor="background1"/>
                          <w:sz w:val="24"/>
                        </w:rPr>
                        <w:t>: İlçe</w:t>
                      </w:r>
                      <w:r w:rsidR="006D711E">
                        <w:rPr>
                          <w:rFonts w:ascii="Times New Roman" w:hAnsi="Times New Roman" w:cs="Times New Roman"/>
                          <w:b/>
                          <w:color w:val="FFFFFF" w:themeColor="background1"/>
                          <w:sz w:val="24"/>
                        </w:rPr>
                        <w:t xml:space="preserve"> </w:t>
                      </w:r>
                      <w:proofErr w:type="spellStart"/>
                      <w:r w:rsidR="006D711E">
                        <w:rPr>
                          <w:rFonts w:ascii="Times New Roman" w:hAnsi="Times New Roman" w:cs="Times New Roman"/>
                          <w:b/>
                          <w:color w:val="FFFFFF" w:themeColor="background1"/>
                          <w:sz w:val="24"/>
                        </w:rPr>
                        <w:t>MEM’in</w:t>
                      </w:r>
                      <w:proofErr w:type="spellEnd"/>
                      <w:r w:rsidR="006D711E">
                        <w:rPr>
                          <w:rFonts w:ascii="Times New Roman" w:hAnsi="Times New Roman" w:cs="Times New Roman"/>
                          <w:b/>
                          <w:color w:val="FFFFFF" w:themeColor="background1"/>
                          <w:sz w:val="24"/>
                        </w:rPr>
                        <w:t xml:space="preserve"> </w:t>
                      </w:r>
                      <w:r w:rsidR="006D711E" w:rsidRPr="00660B25">
                        <w:rPr>
                          <w:rFonts w:ascii="Times New Roman" w:hAnsi="Times New Roman" w:cs="Times New Roman"/>
                          <w:b/>
                          <w:color w:val="FFFFFF" w:themeColor="background1"/>
                          <w:sz w:val="24"/>
                        </w:rPr>
                        <w:t xml:space="preserve">Milli Eğitim Bakanlığı </w:t>
                      </w:r>
                      <w:r w:rsidRPr="00660B25">
                        <w:rPr>
                          <w:rFonts w:ascii="Times New Roman" w:hAnsi="Times New Roman" w:cs="Times New Roman"/>
                          <w:b/>
                          <w:color w:val="FFFFFF" w:themeColor="background1"/>
                          <w:sz w:val="24"/>
                        </w:rPr>
                        <w:t>Yatırım Ödeneğinden Aldığı Pay</w:t>
                      </w:r>
                    </w:p>
                    <w:p w:rsidR="006D711E" w:rsidRDefault="006D711E" w:rsidP="00F654B3">
                      <w:pPr>
                        <w:jc w:val="center"/>
                      </w:pPr>
                    </w:p>
                  </w:txbxContent>
                </v:textbox>
                <w10:wrap anchorx="margin"/>
              </v:roundrect>
            </w:pict>
          </mc:Fallback>
        </mc:AlternateContent>
      </w:r>
      <w:r w:rsidR="007B4B6E">
        <w:t xml:space="preserve">     </w:t>
      </w:r>
    </w:p>
    <w:p w:rsidR="007B4B6E" w:rsidRDefault="007B4B6E" w:rsidP="007B4B6E">
      <w:pPr>
        <w:pStyle w:val="AralkYok"/>
      </w:pPr>
    </w:p>
    <w:p w:rsidR="007B4B6E" w:rsidRDefault="007B4B6E" w:rsidP="007B4B6E">
      <w:pPr>
        <w:pStyle w:val="AralkYok"/>
      </w:pPr>
    </w:p>
    <w:p w:rsidR="007B4B6E" w:rsidRPr="00C12C00" w:rsidRDefault="007B4B6E" w:rsidP="007B4B6E">
      <w:pPr>
        <w:pStyle w:val="AralkYok"/>
        <w:rPr>
          <w:sz w:val="6"/>
        </w:rPr>
      </w:pPr>
    </w:p>
    <w:tbl>
      <w:tblPr>
        <w:tblW w:w="9091"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1074"/>
        <w:gridCol w:w="1831"/>
        <w:gridCol w:w="1985"/>
        <w:gridCol w:w="4201"/>
      </w:tblGrid>
      <w:tr w:rsidR="007B4B6E" w:rsidRPr="006315CD" w:rsidTr="00D73BBE">
        <w:trPr>
          <w:trHeight w:val="1361"/>
        </w:trPr>
        <w:tc>
          <w:tcPr>
            <w:tcW w:w="1074" w:type="dxa"/>
            <w:shd w:val="clear" w:color="auto" w:fill="BDD6EE" w:themeFill="accent1" w:themeFillTint="66"/>
            <w:noWrap/>
            <w:vAlign w:val="center"/>
            <w:hideMark/>
          </w:tcPr>
          <w:p w:rsidR="007B4B6E" w:rsidRPr="00F654B3" w:rsidRDefault="007B4B6E" w:rsidP="001E339F">
            <w:pPr>
              <w:spacing w:after="0" w:line="240" w:lineRule="auto"/>
              <w:jc w:val="center"/>
              <w:rPr>
                <w:rFonts w:ascii="Times New Roman" w:eastAsia="Times New Roman" w:hAnsi="Times New Roman" w:cs="Times New Roman"/>
                <w:b/>
                <w:color w:val="000000"/>
                <w:sz w:val="24"/>
                <w:lang w:eastAsia="tr-TR"/>
              </w:rPr>
            </w:pPr>
            <w:r w:rsidRPr="00F654B3">
              <w:rPr>
                <w:rFonts w:ascii="Times New Roman" w:eastAsia="Times New Roman" w:hAnsi="Times New Roman" w:cs="Times New Roman"/>
                <w:b/>
                <w:color w:val="000000"/>
                <w:sz w:val="24"/>
                <w:lang w:eastAsia="tr-TR"/>
              </w:rPr>
              <w:t>YILLAR</w:t>
            </w:r>
          </w:p>
        </w:tc>
        <w:tc>
          <w:tcPr>
            <w:tcW w:w="1831" w:type="dxa"/>
            <w:shd w:val="clear" w:color="auto" w:fill="BDD6EE" w:themeFill="accent1" w:themeFillTint="66"/>
            <w:vAlign w:val="center"/>
            <w:hideMark/>
          </w:tcPr>
          <w:p w:rsidR="007B4B6E" w:rsidRPr="00F654B3" w:rsidRDefault="00895C7B" w:rsidP="00895C7B">
            <w:pPr>
              <w:spacing w:after="0" w:line="240" w:lineRule="auto"/>
              <w:jc w:val="center"/>
              <w:rPr>
                <w:rFonts w:ascii="Times New Roman" w:eastAsia="Times New Roman" w:hAnsi="Times New Roman" w:cs="Times New Roman"/>
                <w:b/>
                <w:color w:val="000000"/>
                <w:sz w:val="24"/>
                <w:lang w:eastAsia="tr-TR"/>
              </w:rPr>
            </w:pPr>
            <w:r>
              <w:rPr>
                <w:rFonts w:ascii="Times New Roman" w:eastAsia="Times New Roman" w:hAnsi="Times New Roman" w:cs="Times New Roman"/>
                <w:b/>
                <w:color w:val="000000"/>
                <w:sz w:val="24"/>
                <w:lang w:eastAsia="tr-TR"/>
              </w:rPr>
              <w:t xml:space="preserve">MEB Yatırım Ödeneği </w:t>
            </w:r>
            <w:r w:rsidR="007B4B6E" w:rsidRPr="00F654B3">
              <w:rPr>
                <w:rFonts w:ascii="Times New Roman" w:eastAsia="Times New Roman" w:hAnsi="Times New Roman" w:cs="Times New Roman"/>
                <w:b/>
                <w:color w:val="000000"/>
                <w:sz w:val="24"/>
                <w:lang w:eastAsia="tr-TR"/>
              </w:rPr>
              <w:t>(TL)</w:t>
            </w:r>
          </w:p>
        </w:tc>
        <w:tc>
          <w:tcPr>
            <w:tcW w:w="1985" w:type="dxa"/>
            <w:shd w:val="clear" w:color="auto" w:fill="BDD6EE" w:themeFill="accent1" w:themeFillTint="66"/>
            <w:vAlign w:val="center"/>
            <w:hideMark/>
          </w:tcPr>
          <w:p w:rsidR="007B4B6E" w:rsidRPr="00F654B3" w:rsidRDefault="007B4B6E" w:rsidP="00895C7B">
            <w:pPr>
              <w:spacing w:after="0" w:line="240" w:lineRule="auto"/>
              <w:jc w:val="center"/>
              <w:rPr>
                <w:rFonts w:ascii="Times New Roman" w:eastAsia="Times New Roman" w:hAnsi="Times New Roman" w:cs="Times New Roman"/>
                <w:b/>
                <w:color w:val="000000"/>
                <w:sz w:val="24"/>
                <w:lang w:eastAsia="tr-TR"/>
              </w:rPr>
            </w:pPr>
            <w:r w:rsidRPr="00F654B3">
              <w:rPr>
                <w:rFonts w:ascii="Times New Roman" w:eastAsia="Times New Roman" w:hAnsi="Times New Roman" w:cs="Times New Roman"/>
                <w:b/>
                <w:color w:val="000000"/>
                <w:sz w:val="24"/>
                <w:lang w:eastAsia="tr-TR"/>
              </w:rPr>
              <w:t>İl</w:t>
            </w:r>
            <w:r w:rsidR="00895C7B">
              <w:rPr>
                <w:rFonts w:ascii="Times New Roman" w:eastAsia="Times New Roman" w:hAnsi="Times New Roman" w:cs="Times New Roman"/>
                <w:b/>
                <w:color w:val="000000"/>
                <w:sz w:val="24"/>
                <w:lang w:eastAsia="tr-TR"/>
              </w:rPr>
              <w:t xml:space="preserve">çe Milli Eğitim Yatırım Ödeneği </w:t>
            </w:r>
            <w:r w:rsidRPr="00F654B3">
              <w:rPr>
                <w:rFonts w:ascii="Times New Roman" w:eastAsia="Times New Roman" w:hAnsi="Times New Roman" w:cs="Times New Roman"/>
                <w:b/>
                <w:color w:val="000000"/>
                <w:sz w:val="24"/>
                <w:lang w:eastAsia="tr-TR"/>
              </w:rPr>
              <w:t>(TL)</w:t>
            </w:r>
          </w:p>
        </w:tc>
        <w:tc>
          <w:tcPr>
            <w:tcW w:w="4201" w:type="dxa"/>
            <w:shd w:val="clear" w:color="auto" w:fill="BDD6EE" w:themeFill="accent1" w:themeFillTint="66"/>
            <w:vAlign w:val="center"/>
            <w:hideMark/>
          </w:tcPr>
          <w:p w:rsidR="007B4B6E" w:rsidRPr="00F654B3" w:rsidRDefault="007B4B6E" w:rsidP="001E339F">
            <w:pPr>
              <w:spacing w:after="0" w:line="240" w:lineRule="auto"/>
              <w:jc w:val="center"/>
              <w:rPr>
                <w:rFonts w:ascii="Times New Roman" w:eastAsia="Times New Roman" w:hAnsi="Times New Roman" w:cs="Times New Roman"/>
                <w:b/>
                <w:color w:val="000000"/>
                <w:sz w:val="24"/>
                <w:lang w:eastAsia="tr-TR"/>
              </w:rPr>
            </w:pPr>
            <w:r w:rsidRPr="00F654B3">
              <w:rPr>
                <w:rFonts w:ascii="Times New Roman" w:eastAsia="Times New Roman" w:hAnsi="Times New Roman" w:cs="Times New Roman"/>
                <w:b/>
                <w:color w:val="000000"/>
                <w:sz w:val="24"/>
                <w:lang w:eastAsia="tr-TR"/>
              </w:rPr>
              <w:t>MEB Yatırım Ödeneğinden İlçe Milli Eğitim Yatırımlarına Ayrılan Pay</w:t>
            </w:r>
          </w:p>
          <w:p w:rsidR="007B4B6E" w:rsidRPr="00F654B3" w:rsidRDefault="007B4B6E" w:rsidP="001E339F">
            <w:pPr>
              <w:spacing w:after="0" w:line="240" w:lineRule="auto"/>
              <w:jc w:val="center"/>
              <w:rPr>
                <w:rFonts w:ascii="Times New Roman" w:eastAsia="Times New Roman" w:hAnsi="Times New Roman" w:cs="Times New Roman"/>
                <w:b/>
                <w:color w:val="000000"/>
                <w:sz w:val="24"/>
                <w:lang w:eastAsia="tr-TR"/>
              </w:rPr>
            </w:pPr>
            <w:r w:rsidRPr="00F654B3">
              <w:rPr>
                <w:rFonts w:ascii="Times New Roman" w:eastAsia="Times New Roman" w:hAnsi="Times New Roman" w:cs="Times New Roman"/>
                <w:b/>
                <w:color w:val="000000"/>
                <w:sz w:val="24"/>
                <w:lang w:eastAsia="tr-TR"/>
              </w:rPr>
              <w:t>(%)</w:t>
            </w:r>
          </w:p>
        </w:tc>
      </w:tr>
      <w:tr w:rsidR="007B4B6E" w:rsidRPr="006315CD" w:rsidTr="00D73BBE">
        <w:trPr>
          <w:trHeight w:val="850"/>
        </w:trPr>
        <w:tc>
          <w:tcPr>
            <w:tcW w:w="1074"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2010</w:t>
            </w:r>
          </w:p>
        </w:tc>
        <w:tc>
          <w:tcPr>
            <w:tcW w:w="1831"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1.785.327.000</w:t>
            </w:r>
          </w:p>
        </w:tc>
        <w:tc>
          <w:tcPr>
            <w:tcW w:w="1985"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80.000</w:t>
            </w:r>
          </w:p>
        </w:tc>
        <w:tc>
          <w:tcPr>
            <w:tcW w:w="4201"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0,004</w:t>
            </w:r>
          </w:p>
        </w:tc>
      </w:tr>
      <w:tr w:rsidR="007B4B6E" w:rsidRPr="006315CD" w:rsidTr="00D73BBE">
        <w:trPr>
          <w:trHeight w:val="850"/>
        </w:trPr>
        <w:tc>
          <w:tcPr>
            <w:tcW w:w="1074"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2011</w:t>
            </w:r>
          </w:p>
        </w:tc>
        <w:tc>
          <w:tcPr>
            <w:tcW w:w="1831"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1.995.625.000</w:t>
            </w:r>
          </w:p>
        </w:tc>
        <w:tc>
          <w:tcPr>
            <w:tcW w:w="1985"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75.000</w:t>
            </w:r>
          </w:p>
        </w:tc>
        <w:tc>
          <w:tcPr>
            <w:tcW w:w="4201"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0,003</w:t>
            </w:r>
          </w:p>
        </w:tc>
      </w:tr>
      <w:tr w:rsidR="007B4B6E" w:rsidRPr="006315CD" w:rsidTr="00D73BBE">
        <w:trPr>
          <w:trHeight w:val="850"/>
        </w:trPr>
        <w:tc>
          <w:tcPr>
            <w:tcW w:w="1074"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2012</w:t>
            </w:r>
          </w:p>
        </w:tc>
        <w:tc>
          <w:tcPr>
            <w:tcW w:w="1831"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2.600.000.000</w:t>
            </w:r>
          </w:p>
        </w:tc>
        <w:tc>
          <w:tcPr>
            <w:tcW w:w="1985"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307.123</w:t>
            </w:r>
          </w:p>
        </w:tc>
        <w:tc>
          <w:tcPr>
            <w:tcW w:w="4201"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0.01</w:t>
            </w:r>
          </w:p>
        </w:tc>
      </w:tr>
      <w:tr w:rsidR="007B4B6E" w:rsidRPr="006315CD" w:rsidTr="00D73BBE">
        <w:trPr>
          <w:trHeight w:val="850"/>
        </w:trPr>
        <w:tc>
          <w:tcPr>
            <w:tcW w:w="1074"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2013</w:t>
            </w:r>
          </w:p>
        </w:tc>
        <w:tc>
          <w:tcPr>
            <w:tcW w:w="1831"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3.955.000.000</w:t>
            </w:r>
          </w:p>
        </w:tc>
        <w:tc>
          <w:tcPr>
            <w:tcW w:w="1985"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119.835</w:t>
            </w:r>
          </w:p>
        </w:tc>
        <w:tc>
          <w:tcPr>
            <w:tcW w:w="4201" w:type="dxa"/>
            <w:shd w:val="clear" w:color="auto" w:fill="auto"/>
            <w:noWrap/>
            <w:vAlign w:val="center"/>
            <w:hideMark/>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0,003</w:t>
            </w:r>
          </w:p>
        </w:tc>
      </w:tr>
      <w:tr w:rsidR="007B4B6E" w:rsidRPr="006315CD" w:rsidTr="00D73BBE">
        <w:trPr>
          <w:trHeight w:val="850"/>
        </w:trPr>
        <w:tc>
          <w:tcPr>
            <w:tcW w:w="1074"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2014</w:t>
            </w:r>
          </w:p>
        </w:tc>
        <w:tc>
          <w:tcPr>
            <w:tcW w:w="1831"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5.192.300.000</w:t>
            </w:r>
          </w:p>
        </w:tc>
        <w:tc>
          <w:tcPr>
            <w:tcW w:w="1985"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105.424</w:t>
            </w:r>
          </w:p>
        </w:tc>
        <w:tc>
          <w:tcPr>
            <w:tcW w:w="4201" w:type="dxa"/>
            <w:shd w:val="clear" w:color="auto" w:fill="auto"/>
            <w:noWrap/>
            <w:vAlign w:val="center"/>
          </w:tcPr>
          <w:p w:rsidR="007B4B6E" w:rsidRPr="005E7B33" w:rsidRDefault="007B4B6E" w:rsidP="001E339F">
            <w:pPr>
              <w:spacing w:after="0" w:line="240" w:lineRule="auto"/>
              <w:jc w:val="center"/>
              <w:rPr>
                <w:rFonts w:ascii="Times New Roman" w:eastAsia="Times New Roman" w:hAnsi="Times New Roman" w:cs="Times New Roman"/>
                <w:color w:val="000000"/>
                <w:sz w:val="24"/>
                <w:lang w:eastAsia="tr-TR"/>
              </w:rPr>
            </w:pPr>
            <w:r w:rsidRPr="005E7B33">
              <w:rPr>
                <w:rFonts w:ascii="Times New Roman" w:eastAsia="Times New Roman" w:hAnsi="Times New Roman" w:cs="Times New Roman"/>
                <w:color w:val="000000"/>
                <w:sz w:val="24"/>
                <w:lang w:eastAsia="tr-TR"/>
              </w:rPr>
              <w:t>0,002</w:t>
            </w:r>
          </w:p>
        </w:tc>
      </w:tr>
    </w:tbl>
    <w:p w:rsidR="007B4B6E" w:rsidRDefault="007B4B6E" w:rsidP="006B450A">
      <w:pPr>
        <w:pStyle w:val="strkonubalk"/>
        <w:tabs>
          <w:tab w:val="left" w:pos="3975"/>
        </w:tabs>
        <w:spacing w:after="0"/>
        <w:ind w:left="0" w:firstLine="567"/>
        <w:rPr>
          <w:b w:val="0"/>
          <w:color w:val="auto"/>
        </w:rPr>
      </w:pPr>
    </w:p>
    <w:p w:rsidR="00571F98" w:rsidRPr="002A4DC0" w:rsidRDefault="00571F98" w:rsidP="00F352C4">
      <w:pPr>
        <w:pStyle w:val="strkonubalk"/>
        <w:tabs>
          <w:tab w:val="left" w:pos="3975"/>
        </w:tabs>
        <w:spacing w:after="0"/>
        <w:ind w:left="0" w:firstLine="0"/>
        <w:rPr>
          <w:b w:val="0"/>
          <w:color w:val="auto"/>
          <w:sz w:val="18"/>
        </w:rPr>
      </w:pPr>
    </w:p>
    <w:p w:rsidR="00B00374" w:rsidRPr="00B33C50" w:rsidRDefault="00105C26" w:rsidP="00B00374">
      <w:pPr>
        <w:pStyle w:val="strkonubalk"/>
        <w:spacing w:after="0"/>
        <w:ind w:left="0" w:right="0" w:firstLine="567"/>
        <w:rPr>
          <w:color w:val="auto"/>
        </w:rPr>
      </w:pPr>
      <w:r w:rsidRPr="00B33C50">
        <w:rPr>
          <w:color w:val="auto"/>
        </w:rPr>
        <w:t>KURUM DIŞI ANALİZ</w:t>
      </w:r>
    </w:p>
    <w:p w:rsidR="00B00374" w:rsidRDefault="00A26FE1" w:rsidP="00371127">
      <w:pPr>
        <w:pStyle w:val="strkonubalk"/>
        <w:spacing w:after="240"/>
        <w:ind w:left="0" w:right="141" w:firstLine="709"/>
      </w:pPr>
      <w:r w:rsidRPr="00A26FE1">
        <w:rPr>
          <w:rFonts w:eastAsia="Arial Unicode MS"/>
          <w:bCs/>
          <w:lang w:eastAsia="tr-TR"/>
        </w:rPr>
        <w:t xml:space="preserve"> </w:t>
      </w:r>
      <w:r w:rsidR="00000F24">
        <w:rPr>
          <w:b w:val="0"/>
          <w:color w:val="auto"/>
        </w:rPr>
        <w:t>Babaeski</w:t>
      </w:r>
      <w:r w:rsidRPr="00A26FE1">
        <w:rPr>
          <w:b w:val="0"/>
          <w:color w:val="auto"/>
        </w:rPr>
        <w:t xml:space="preserve"> İl</w:t>
      </w:r>
      <w:r w:rsidR="00000F24">
        <w:rPr>
          <w:b w:val="0"/>
          <w:color w:val="auto"/>
        </w:rPr>
        <w:t>çe</w:t>
      </w:r>
      <w:r w:rsidRPr="00A26FE1">
        <w:rPr>
          <w:b w:val="0"/>
          <w:color w:val="auto"/>
        </w:rPr>
        <w:t xml:space="preserve"> Milli Eğitim Müdürlüğünün hizmet alanlarında başarısını etkileyen faktörlerin belirlenmesi için yapılan PEST analizi, ulusal ve uluslararası alanda yaşanan gelişmelerin, Kalkınma Planlarının, Milli Eğitim Bakanlığının yönetim stratejisinin, </w:t>
      </w:r>
      <w:r w:rsidR="00000F24">
        <w:rPr>
          <w:b w:val="0"/>
          <w:color w:val="auto"/>
        </w:rPr>
        <w:t>Babaeski Kaymakamlığı</w:t>
      </w:r>
      <w:r w:rsidRPr="00A26FE1">
        <w:rPr>
          <w:b w:val="0"/>
          <w:color w:val="auto"/>
        </w:rPr>
        <w:t xml:space="preserve"> ve </w:t>
      </w:r>
      <w:r w:rsidR="00000F24">
        <w:rPr>
          <w:b w:val="0"/>
          <w:color w:val="auto"/>
        </w:rPr>
        <w:t>Babaeski</w:t>
      </w:r>
      <w:r w:rsidRPr="00A26FE1">
        <w:rPr>
          <w:b w:val="0"/>
          <w:color w:val="auto"/>
        </w:rPr>
        <w:t xml:space="preserve"> Belediyesinin programında yer alan amaç ve ilkelerin etkileri dikkate alınarak ortaya çıkarılmıştır. </w:t>
      </w:r>
      <w:r w:rsidR="00B00374" w:rsidRPr="00B33C50">
        <w:rPr>
          <w:b w:val="0"/>
          <w:color w:val="auto"/>
        </w:rPr>
        <w:t>PEST analizi kapsamında politik, ekonomik, sosyal ve teknolojik açıdan Müdürlüğümüzü etkileyecek temel eğilimler belirlenerek söz konusu eğilimlerin gerçekleşme ihtimalleri ile Müdürlüğümüze olası etkileri incelenmiştir.</w:t>
      </w:r>
      <w:r w:rsidR="00B00374" w:rsidRPr="0099693B">
        <w:t xml:space="preserve"> </w:t>
      </w:r>
    </w:p>
    <w:p w:rsidR="006C5A09" w:rsidRDefault="006C5A09" w:rsidP="00A26FE1">
      <w:pPr>
        <w:pStyle w:val="strkonubalk"/>
        <w:spacing w:after="240"/>
        <w:ind w:left="0" w:firstLine="709"/>
      </w:pPr>
    </w:p>
    <w:p w:rsidR="006C5A09" w:rsidRPr="006B3529" w:rsidRDefault="006C5A09" w:rsidP="005C70FB">
      <w:pPr>
        <w:pStyle w:val="strkonubalk"/>
        <w:spacing w:after="240"/>
        <w:ind w:left="0" w:firstLine="0"/>
        <w:rPr>
          <w:sz w:val="36"/>
        </w:rPr>
      </w:pPr>
    </w:p>
    <w:p w:rsidR="005C70FB" w:rsidRPr="005C70FB" w:rsidRDefault="005C70FB" w:rsidP="005C70FB">
      <w:pPr>
        <w:pStyle w:val="strkonubalk"/>
        <w:spacing w:after="240"/>
        <w:ind w:left="0" w:firstLine="0"/>
        <w:rPr>
          <w:sz w:val="2"/>
        </w:rPr>
      </w:pPr>
    </w:p>
    <w:p w:rsidR="006C5A09" w:rsidRDefault="006C5A09" w:rsidP="00A26FE1">
      <w:pPr>
        <w:pStyle w:val="strkonubalk"/>
        <w:spacing w:after="240"/>
        <w:ind w:left="0" w:firstLine="709"/>
      </w:pPr>
      <w:r w:rsidRPr="00105C26">
        <w:rPr>
          <w:b w:val="0"/>
          <w:noProof/>
          <w:color w:val="auto"/>
          <w:lang w:eastAsia="tr-TR"/>
        </w:rPr>
        <mc:AlternateContent>
          <mc:Choice Requires="wps">
            <w:drawing>
              <wp:anchor distT="0" distB="0" distL="114300" distR="114300" simplePos="0" relativeHeight="251659264" behindDoc="0" locked="0" layoutInCell="1" allowOverlap="1" wp14:anchorId="0D2F2B4D" wp14:editId="659CD853">
                <wp:simplePos x="0" y="0"/>
                <wp:positionH relativeFrom="column">
                  <wp:posOffset>-53653</wp:posOffset>
                </wp:positionH>
                <wp:positionV relativeFrom="paragraph">
                  <wp:posOffset>190500</wp:posOffset>
                </wp:positionV>
                <wp:extent cx="5753100" cy="323850"/>
                <wp:effectExtent l="0" t="0" r="19050" b="19050"/>
                <wp:wrapNone/>
                <wp:docPr id="39" name="Yuvarlatılmış Dikdörtgen 39"/>
                <wp:cNvGraphicFramePr/>
                <a:graphic xmlns:a="http://schemas.openxmlformats.org/drawingml/2006/main">
                  <a:graphicData uri="http://schemas.microsoft.com/office/word/2010/wordprocessingShape">
                    <wps:wsp>
                      <wps:cNvSpPr/>
                      <wps:spPr>
                        <a:xfrm>
                          <a:off x="0" y="0"/>
                          <a:ext cx="575310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862C74" w:rsidRDefault="006D711E" w:rsidP="006C5A09">
                            <w:pPr>
                              <w:spacing w:after="0" w:line="240" w:lineRule="auto"/>
                              <w:ind w:right="-232"/>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Tablo 5</w:t>
                            </w:r>
                            <w:r w:rsidRPr="00862C74">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PEST Analizi</w:t>
                            </w:r>
                          </w:p>
                          <w:p w:rsidR="006D711E" w:rsidRDefault="006D711E" w:rsidP="006C5A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F2B4D" id="Yuvarlatılmış Dikdörtgen 39" o:spid="_x0000_s1064" style="position:absolute;left:0;text-align:left;margin-left:-4.2pt;margin-top:15pt;width:453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" fillcolor="#5b9bd5" strokecolor="#41719c" strokeweight="1pt">
                <v:stroke joinstyle="miter"/>
                <v:textbox>
                  <w:txbxContent>
                    <w:p w:rsidR="006D711E" w:rsidRPr="00862C74" w:rsidRDefault="006D711E" w:rsidP="006C5A09">
                      <w:pPr>
                        <w:spacing w:after="0" w:line="240" w:lineRule="auto"/>
                        <w:ind w:right="-232"/>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Tablo 5</w:t>
                      </w:r>
                      <w:r w:rsidRPr="00862C74">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PEST Analizi</w:t>
                      </w:r>
                    </w:p>
                    <w:p w:rsidR="006D711E" w:rsidRDefault="006D711E" w:rsidP="006C5A09">
                      <w:pPr>
                        <w:jc w:val="center"/>
                      </w:pPr>
                    </w:p>
                  </w:txbxContent>
                </v:textbox>
              </v:roundrect>
            </w:pict>
          </mc:Fallback>
        </mc:AlternateContent>
      </w:r>
    </w:p>
    <w:p w:rsidR="00105C26" w:rsidRDefault="00105C26" w:rsidP="00B00374">
      <w:pPr>
        <w:pStyle w:val="strkonubalk"/>
        <w:spacing w:after="0"/>
        <w:ind w:left="0" w:firstLine="567"/>
      </w:pPr>
    </w:p>
    <w:p w:rsidR="00B00374" w:rsidRPr="00105C26" w:rsidRDefault="00B00374" w:rsidP="00B00374">
      <w:pPr>
        <w:pStyle w:val="AralkYok"/>
        <w:ind w:firstLine="567"/>
        <w:rPr>
          <w:sz w:val="8"/>
        </w:rPr>
      </w:pPr>
    </w:p>
    <w:tbl>
      <w:tblPr>
        <w:tblW w:w="9046"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CellMar>
          <w:left w:w="70" w:type="dxa"/>
          <w:right w:w="70" w:type="dxa"/>
        </w:tblCellMar>
        <w:tblLook w:val="04A0" w:firstRow="1" w:lastRow="0" w:firstColumn="1" w:lastColumn="0" w:noHBand="0" w:noVBand="1"/>
      </w:tblPr>
      <w:tblGrid>
        <w:gridCol w:w="478"/>
        <w:gridCol w:w="547"/>
        <w:gridCol w:w="547"/>
        <w:gridCol w:w="413"/>
        <w:gridCol w:w="4456"/>
        <w:gridCol w:w="547"/>
        <w:gridCol w:w="547"/>
        <w:gridCol w:w="410"/>
        <w:gridCol w:w="410"/>
        <w:gridCol w:w="232"/>
        <w:gridCol w:w="453"/>
        <w:gridCol w:w="6"/>
      </w:tblGrid>
      <w:tr w:rsidR="00B00374" w:rsidRPr="00F3628C" w:rsidTr="005C70FB">
        <w:trPr>
          <w:trHeight w:val="907"/>
        </w:trPr>
        <w:tc>
          <w:tcPr>
            <w:tcW w:w="9046" w:type="dxa"/>
            <w:gridSpan w:val="12"/>
            <w:shd w:val="clear" w:color="auto" w:fill="BDD6EE" w:themeFill="accent1" w:themeFillTint="66"/>
            <w:vAlign w:val="center"/>
            <w:hideMark/>
          </w:tcPr>
          <w:p w:rsidR="00B00374" w:rsidRPr="00D81080" w:rsidRDefault="00B00374" w:rsidP="00927C36">
            <w:pPr>
              <w:spacing w:after="0" w:line="240" w:lineRule="auto"/>
              <w:rPr>
                <w:rFonts w:ascii="Times New Roman" w:eastAsia="Times New Roman" w:hAnsi="Times New Roman" w:cs="Times New Roman"/>
                <w:b/>
                <w:bCs/>
                <w:color w:val="000000"/>
                <w:sz w:val="20"/>
                <w:szCs w:val="20"/>
                <w:lang w:eastAsia="tr-TR"/>
              </w:rPr>
            </w:pPr>
            <w:r w:rsidRPr="00D81080">
              <w:rPr>
                <w:rFonts w:ascii="Times New Roman" w:eastAsia="Times New Roman" w:hAnsi="Times New Roman" w:cs="Times New Roman"/>
                <w:b/>
                <w:bCs/>
                <w:color w:val="000000"/>
                <w:sz w:val="20"/>
                <w:szCs w:val="20"/>
                <w:lang w:eastAsia="tr-TR"/>
              </w:rPr>
              <w:t>POLİTİK ÇEVRE-FAKTORLER</w:t>
            </w:r>
            <w:r w:rsidRPr="00D81080">
              <w:rPr>
                <w:rFonts w:ascii="Times New Roman" w:eastAsia="Times New Roman" w:hAnsi="Times New Roman" w:cs="Times New Roman"/>
                <w:b/>
                <w:bCs/>
                <w:color w:val="000000"/>
                <w:sz w:val="20"/>
                <w:szCs w:val="20"/>
                <w:lang w:eastAsia="tr-TR"/>
              </w:rPr>
              <w:br/>
              <w:t>*MEB Politikaları *MEB 2015-2019 Stratejik Planı *Avrupa Birliği Uyum Çalışmaları</w:t>
            </w:r>
            <w:r w:rsidRPr="00D81080">
              <w:rPr>
                <w:rFonts w:ascii="Times New Roman" w:eastAsia="Times New Roman" w:hAnsi="Times New Roman" w:cs="Times New Roman"/>
                <w:b/>
                <w:bCs/>
                <w:color w:val="000000"/>
                <w:sz w:val="20"/>
                <w:szCs w:val="20"/>
                <w:lang w:eastAsia="tr-TR"/>
              </w:rPr>
              <w:br/>
              <w:t>*Politik İstikrar *Kalkınma Planları</w:t>
            </w:r>
          </w:p>
        </w:tc>
      </w:tr>
      <w:tr w:rsidR="00B00374" w:rsidRPr="00F3628C" w:rsidTr="005C70FB">
        <w:trPr>
          <w:trHeight w:val="340"/>
        </w:trPr>
        <w:tc>
          <w:tcPr>
            <w:tcW w:w="1986" w:type="dxa"/>
            <w:gridSpan w:val="4"/>
            <w:shd w:val="clear" w:color="auto" w:fill="EDEDED" w:themeFill="accent3" w:themeFillTint="33"/>
            <w:vAlign w:val="center"/>
            <w:hideMark/>
          </w:tcPr>
          <w:p w:rsidR="00B00374" w:rsidRPr="00927C36" w:rsidRDefault="00B00374" w:rsidP="001E339F">
            <w:pPr>
              <w:spacing w:after="0" w:line="240" w:lineRule="auto"/>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 xml:space="preserve">Gerçekleşme İhtimali </w:t>
            </w:r>
          </w:p>
        </w:tc>
        <w:tc>
          <w:tcPr>
            <w:tcW w:w="4458" w:type="dxa"/>
            <w:vMerge w:val="restart"/>
            <w:shd w:val="clear" w:color="auto" w:fill="EDEDED" w:themeFill="accent3" w:themeFillTint="33"/>
            <w:vAlign w:val="center"/>
            <w:hideMark/>
          </w:tcPr>
          <w:p w:rsidR="00B00374" w:rsidRPr="00927C36" w:rsidRDefault="00B00374" w:rsidP="001E339F">
            <w:pPr>
              <w:spacing w:after="0" w:line="240" w:lineRule="auto"/>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Temel Eğilimler/İtici Güçler</w:t>
            </w:r>
          </w:p>
        </w:tc>
        <w:tc>
          <w:tcPr>
            <w:tcW w:w="2601" w:type="dxa"/>
            <w:gridSpan w:val="7"/>
            <w:shd w:val="clear" w:color="auto" w:fill="EDEDED" w:themeFill="accent3" w:themeFillTint="33"/>
            <w:vAlign w:val="center"/>
            <w:hideMark/>
          </w:tcPr>
          <w:p w:rsidR="00B00374" w:rsidRPr="00927C36" w:rsidRDefault="00B00374" w:rsidP="001E339F">
            <w:pPr>
              <w:spacing w:after="0" w:line="240" w:lineRule="auto"/>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Etki</w:t>
            </w:r>
          </w:p>
        </w:tc>
      </w:tr>
      <w:tr w:rsidR="00927C36" w:rsidRPr="00F3628C" w:rsidTr="00906DCF">
        <w:trPr>
          <w:gridAfter w:val="1"/>
          <w:wAfter w:w="6" w:type="dxa"/>
          <w:cantSplit/>
          <w:trHeight w:val="1445"/>
        </w:trPr>
        <w:tc>
          <w:tcPr>
            <w:tcW w:w="479"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İmkânsız</w:t>
            </w:r>
          </w:p>
        </w:tc>
        <w:tc>
          <w:tcPr>
            <w:tcW w:w="547"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 xml:space="preserve">Düşük </w:t>
            </w:r>
          </w:p>
        </w:tc>
        <w:tc>
          <w:tcPr>
            <w:tcW w:w="547"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Normal</w:t>
            </w:r>
          </w:p>
        </w:tc>
        <w:tc>
          <w:tcPr>
            <w:tcW w:w="411"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Yüksek</w:t>
            </w:r>
          </w:p>
        </w:tc>
        <w:tc>
          <w:tcPr>
            <w:tcW w:w="4458" w:type="dxa"/>
            <w:vMerge/>
            <w:shd w:val="clear" w:color="auto" w:fill="EDEDED" w:themeFill="accent3" w:themeFillTint="33"/>
            <w:vAlign w:val="center"/>
            <w:hideMark/>
          </w:tcPr>
          <w:p w:rsidR="00B00374" w:rsidRPr="00927C36" w:rsidRDefault="00B00374" w:rsidP="001E339F">
            <w:pPr>
              <w:spacing w:after="0" w:line="240" w:lineRule="auto"/>
              <w:rPr>
                <w:rFonts w:ascii="Times New Roman" w:eastAsia="Times New Roman" w:hAnsi="Times New Roman" w:cs="Times New Roman"/>
                <w:bCs/>
                <w:color w:val="000000"/>
                <w:sz w:val="20"/>
                <w:szCs w:val="20"/>
                <w:lang w:eastAsia="tr-TR"/>
              </w:rPr>
            </w:pPr>
          </w:p>
        </w:tc>
        <w:tc>
          <w:tcPr>
            <w:tcW w:w="547"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18"/>
                <w:szCs w:val="18"/>
                <w:lang w:eastAsia="tr-TR"/>
              </w:rPr>
            </w:pPr>
            <w:r w:rsidRPr="00927C36">
              <w:rPr>
                <w:rFonts w:ascii="Times New Roman" w:eastAsia="Times New Roman" w:hAnsi="Times New Roman" w:cs="Times New Roman"/>
                <w:bCs/>
                <w:color w:val="000000"/>
                <w:sz w:val="18"/>
                <w:szCs w:val="18"/>
                <w:lang w:eastAsia="tr-TR"/>
              </w:rPr>
              <w:t>Çok Yüksek Negatif Etki</w:t>
            </w:r>
          </w:p>
        </w:tc>
        <w:tc>
          <w:tcPr>
            <w:tcW w:w="547"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18"/>
                <w:szCs w:val="18"/>
                <w:lang w:eastAsia="tr-TR"/>
              </w:rPr>
            </w:pPr>
            <w:r w:rsidRPr="00927C36">
              <w:rPr>
                <w:rFonts w:ascii="Times New Roman" w:eastAsia="Times New Roman" w:hAnsi="Times New Roman" w:cs="Times New Roman"/>
                <w:bCs/>
                <w:color w:val="000000"/>
                <w:sz w:val="18"/>
                <w:szCs w:val="18"/>
                <w:lang w:eastAsia="tr-TR"/>
              </w:rPr>
              <w:t>Negatif Etki</w:t>
            </w:r>
          </w:p>
        </w:tc>
        <w:tc>
          <w:tcPr>
            <w:tcW w:w="410"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18"/>
                <w:szCs w:val="18"/>
                <w:lang w:eastAsia="tr-TR"/>
              </w:rPr>
            </w:pPr>
            <w:r w:rsidRPr="00927C36">
              <w:rPr>
                <w:rFonts w:ascii="Times New Roman" w:eastAsia="Times New Roman" w:hAnsi="Times New Roman" w:cs="Times New Roman"/>
                <w:bCs/>
                <w:color w:val="000000"/>
                <w:sz w:val="18"/>
                <w:szCs w:val="18"/>
                <w:lang w:eastAsia="tr-TR"/>
              </w:rPr>
              <w:t>Etkisi Yok</w:t>
            </w:r>
          </w:p>
        </w:tc>
        <w:tc>
          <w:tcPr>
            <w:tcW w:w="410" w:type="dxa"/>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Pozitif Etki</w:t>
            </w:r>
          </w:p>
        </w:tc>
        <w:tc>
          <w:tcPr>
            <w:tcW w:w="684" w:type="dxa"/>
            <w:gridSpan w:val="2"/>
            <w:shd w:val="clear" w:color="auto" w:fill="EDEDED" w:themeFill="accent3" w:themeFillTint="33"/>
            <w:textDirection w:val="btLr"/>
            <w:vAlign w:val="center"/>
            <w:hideMark/>
          </w:tcPr>
          <w:p w:rsidR="00B00374" w:rsidRPr="00927C36" w:rsidRDefault="00B00374" w:rsidP="001E339F">
            <w:pPr>
              <w:spacing w:after="0" w:line="240" w:lineRule="auto"/>
              <w:ind w:left="113" w:right="113"/>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Çok Pozitif Etki</w:t>
            </w:r>
          </w:p>
        </w:tc>
      </w:tr>
      <w:tr w:rsidR="00B00374" w:rsidRPr="00F3628C" w:rsidTr="00906DCF">
        <w:trPr>
          <w:gridAfter w:val="1"/>
          <w:wAfter w:w="6" w:type="dxa"/>
          <w:trHeight w:val="50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B00374" w:rsidRDefault="00B00374" w:rsidP="001E339F">
            <w:pPr>
              <w:spacing w:after="0" w:line="240" w:lineRule="auto"/>
              <w:rPr>
                <w:rFonts w:ascii="Times New Roman" w:eastAsia="Times New Roman" w:hAnsi="Times New Roman" w:cs="Times New Roman"/>
                <w:color w:val="000000"/>
                <w:sz w:val="20"/>
                <w:szCs w:val="20"/>
                <w:lang w:eastAsia="tr-TR"/>
              </w:rPr>
            </w:pPr>
            <w:r w:rsidRPr="00B00374">
              <w:rPr>
                <w:rFonts w:ascii="Times New Roman" w:eastAsia="Times New Roman" w:hAnsi="Times New Roman" w:cs="Times New Roman"/>
                <w:color w:val="000000"/>
                <w:sz w:val="20"/>
                <w:szCs w:val="20"/>
                <w:lang w:eastAsia="tr-TR"/>
              </w:rPr>
              <w:t>Otoriter yaklaşımdan katılımcı ve kurumsal yapılanmaya geçiş dönemi olması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684" w:type="dxa"/>
            <w:gridSpan w:val="2"/>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6" w:type="dxa"/>
          <w:trHeight w:val="38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B00374" w:rsidRDefault="00B00374" w:rsidP="001E339F">
            <w:pPr>
              <w:spacing w:after="0" w:line="240" w:lineRule="auto"/>
              <w:rPr>
                <w:rFonts w:ascii="Times New Roman" w:eastAsia="Times New Roman" w:hAnsi="Times New Roman" w:cs="Times New Roman"/>
                <w:color w:val="000000"/>
                <w:sz w:val="20"/>
                <w:szCs w:val="20"/>
                <w:lang w:eastAsia="tr-TR"/>
              </w:rPr>
            </w:pPr>
            <w:r w:rsidRPr="00B00374">
              <w:rPr>
                <w:rFonts w:ascii="Times New Roman" w:eastAsia="Times New Roman" w:hAnsi="Times New Roman" w:cs="Times New Roman"/>
                <w:color w:val="000000"/>
                <w:sz w:val="20"/>
                <w:szCs w:val="20"/>
                <w:lang w:eastAsia="tr-TR"/>
              </w:rPr>
              <w:t>Eğitim kurumlarının gelişim ve yenilik odaklı olması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684" w:type="dxa"/>
            <w:gridSpan w:val="2"/>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6" w:type="dxa"/>
          <w:trHeight w:val="50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B00374" w:rsidRDefault="00B00374" w:rsidP="001E339F">
            <w:pPr>
              <w:spacing w:after="0" w:line="240" w:lineRule="auto"/>
              <w:rPr>
                <w:rFonts w:ascii="Times New Roman" w:eastAsia="Times New Roman" w:hAnsi="Times New Roman" w:cs="Times New Roman"/>
                <w:color w:val="000000"/>
                <w:sz w:val="20"/>
                <w:szCs w:val="20"/>
                <w:lang w:eastAsia="tr-TR"/>
              </w:rPr>
            </w:pPr>
            <w:r w:rsidRPr="00B00374">
              <w:rPr>
                <w:rFonts w:ascii="Times New Roman" w:eastAsia="Times New Roman" w:hAnsi="Times New Roman" w:cs="Times New Roman"/>
                <w:color w:val="000000"/>
                <w:sz w:val="20"/>
                <w:szCs w:val="20"/>
                <w:lang w:eastAsia="tr-TR"/>
              </w:rPr>
              <w:t>Gelişmelere daha hızlı uyum sağlayan bir eğitim süreci yaşanması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684" w:type="dxa"/>
            <w:gridSpan w:val="2"/>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6" w:type="dxa"/>
          <w:trHeight w:val="50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B00374" w:rsidRDefault="00B00374" w:rsidP="001E339F">
            <w:pPr>
              <w:spacing w:after="0" w:line="240" w:lineRule="auto"/>
              <w:rPr>
                <w:rFonts w:ascii="Times New Roman" w:eastAsia="Times New Roman" w:hAnsi="Times New Roman" w:cs="Times New Roman"/>
                <w:color w:val="000000"/>
                <w:sz w:val="20"/>
                <w:szCs w:val="20"/>
                <w:lang w:eastAsia="tr-TR"/>
              </w:rPr>
            </w:pPr>
            <w:r w:rsidRPr="00B00374">
              <w:rPr>
                <w:rFonts w:ascii="Times New Roman" w:eastAsia="Times New Roman" w:hAnsi="Times New Roman" w:cs="Times New Roman"/>
                <w:color w:val="000000"/>
                <w:sz w:val="20"/>
                <w:szCs w:val="20"/>
                <w:lang w:eastAsia="tr-TR"/>
              </w:rPr>
              <w:t> </w:t>
            </w:r>
          </w:p>
        </w:tc>
        <w:tc>
          <w:tcPr>
            <w:tcW w:w="4458" w:type="dxa"/>
            <w:shd w:val="clear" w:color="auto" w:fill="auto"/>
            <w:vAlign w:val="center"/>
            <w:hideMark/>
          </w:tcPr>
          <w:p w:rsidR="00B00374" w:rsidRPr="00B00374" w:rsidRDefault="00B00374" w:rsidP="001E339F">
            <w:pPr>
              <w:spacing w:after="0" w:line="240" w:lineRule="auto"/>
              <w:rPr>
                <w:rFonts w:ascii="Times New Roman" w:eastAsia="Times New Roman" w:hAnsi="Times New Roman" w:cs="Times New Roman"/>
                <w:color w:val="000000"/>
                <w:sz w:val="20"/>
                <w:szCs w:val="20"/>
                <w:lang w:eastAsia="tr-TR"/>
              </w:rPr>
            </w:pPr>
            <w:r w:rsidRPr="00B00374">
              <w:rPr>
                <w:rFonts w:ascii="Times New Roman" w:eastAsia="Times New Roman" w:hAnsi="Times New Roman" w:cs="Times New Roman"/>
                <w:color w:val="000000"/>
                <w:sz w:val="20"/>
                <w:szCs w:val="20"/>
                <w:lang w:eastAsia="tr-TR"/>
              </w:rPr>
              <w:t>Çalışanın ön plana çıkarılması ile hedef</w:t>
            </w:r>
            <w:r w:rsidRPr="00B00374">
              <w:rPr>
                <w:rFonts w:ascii="Times New Roman" w:eastAsia="Times New Roman" w:hAnsi="Times New Roman" w:cs="Times New Roman"/>
                <w:color w:val="000000"/>
                <w:sz w:val="20"/>
                <w:szCs w:val="20"/>
                <w:lang w:eastAsia="tr-TR"/>
              </w:rPr>
              <w:br/>
              <w:t>odaklı yönetim anlayışına geçilmesi</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684" w:type="dxa"/>
            <w:gridSpan w:val="2"/>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6" w:type="dxa"/>
          <w:trHeight w:val="50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B00374" w:rsidRDefault="00B00374" w:rsidP="001E339F">
            <w:pPr>
              <w:spacing w:after="0" w:line="240" w:lineRule="auto"/>
              <w:rPr>
                <w:rFonts w:ascii="Times New Roman" w:eastAsia="Times New Roman" w:hAnsi="Times New Roman" w:cs="Times New Roman"/>
                <w:color w:val="000000"/>
                <w:sz w:val="20"/>
                <w:szCs w:val="20"/>
                <w:lang w:eastAsia="tr-TR"/>
              </w:rPr>
            </w:pPr>
            <w:r w:rsidRPr="00B00374">
              <w:rPr>
                <w:rFonts w:ascii="Times New Roman" w:eastAsia="Times New Roman" w:hAnsi="Times New Roman" w:cs="Times New Roman"/>
                <w:color w:val="000000"/>
                <w:sz w:val="20"/>
                <w:szCs w:val="20"/>
                <w:lang w:eastAsia="tr-TR"/>
              </w:rPr>
              <w:t>Kurumsal ve bireysel performansların bilimsel olarak ölçülmesi ve ücretlendirmenin buna göre yapılması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684" w:type="dxa"/>
            <w:gridSpan w:val="2"/>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5C70FB">
        <w:trPr>
          <w:trHeight w:val="1247"/>
        </w:trPr>
        <w:tc>
          <w:tcPr>
            <w:tcW w:w="9046" w:type="dxa"/>
            <w:gridSpan w:val="12"/>
            <w:shd w:val="clear" w:color="auto" w:fill="BDD6EE" w:themeFill="accent1" w:themeFillTint="66"/>
            <w:vAlign w:val="center"/>
            <w:hideMark/>
          </w:tcPr>
          <w:p w:rsidR="00B00374" w:rsidRPr="00D81080" w:rsidRDefault="00B00374" w:rsidP="001E339F">
            <w:pPr>
              <w:spacing w:after="0" w:line="240" w:lineRule="auto"/>
              <w:rPr>
                <w:rFonts w:ascii="Times New Roman" w:eastAsia="Times New Roman" w:hAnsi="Times New Roman" w:cs="Times New Roman"/>
                <w:b/>
                <w:bCs/>
                <w:color w:val="000000"/>
                <w:sz w:val="20"/>
                <w:szCs w:val="20"/>
                <w:lang w:eastAsia="tr-TR"/>
              </w:rPr>
            </w:pPr>
            <w:r w:rsidRPr="00D81080">
              <w:rPr>
                <w:rFonts w:ascii="Times New Roman" w:eastAsia="Times New Roman" w:hAnsi="Times New Roman" w:cs="Times New Roman"/>
                <w:b/>
                <w:bCs/>
                <w:color w:val="000000"/>
                <w:sz w:val="20"/>
                <w:szCs w:val="20"/>
                <w:lang w:eastAsia="tr-TR"/>
              </w:rPr>
              <w:t xml:space="preserve"> EKONOMİK ÇEVRE-FAKTÖRLER</w:t>
            </w:r>
            <w:r w:rsidRPr="00D81080">
              <w:rPr>
                <w:rFonts w:ascii="Times New Roman" w:eastAsia="Times New Roman" w:hAnsi="Times New Roman" w:cs="Times New Roman"/>
                <w:b/>
                <w:bCs/>
                <w:color w:val="000000"/>
                <w:sz w:val="20"/>
                <w:szCs w:val="20"/>
                <w:lang w:eastAsia="tr-TR"/>
              </w:rPr>
              <w:br/>
              <w:t>*Ülkede ekonomik durum ve eğitime etkisi *İşgücü ve istihdam *Bakanlığın bütçe payı</w:t>
            </w:r>
            <w:r w:rsidRPr="00D81080">
              <w:rPr>
                <w:rFonts w:ascii="Times New Roman" w:eastAsia="Times New Roman" w:hAnsi="Times New Roman" w:cs="Times New Roman"/>
                <w:b/>
                <w:bCs/>
                <w:color w:val="000000"/>
                <w:sz w:val="20"/>
                <w:szCs w:val="20"/>
                <w:lang w:eastAsia="tr-TR"/>
              </w:rPr>
              <w:br/>
              <w:t>*İl özel idaresinin eğitim-öğretime ayırdığı pay *Hayırseverler *Yerel yönetim desteği</w:t>
            </w:r>
            <w:r w:rsidRPr="00D81080">
              <w:rPr>
                <w:rFonts w:ascii="Times New Roman" w:eastAsia="Times New Roman" w:hAnsi="Times New Roman" w:cs="Times New Roman"/>
                <w:b/>
                <w:bCs/>
                <w:color w:val="000000"/>
                <w:sz w:val="20"/>
                <w:szCs w:val="20"/>
                <w:lang w:eastAsia="tr-TR"/>
              </w:rPr>
              <w:br/>
              <w:t>*AB ve diğer fonlar</w:t>
            </w:r>
          </w:p>
        </w:tc>
      </w:tr>
      <w:tr w:rsidR="00B00374" w:rsidRPr="00F3628C" w:rsidTr="005C70FB">
        <w:trPr>
          <w:trHeight w:val="340"/>
        </w:trPr>
        <w:tc>
          <w:tcPr>
            <w:tcW w:w="1986" w:type="dxa"/>
            <w:gridSpan w:val="4"/>
            <w:shd w:val="clear" w:color="auto" w:fill="EDEDED" w:themeFill="accent3" w:themeFillTint="33"/>
            <w:vAlign w:val="center"/>
            <w:hideMark/>
          </w:tcPr>
          <w:p w:rsidR="00B00374" w:rsidRPr="00927C36" w:rsidRDefault="00B00374" w:rsidP="001E339F">
            <w:pPr>
              <w:spacing w:after="0" w:line="240" w:lineRule="auto"/>
              <w:jc w:val="center"/>
              <w:rPr>
                <w:rFonts w:ascii="Times New Roman" w:eastAsia="Times New Roman" w:hAnsi="Times New Roman" w:cs="Times New Roman"/>
                <w:color w:val="000000"/>
                <w:sz w:val="20"/>
                <w:szCs w:val="20"/>
                <w:lang w:eastAsia="tr-TR"/>
              </w:rPr>
            </w:pPr>
            <w:r w:rsidRPr="00927C36">
              <w:rPr>
                <w:rFonts w:ascii="Times New Roman" w:eastAsia="Times New Roman" w:hAnsi="Times New Roman" w:cs="Times New Roman"/>
                <w:color w:val="000000"/>
                <w:sz w:val="20"/>
                <w:szCs w:val="20"/>
                <w:lang w:eastAsia="tr-TR"/>
              </w:rPr>
              <w:t xml:space="preserve">Gerçekleşme İhtimali </w:t>
            </w:r>
          </w:p>
        </w:tc>
        <w:tc>
          <w:tcPr>
            <w:tcW w:w="4458" w:type="dxa"/>
            <w:vMerge w:val="restart"/>
            <w:shd w:val="clear" w:color="auto" w:fill="EDEDED" w:themeFill="accent3" w:themeFillTint="33"/>
            <w:vAlign w:val="center"/>
            <w:hideMark/>
          </w:tcPr>
          <w:p w:rsidR="00B00374" w:rsidRPr="00927C36" w:rsidRDefault="00B00374" w:rsidP="001E339F">
            <w:pPr>
              <w:spacing w:after="0" w:line="240" w:lineRule="auto"/>
              <w:jc w:val="center"/>
              <w:rPr>
                <w:rFonts w:ascii="Times New Roman" w:eastAsia="Times New Roman" w:hAnsi="Times New Roman" w:cs="Times New Roman"/>
                <w:color w:val="000000"/>
                <w:sz w:val="20"/>
                <w:szCs w:val="20"/>
                <w:lang w:eastAsia="tr-TR"/>
              </w:rPr>
            </w:pPr>
            <w:r w:rsidRPr="00927C36">
              <w:rPr>
                <w:rFonts w:ascii="Times New Roman" w:eastAsia="Times New Roman" w:hAnsi="Times New Roman" w:cs="Times New Roman"/>
                <w:color w:val="000000"/>
                <w:sz w:val="20"/>
                <w:szCs w:val="20"/>
                <w:lang w:eastAsia="tr-TR"/>
              </w:rPr>
              <w:t>Temel Eğilimler/İtici Güçler</w:t>
            </w:r>
          </w:p>
        </w:tc>
        <w:tc>
          <w:tcPr>
            <w:tcW w:w="2601" w:type="dxa"/>
            <w:gridSpan w:val="7"/>
            <w:shd w:val="clear" w:color="auto" w:fill="EDEDED" w:themeFill="accent3" w:themeFillTint="33"/>
            <w:vAlign w:val="center"/>
            <w:hideMark/>
          </w:tcPr>
          <w:p w:rsidR="00B00374" w:rsidRPr="00927C36" w:rsidRDefault="00B00374" w:rsidP="001E339F">
            <w:pPr>
              <w:spacing w:after="0" w:line="240" w:lineRule="auto"/>
              <w:jc w:val="center"/>
              <w:rPr>
                <w:rFonts w:ascii="Times New Roman" w:eastAsia="Times New Roman" w:hAnsi="Times New Roman" w:cs="Times New Roman"/>
                <w:color w:val="000000"/>
                <w:sz w:val="20"/>
                <w:szCs w:val="20"/>
                <w:lang w:eastAsia="tr-TR"/>
              </w:rPr>
            </w:pPr>
            <w:r w:rsidRPr="00927C36">
              <w:rPr>
                <w:rFonts w:ascii="Times New Roman" w:eastAsia="Times New Roman" w:hAnsi="Times New Roman" w:cs="Times New Roman"/>
                <w:color w:val="000000"/>
                <w:sz w:val="20"/>
                <w:szCs w:val="20"/>
                <w:lang w:eastAsia="tr-TR"/>
              </w:rPr>
              <w:t>Etki</w:t>
            </w:r>
          </w:p>
        </w:tc>
      </w:tr>
      <w:tr w:rsidR="00B00374" w:rsidRPr="00F3628C" w:rsidTr="00906DCF">
        <w:trPr>
          <w:gridAfter w:val="1"/>
          <w:wAfter w:w="5" w:type="dxa"/>
          <w:cantSplit/>
          <w:trHeight w:val="1323"/>
        </w:trPr>
        <w:tc>
          <w:tcPr>
            <w:tcW w:w="479"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İmkânsız</w:t>
            </w:r>
          </w:p>
        </w:tc>
        <w:tc>
          <w:tcPr>
            <w:tcW w:w="547"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Düşük</w:t>
            </w:r>
          </w:p>
        </w:tc>
        <w:tc>
          <w:tcPr>
            <w:tcW w:w="547"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Normal</w:t>
            </w:r>
          </w:p>
        </w:tc>
        <w:tc>
          <w:tcPr>
            <w:tcW w:w="411"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Yüksek</w:t>
            </w:r>
          </w:p>
        </w:tc>
        <w:tc>
          <w:tcPr>
            <w:tcW w:w="4458" w:type="dxa"/>
            <w:vMerge/>
            <w:shd w:val="clear" w:color="auto" w:fill="EDEDED" w:themeFill="accent3" w:themeFillTint="33"/>
            <w:vAlign w:val="center"/>
            <w:hideMark/>
          </w:tcPr>
          <w:p w:rsidR="00B00374" w:rsidRPr="00927C36" w:rsidRDefault="00B00374" w:rsidP="001E339F">
            <w:pPr>
              <w:spacing w:after="0" w:line="240" w:lineRule="auto"/>
              <w:rPr>
                <w:rFonts w:ascii="Times New Roman" w:eastAsia="Times New Roman" w:hAnsi="Times New Roman" w:cs="Times New Roman"/>
                <w:color w:val="000000"/>
                <w:sz w:val="20"/>
                <w:szCs w:val="20"/>
                <w:lang w:eastAsia="tr-TR"/>
              </w:rPr>
            </w:pPr>
          </w:p>
        </w:tc>
        <w:tc>
          <w:tcPr>
            <w:tcW w:w="547"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Çok Yüksek Negatif Etki</w:t>
            </w:r>
          </w:p>
        </w:tc>
        <w:tc>
          <w:tcPr>
            <w:tcW w:w="547"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Negatif Etki</w:t>
            </w:r>
          </w:p>
        </w:tc>
        <w:tc>
          <w:tcPr>
            <w:tcW w:w="410"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Etkisi Yok</w:t>
            </w:r>
          </w:p>
        </w:tc>
        <w:tc>
          <w:tcPr>
            <w:tcW w:w="642" w:type="dxa"/>
            <w:gridSpan w:val="2"/>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Pozitif Etki</w:t>
            </w:r>
          </w:p>
        </w:tc>
        <w:tc>
          <w:tcPr>
            <w:tcW w:w="453" w:type="dxa"/>
            <w:shd w:val="clear" w:color="auto" w:fill="EDEDED" w:themeFill="accent3" w:themeFillTint="33"/>
            <w:textDirection w:val="btLr"/>
            <w:vAlign w:val="center"/>
            <w:hideMark/>
          </w:tcPr>
          <w:p w:rsidR="00B00374" w:rsidRPr="00927C36" w:rsidRDefault="00B00374" w:rsidP="005C2053">
            <w:pPr>
              <w:spacing w:after="0" w:line="240" w:lineRule="auto"/>
              <w:ind w:left="113" w:right="113"/>
              <w:jc w:val="center"/>
              <w:rPr>
                <w:rFonts w:ascii="Times New Roman" w:eastAsia="Times New Roman" w:hAnsi="Times New Roman" w:cs="Times New Roman"/>
                <w:bCs/>
                <w:color w:val="000000"/>
                <w:sz w:val="20"/>
                <w:szCs w:val="20"/>
                <w:lang w:eastAsia="tr-TR"/>
              </w:rPr>
            </w:pPr>
            <w:r w:rsidRPr="00927C36">
              <w:rPr>
                <w:rFonts w:ascii="Times New Roman" w:eastAsia="Times New Roman" w:hAnsi="Times New Roman" w:cs="Times New Roman"/>
                <w:bCs/>
                <w:color w:val="000000"/>
                <w:sz w:val="20"/>
                <w:szCs w:val="20"/>
                <w:lang w:eastAsia="tr-TR"/>
              </w:rPr>
              <w:t>Çok Pozitif Etki</w:t>
            </w:r>
          </w:p>
        </w:tc>
      </w:tr>
      <w:tr w:rsidR="00B00374" w:rsidRPr="00F3628C" w:rsidTr="00906DCF">
        <w:trPr>
          <w:gridAfter w:val="1"/>
          <w:wAfter w:w="5" w:type="dxa"/>
          <w:trHeight w:val="50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485A28" w:rsidRDefault="00B00374" w:rsidP="001E339F">
            <w:pPr>
              <w:spacing w:after="0" w:line="240" w:lineRule="auto"/>
              <w:rPr>
                <w:rFonts w:ascii="Times New Roman" w:eastAsia="Times New Roman" w:hAnsi="Times New Roman" w:cs="Times New Roman"/>
                <w:color w:val="000000"/>
                <w:sz w:val="20"/>
                <w:szCs w:val="20"/>
                <w:lang w:eastAsia="tr-TR"/>
              </w:rPr>
            </w:pPr>
            <w:r w:rsidRPr="00485A28">
              <w:rPr>
                <w:rFonts w:ascii="Times New Roman" w:eastAsia="Times New Roman" w:hAnsi="Times New Roman" w:cs="Times New Roman"/>
                <w:color w:val="000000"/>
                <w:sz w:val="20"/>
                <w:szCs w:val="20"/>
                <w:lang w:eastAsia="tr-TR"/>
              </w:rPr>
              <w:t>Milli gelirin artması ile birlikte kişi başına düzen eğitim harcamalarının artması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5" w:type="dxa"/>
          <w:trHeight w:val="566"/>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485A28" w:rsidRDefault="00B00374" w:rsidP="001E339F">
            <w:pPr>
              <w:spacing w:after="0" w:line="240" w:lineRule="auto"/>
              <w:rPr>
                <w:rFonts w:ascii="Times New Roman" w:eastAsia="Times New Roman" w:hAnsi="Times New Roman" w:cs="Times New Roman"/>
                <w:color w:val="000000"/>
                <w:sz w:val="20"/>
                <w:szCs w:val="20"/>
                <w:lang w:eastAsia="tr-TR"/>
              </w:rPr>
            </w:pPr>
            <w:r w:rsidRPr="00485A28">
              <w:rPr>
                <w:rFonts w:ascii="Times New Roman" w:eastAsia="Times New Roman" w:hAnsi="Times New Roman" w:cs="Times New Roman"/>
                <w:color w:val="000000"/>
                <w:sz w:val="20"/>
                <w:szCs w:val="20"/>
                <w:lang w:eastAsia="tr-TR"/>
              </w:rPr>
              <w:t>Eğitim ortamlarının istihdama ve yeni iş alanlarına göre yeniden tasarlanması.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5" w:type="dxa"/>
          <w:trHeight w:val="33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485A28" w:rsidRDefault="00B00374" w:rsidP="001E339F">
            <w:pPr>
              <w:spacing w:after="0" w:line="240" w:lineRule="auto"/>
              <w:rPr>
                <w:rFonts w:ascii="Times New Roman" w:eastAsia="Times New Roman" w:hAnsi="Times New Roman" w:cs="Times New Roman"/>
                <w:color w:val="000000"/>
                <w:sz w:val="20"/>
                <w:szCs w:val="20"/>
                <w:lang w:eastAsia="tr-TR"/>
              </w:rPr>
            </w:pPr>
            <w:r w:rsidRPr="00485A28">
              <w:rPr>
                <w:rFonts w:ascii="Times New Roman" w:eastAsia="Times New Roman" w:hAnsi="Times New Roman" w:cs="Times New Roman"/>
                <w:color w:val="000000"/>
                <w:sz w:val="20"/>
                <w:szCs w:val="20"/>
                <w:lang w:eastAsia="tr-TR"/>
              </w:rPr>
              <w:t>Alan ve dalların iş gücü piyasasına göre güncellenmesi.</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5" w:type="dxa"/>
          <w:trHeight w:val="242"/>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noWrap/>
            <w:vAlign w:val="center"/>
            <w:hideMark/>
          </w:tcPr>
          <w:p w:rsidR="00B00374" w:rsidRPr="00E66C9E" w:rsidRDefault="00B00374" w:rsidP="001E339F">
            <w:pPr>
              <w:spacing w:after="0" w:line="240" w:lineRule="auto"/>
              <w:rPr>
                <w:rFonts w:ascii="Times New Roman" w:eastAsia="Times New Roman" w:hAnsi="Times New Roman" w:cs="Times New Roman"/>
                <w:color w:val="000000"/>
                <w:sz w:val="20"/>
                <w:szCs w:val="20"/>
                <w:lang w:eastAsia="tr-TR"/>
              </w:rPr>
            </w:pPr>
            <w:r w:rsidRPr="00E66C9E">
              <w:rPr>
                <w:rFonts w:ascii="Times New Roman" w:eastAsia="Times New Roman" w:hAnsi="Times New Roman" w:cs="Times New Roman"/>
                <w:color w:val="000000"/>
                <w:sz w:val="20"/>
                <w:szCs w:val="20"/>
                <w:lang w:eastAsia="tr-TR"/>
              </w:rPr>
              <w:t>Tasarrufa yönelme</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5" w:type="dxa"/>
          <w:trHeight w:val="282"/>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458" w:type="dxa"/>
            <w:shd w:val="clear" w:color="auto" w:fill="auto"/>
            <w:vAlign w:val="center"/>
            <w:hideMark/>
          </w:tcPr>
          <w:p w:rsidR="00B00374" w:rsidRPr="00E66C9E" w:rsidRDefault="00B00374" w:rsidP="001E339F">
            <w:pPr>
              <w:spacing w:after="0" w:line="240" w:lineRule="auto"/>
              <w:rPr>
                <w:rFonts w:ascii="Times New Roman" w:eastAsia="Times New Roman" w:hAnsi="Times New Roman" w:cs="Times New Roman"/>
                <w:color w:val="000000"/>
                <w:sz w:val="20"/>
                <w:szCs w:val="20"/>
                <w:lang w:eastAsia="tr-TR"/>
              </w:rPr>
            </w:pPr>
            <w:r w:rsidRPr="00E66C9E">
              <w:rPr>
                <w:rFonts w:ascii="Times New Roman" w:eastAsia="Times New Roman" w:hAnsi="Times New Roman" w:cs="Times New Roman"/>
                <w:color w:val="000000"/>
                <w:sz w:val="20"/>
                <w:szCs w:val="20"/>
                <w:lang w:eastAsia="tr-TR"/>
              </w:rPr>
              <w:t>Proje ve hibe fonları ile gelişme sağlanması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sz w:val="20"/>
                <w:szCs w:val="20"/>
                <w:lang w:eastAsia="tr-TR"/>
              </w:rPr>
            </w:pPr>
            <w:r w:rsidRPr="00F3628C">
              <w:rPr>
                <w:rFonts w:ascii="Calibri" w:eastAsia="Times New Roman" w:hAnsi="Calibri" w:cs="Times New Roman"/>
                <w:color w:val="000000"/>
                <w:sz w:val="20"/>
                <w:szCs w:val="20"/>
                <w:lang w:eastAsia="tr-TR"/>
              </w:rPr>
              <w:t> </w:t>
            </w:r>
          </w:p>
        </w:tc>
      </w:tr>
      <w:tr w:rsidR="00B00374" w:rsidRPr="00F3628C" w:rsidTr="00906DCF">
        <w:trPr>
          <w:gridAfter w:val="1"/>
          <w:wAfter w:w="5" w:type="dxa"/>
          <w:trHeight w:val="566"/>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4458" w:type="dxa"/>
            <w:shd w:val="clear" w:color="auto" w:fill="auto"/>
            <w:vAlign w:val="center"/>
            <w:hideMark/>
          </w:tcPr>
          <w:p w:rsidR="00B00374" w:rsidRPr="00E66C9E" w:rsidRDefault="00B00374" w:rsidP="001E339F">
            <w:pPr>
              <w:spacing w:after="0" w:line="240" w:lineRule="auto"/>
              <w:rPr>
                <w:rFonts w:ascii="Times New Roman" w:eastAsia="Times New Roman" w:hAnsi="Times New Roman" w:cs="Times New Roman"/>
                <w:color w:val="000000"/>
                <w:sz w:val="20"/>
                <w:szCs w:val="20"/>
                <w:lang w:eastAsia="tr-TR"/>
              </w:rPr>
            </w:pPr>
            <w:r w:rsidRPr="00E66C9E">
              <w:rPr>
                <w:rFonts w:ascii="Times New Roman" w:eastAsia="Times New Roman" w:hAnsi="Times New Roman" w:cs="Times New Roman"/>
                <w:color w:val="000000"/>
                <w:sz w:val="20"/>
                <w:szCs w:val="20"/>
                <w:lang w:eastAsia="tr-TR"/>
              </w:rPr>
              <w:t>Yerinden yönetim ile okul alt yapı</w:t>
            </w:r>
            <w:r w:rsidRPr="00E66C9E">
              <w:rPr>
                <w:rFonts w:ascii="Times New Roman" w:eastAsia="Times New Roman" w:hAnsi="Times New Roman" w:cs="Times New Roman"/>
                <w:color w:val="000000"/>
                <w:sz w:val="20"/>
                <w:szCs w:val="20"/>
                <w:lang w:eastAsia="tr-TR"/>
              </w:rPr>
              <w:br/>
              <w:t>hizmetlerinin karşılanması</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r>
      <w:tr w:rsidR="00B00374" w:rsidRPr="00F3628C" w:rsidTr="00906DCF">
        <w:trPr>
          <w:gridAfter w:val="1"/>
          <w:wAfter w:w="5" w:type="dxa"/>
          <w:trHeight w:val="613"/>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4458" w:type="dxa"/>
            <w:shd w:val="clear" w:color="auto" w:fill="auto"/>
            <w:vAlign w:val="center"/>
            <w:hideMark/>
          </w:tcPr>
          <w:p w:rsidR="00B00374" w:rsidRPr="00E66C9E" w:rsidRDefault="00B00374" w:rsidP="001E339F">
            <w:pPr>
              <w:spacing w:after="0" w:line="240" w:lineRule="auto"/>
              <w:rPr>
                <w:rFonts w:ascii="Times New Roman" w:eastAsia="Times New Roman" w:hAnsi="Times New Roman" w:cs="Times New Roman"/>
                <w:color w:val="000000"/>
                <w:sz w:val="20"/>
                <w:szCs w:val="20"/>
                <w:lang w:eastAsia="tr-TR"/>
              </w:rPr>
            </w:pPr>
            <w:r w:rsidRPr="00E66C9E">
              <w:rPr>
                <w:rFonts w:ascii="Times New Roman" w:eastAsia="Times New Roman" w:hAnsi="Times New Roman" w:cs="Times New Roman"/>
                <w:color w:val="000000"/>
                <w:sz w:val="20"/>
                <w:szCs w:val="20"/>
                <w:lang w:eastAsia="tr-TR"/>
              </w:rPr>
              <w:t>Hayırsever desteğinin yatırımın yanında</w:t>
            </w:r>
            <w:r w:rsidRPr="00E66C9E">
              <w:rPr>
                <w:rFonts w:ascii="Times New Roman" w:eastAsia="Times New Roman" w:hAnsi="Times New Roman" w:cs="Times New Roman"/>
                <w:color w:val="000000"/>
                <w:sz w:val="20"/>
                <w:szCs w:val="20"/>
                <w:lang w:eastAsia="tr-TR"/>
              </w:rPr>
              <w:br/>
              <w:t>donatımda da artarak devam etmesi</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r>
      <w:tr w:rsidR="00B00374" w:rsidRPr="00F3628C" w:rsidTr="00906DCF">
        <w:trPr>
          <w:gridAfter w:val="1"/>
          <w:wAfter w:w="5" w:type="dxa"/>
          <w:trHeight w:val="209"/>
        </w:trPr>
        <w:tc>
          <w:tcPr>
            <w:tcW w:w="479"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X</w:t>
            </w:r>
          </w:p>
        </w:tc>
        <w:tc>
          <w:tcPr>
            <w:tcW w:w="411"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4458" w:type="dxa"/>
            <w:shd w:val="clear" w:color="auto" w:fill="auto"/>
            <w:vAlign w:val="center"/>
            <w:hideMark/>
          </w:tcPr>
          <w:p w:rsidR="00B00374" w:rsidRPr="00E66C9E" w:rsidRDefault="00B00374" w:rsidP="001E339F">
            <w:pPr>
              <w:spacing w:after="0" w:line="240" w:lineRule="auto"/>
              <w:rPr>
                <w:rFonts w:ascii="Times New Roman" w:eastAsia="Times New Roman" w:hAnsi="Times New Roman" w:cs="Times New Roman"/>
                <w:color w:val="000000"/>
                <w:sz w:val="20"/>
                <w:szCs w:val="20"/>
                <w:lang w:eastAsia="tr-TR"/>
              </w:rPr>
            </w:pPr>
            <w:r w:rsidRPr="00E66C9E">
              <w:rPr>
                <w:rFonts w:ascii="Times New Roman" w:eastAsia="Times New Roman" w:hAnsi="Times New Roman" w:cs="Times New Roman"/>
                <w:color w:val="000000"/>
                <w:sz w:val="20"/>
                <w:szCs w:val="20"/>
                <w:lang w:eastAsia="tr-TR"/>
              </w:rPr>
              <w:t>Ülkeler arası kıyaslama ve gelişme</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547"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410"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c>
          <w:tcPr>
            <w:tcW w:w="642" w:type="dxa"/>
            <w:gridSpan w:val="2"/>
            <w:shd w:val="clear" w:color="auto" w:fill="auto"/>
            <w:vAlign w:val="center"/>
            <w:hideMark/>
          </w:tcPr>
          <w:p w:rsidR="00B00374" w:rsidRPr="00F3628C" w:rsidRDefault="00B00374" w:rsidP="00B0037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X</w:t>
            </w:r>
          </w:p>
        </w:tc>
        <w:tc>
          <w:tcPr>
            <w:tcW w:w="453" w:type="dxa"/>
            <w:shd w:val="clear" w:color="auto" w:fill="auto"/>
            <w:vAlign w:val="center"/>
            <w:hideMark/>
          </w:tcPr>
          <w:p w:rsidR="00B00374" w:rsidRPr="00F3628C" w:rsidRDefault="00B00374" w:rsidP="001E339F">
            <w:pPr>
              <w:spacing w:after="0" w:line="240" w:lineRule="auto"/>
              <w:rPr>
                <w:rFonts w:ascii="Calibri" w:eastAsia="Times New Roman" w:hAnsi="Calibri" w:cs="Times New Roman"/>
                <w:color w:val="000000"/>
                <w:lang w:eastAsia="tr-TR"/>
              </w:rPr>
            </w:pPr>
            <w:r w:rsidRPr="00F3628C">
              <w:rPr>
                <w:rFonts w:ascii="Calibri" w:eastAsia="Times New Roman" w:hAnsi="Calibri" w:cs="Times New Roman"/>
                <w:color w:val="000000"/>
                <w:lang w:eastAsia="tr-TR"/>
              </w:rPr>
              <w:t> </w:t>
            </w:r>
          </w:p>
        </w:tc>
      </w:tr>
    </w:tbl>
    <w:p w:rsidR="00B00374" w:rsidRDefault="00B00374" w:rsidP="006B450A">
      <w:pPr>
        <w:pStyle w:val="strkonubalk"/>
        <w:tabs>
          <w:tab w:val="left" w:pos="3975"/>
        </w:tabs>
        <w:spacing w:after="0"/>
        <w:ind w:left="0" w:firstLine="567"/>
        <w:rPr>
          <w:b w:val="0"/>
          <w:color w:val="auto"/>
        </w:rPr>
      </w:pPr>
    </w:p>
    <w:p w:rsidR="006B3529" w:rsidRDefault="006B3529" w:rsidP="006B450A">
      <w:pPr>
        <w:pStyle w:val="strkonubalk"/>
        <w:tabs>
          <w:tab w:val="left" w:pos="3975"/>
        </w:tabs>
        <w:spacing w:after="0"/>
        <w:ind w:left="0" w:firstLine="567"/>
        <w:rPr>
          <w:b w:val="0"/>
          <w:color w:val="auto"/>
        </w:rPr>
      </w:pPr>
    </w:p>
    <w:p w:rsidR="00EE41A4" w:rsidRDefault="00EE41A4" w:rsidP="000124C0">
      <w:pPr>
        <w:pStyle w:val="strkonubalk"/>
        <w:tabs>
          <w:tab w:val="left" w:pos="3975"/>
        </w:tabs>
        <w:spacing w:after="0"/>
        <w:ind w:left="0" w:firstLine="0"/>
        <w:rPr>
          <w:b w:val="0"/>
          <w:color w:val="auto"/>
          <w:sz w:val="20"/>
        </w:rPr>
      </w:pPr>
    </w:p>
    <w:p w:rsidR="0000625A" w:rsidRDefault="0000625A" w:rsidP="000124C0">
      <w:pPr>
        <w:pStyle w:val="strkonubalk"/>
        <w:tabs>
          <w:tab w:val="left" w:pos="3975"/>
        </w:tabs>
        <w:spacing w:after="0"/>
        <w:ind w:left="0" w:firstLine="0"/>
        <w:rPr>
          <w:b w:val="0"/>
          <w:color w:val="auto"/>
          <w:sz w:val="20"/>
        </w:rPr>
      </w:pPr>
    </w:p>
    <w:p w:rsidR="001C4B4A" w:rsidRPr="000A13A5" w:rsidRDefault="001C4B4A" w:rsidP="00906DCF">
      <w:pPr>
        <w:pStyle w:val="strkonubalk"/>
        <w:tabs>
          <w:tab w:val="left" w:pos="3975"/>
        </w:tabs>
        <w:spacing w:after="0"/>
        <w:ind w:left="0" w:firstLine="0"/>
        <w:rPr>
          <w:b w:val="0"/>
          <w:color w:val="auto"/>
          <w:sz w:val="2"/>
        </w:rPr>
      </w:pPr>
    </w:p>
    <w:tbl>
      <w:tblPr>
        <w:tblW w:w="8926" w:type="dxa"/>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CellMar>
          <w:left w:w="70" w:type="dxa"/>
          <w:right w:w="70" w:type="dxa"/>
        </w:tblCellMar>
        <w:tblLook w:val="04A0" w:firstRow="1" w:lastRow="0" w:firstColumn="1" w:lastColumn="0" w:noHBand="0" w:noVBand="1"/>
      </w:tblPr>
      <w:tblGrid>
        <w:gridCol w:w="399"/>
        <w:gridCol w:w="403"/>
        <w:gridCol w:w="538"/>
        <w:gridCol w:w="405"/>
        <w:gridCol w:w="4308"/>
        <w:gridCol w:w="673"/>
        <w:gridCol w:w="538"/>
        <w:gridCol w:w="538"/>
        <w:gridCol w:w="538"/>
        <w:gridCol w:w="586"/>
      </w:tblGrid>
      <w:tr w:rsidR="00BF334C" w:rsidRPr="00491F77" w:rsidTr="006C5166">
        <w:trPr>
          <w:trHeight w:val="1191"/>
          <w:jc w:val="center"/>
        </w:trPr>
        <w:tc>
          <w:tcPr>
            <w:tcW w:w="8926" w:type="dxa"/>
            <w:gridSpan w:val="10"/>
            <w:shd w:val="clear" w:color="auto" w:fill="BDD6EE" w:themeFill="accent1" w:themeFillTint="66"/>
            <w:vAlign w:val="center"/>
            <w:hideMark/>
          </w:tcPr>
          <w:p w:rsidR="00BF334C" w:rsidRPr="00BF334C" w:rsidRDefault="00BF334C" w:rsidP="001E339F">
            <w:pPr>
              <w:spacing w:after="0" w:line="240" w:lineRule="auto"/>
              <w:rPr>
                <w:rFonts w:ascii="Times New Roman" w:eastAsia="Times New Roman" w:hAnsi="Times New Roman" w:cs="Times New Roman"/>
                <w:b/>
                <w:bCs/>
                <w:color w:val="000000"/>
                <w:sz w:val="20"/>
                <w:szCs w:val="20"/>
                <w:lang w:eastAsia="tr-TR"/>
              </w:rPr>
            </w:pPr>
            <w:r w:rsidRPr="00BF334C">
              <w:rPr>
                <w:rFonts w:ascii="Times New Roman" w:eastAsia="Times New Roman" w:hAnsi="Times New Roman" w:cs="Times New Roman"/>
                <w:b/>
                <w:bCs/>
                <w:color w:val="000000"/>
                <w:sz w:val="20"/>
                <w:szCs w:val="20"/>
                <w:lang w:eastAsia="tr-TR"/>
              </w:rPr>
              <w:t>SOSYAL-KÜLTÜREL ÇEVRE-FAKTÖRLER</w:t>
            </w:r>
            <w:r w:rsidRPr="00BF334C">
              <w:rPr>
                <w:rFonts w:ascii="Times New Roman" w:eastAsia="Times New Roman" w:hAnsi="Times New Roman" w:cs="Times New Roman"/>
                <w:b/>
                <w:bCs/>
                <w:color w:val="000000"/>
                <w:sz w:val="20"/>
                <w:szCs w:val="20"/>
                <w:lang w:eastAsia="tr-TR"/>
              </w:rPr>
              <w:br/>
              <w:t>*Afet bilinci *Girişimcilik *Aile eğitimi ve kültürü *Avrupa vatandaşlığı ve dil politikaları *Demokrasi kültürü ve yönetimde uygulanması*Okul dışı sosyal faaliyetler *Bilgiye hızlı ulaşma*Hayata uygun, hayata hazırlayan eğitim *Güçlü İletişim *Doğal hayata, çevreye duyarlılık</w:t>
            </w:r>
          </w:p>
        </w:tc>
      </w:tr>
      <w:tr w:rsidR="00BF334C" w:rsidRPr="00491F77" w:rsidTr="006C5166">
        <w:trPr>
          <w:trHeight w:val="624"/>
          <w:jc w:val="center"/>
        </w:trPr>
        <w:tc>
          <w:tcPr>
            <w:tcW w:w="1745" w:type="dxa"/>
            <w:gridSpan w:val="4"/>
            <w:shd w:val="clear" w:color="auto" w:fill="EDEDED" w:themeFill="accent3" w:themeFillTint="33"/>
            <w:vAlign w:val="center"/>
            <w:hideMark/>
          </w:tcPr>
          <w:p w:rsidR="00BF334C" w:rsidRPr="00BF334C" w:rsidRDefault="00BF334C" w:rsidP="001E339F">
            <w:pPr>
              <w:spacing w:after="0" w:line="240" w:lineRule="auto"/>
              <w:jc w:val="center"/>
              <w:rPr>
                <w:rFonts w:ascii="Times New Roman" w:eastAsia="Times New Roman" w:hAnsi="Times New Roman" w:cs="Times New Roman"/>
                <w:b/>
                <w:bCs/>
                <w:color w:val="000000"/>
                <w:sz w:val="20"/>
                <w:szCs w:val="20"/>
                <w:lang w:eastAsia="tr-TR"/>
              </w:rPr>
            </w:pPr>
            <w:r w:rsidRPr="00BF334C">
              <w:rPr>
                <w:rFonts w:ascii="Times New Roman" w:eastAsia="Times New Roman" w:hAnsi="Times New Roman" w:cs="Times New Roman"/>
                <w:b/>
                <w:bCs/>
                <w:color w:val="000000"/>
                <w:sz w:val="20"/>
                <w:szCs w:val="20"/>
                <w:lang w:eastAsia="tr-TR"/>
              </w:rPr>
              <w:t xml:space="preserve">Gerçekleşme İhtimali </w:t>
            </w:r>
          </w:p>
        </w:tc>
        <w:tc>
          <w:tcPr>
            <w:tcW w:w="4308" w:type="dxa"/>
            <w:vMerge w:val="restart"/>
            <w:shd w:val="clear" w:color="auto" w:fill="EDEDED" w:themeFill="accent3" w:themeFillTint="33"/>
            <w:vAlign w:val="center"/>
            <w:hideMark/>
          </w:tcPr>
          <w:p w:rsidR="00BF334C" w:rsidRPr="00BF334C" w:rsidRDefault="00BF334C" w:rsidP="001E339F">
            <w:pPr>
              <w:spacing w:after="0" w:line="240" w:lineRule="auto"/>
              <w:jc w:val="center"/>
              <w:rPr>
                <w:rFonts w:ascii="Times New Roman" w:eastAsia="Times New Roman" w:hAnsi="Times New Roman" w:cs="Times New Roman"/>
                <w:b/>
                <w:bCs/>
                <w:color w:val="000000"/>
                <w:sz w:val="20"/>
                <w:szCs w:val="20"/>
                <w:lang w:eastAsia="tr-TR"/>
              </w:rPr>
            </w:pPr>
            <w:r w:rsidRPr="00BF334C">
              <w:rPr>
                <w:rFonts w:ascii="Times New Roman" w:eastAsia="Times New Roman" w:hAnsi="Times New Roman" w:cs="Times New Roman"/>
                <w:b/>
                <w:bCs/>
                <w:color w:val="000000"/>
                <w:sz w:val="20"/>
                <w:szCs w:val="20"/>
                <w:lang w:eastAsia="tr-TR"/>
              </w:rPr>
              <w:t>Temel Eğilimler/İtici Güçler</w:t>
            </w:r>
          </w:p>
        </w:tc>
        <w:tc>
          <w:tcPr>
            <w:tcW w:w="2873" w:type="dxa"/>
            <w:gridSpan w:val="5"/>
            <w:shd w:val="clear" w:color="auto" w:fill="EDEDED" w:themeFill="accent3" w:themeFillTint="33"/>
            <w:vAlign w:val="center"/>
            <w:hideMark/>
          </w:tcPr>
          <w:p w:rsidR="00BF334C" w:rsidRPr="00BF334C" w:rsidRDefault="00BF334C" w:rsidP="001E339F">
            <w:pPr>
              <w:spacing w:after="0" w:line="240" w:lineRule="auto"/>
              <w:jc w:val="center"/>
              <w:rPr>
                <w:rFonts w:ascii="Times New Roman" w:eastAsia="Times New Roman" w:hAnsi="Times New Roman" w:cs="Times New Roman"/>
                <w:b/>
                <w:bCs/>
                <w:color w:val="000000"/>
                <w:sz w:val="20"/>
                <w:szCs w:val="20"/>
                <w:lang w:eastAsia="tr-TR"/>
              </w:rPr>
            </w:pPr>
            <w:r w:rsidRPr="00BF334C">
              <w:rPr>
                <w:rFonts w:ascii="Times New Roman" w:eastAsia="Times New Roman" w:hAnsi="Times New Roman" w:cs="Times New Roman"/>
                <w:b/>
                <w:bCs/>
                <w:color w:val="000000"/>
                <w:sz w:val="20"/>
                <w:szCs w:val="20"/>
                <w:lang w:eastAsia="tr-TR"/>
              </w:rPr>
              <w:t>Etki</w:t>
            </w:r>
          </w:p>
        </w:tc>
      </w:tr>
      <w:tr w:rsidR="003148D3" w:rsidRPr="00491F77" w:rsidTr="003148D3">
        <w:trPr>
          <w:cantSplit/>
          <w:trHeight w:val="1531"/>
          <w:jc w:val="center"/>
        </w:trPr>
        <w:tc>
          <w:tcPr>
            <w:tcW w:w="399"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İmkânsız</w:t>
            </w:r>
          </w:p>
        </w:tc>
        <w:tc>
          <w:tcPr>
            <w:tcW w:w="403"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906DCF">
              <w:rPr>
                <w:rFonts w:ascii="Times New Roman" w:eastAsia="Times New Roman" w:hAnsi="Times New Roman" w:cs="Times New Roman"/>
                <w:bCs/>
                <w:color w:val="000000"/>
                <w:sz w:val="20"/>
                <w:szCs w:val="20"/>
                <w:lang w:eastAsia="tr-TR"/>
              </w:rPr>
              <w:t>Düşük</w:t>
            </w:r>
            <w:r w:rsidRPr="00BF334C">
              <w:rPr>
                <w:rFonts w:ascii="Times New Roman" w:eastAsia="Times New Roman" w:hAnsi="Times New Roman" w:cs="Times New Roman"/>
                <w:b/>
                <w:bCs/>
                <w:color w:val="000000"/>
                <w:sz w:val="18"/>
                <w:szCs w:val="20"/>
                <w:lang w:eastAsia="tr-TR"/>
              </w:rPr>
              <w:t xml:space="preserve"> </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Normal</w:t>
            </w:r>
          </w:p>
        </w:tc>
        <w:tc>
          <w:tcPr>
            <w:tcW w:w="405"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Yüksek</w:t>
            </w:r>
          </w:p>
        </w:tc>
        <w:tc>
          <w:tcPr>
            <w:tcW w:w="4308" w:type="dxa"/>
            <w:vMerge/>
            <w:shd w:val="clear" w:color="auto" w:fill="EDEDED" w:themeFill="accent3" w:themeFillTint="33"/>
            <w:vAlign w:val="center"/>
            <w:hideMark/>
          </w:tcPr>
          <w:p w:rsidR="00BF334C" w:rsidRPr="00BF334C" w:rsidRDefault="00BF334C" w:rsidP="001E339F">
            <w:pPr>
              <w:spacing w:after="0" w:line="240" w:lineRule="auto"/>
              <w:rPr>
                <w:rFonts w:ascii="Times New Roman" w:eastAsia="Times New Roman" w:hAnsi="Times New Roman" w:cs="Times New Roman"/>
                <w:b/>
                <w:bCs/>
                <w:color w:val="000000"/>
                <w:sz w:val="18"/>
                <w:szCs w:val="20"/>
                <w:lang w:eastAsia="tr-TR"/>
              </w:rPr>
            </w:pPr>
          </w:p>
        </w:tc>
        <w:tc>
          <w:tcPr>
            <w:tcW w:w="673"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Çok Yüksek Negatif Etki</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Negatif Etki</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Etkisi Yok</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Pozitif Etki</w:t>
            </w:r>
          </w:p>
        </w:tc>
        <w:tc>
          <w:tcPr>
            <w:tcW w:w="586"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Çok Pozitif Etki</w:t>
            </w:r>
          </w:p>
        </w:tc>
      </w:tr>
      <w:tr w:rsidR="00906DCF" w:rsidRPr="00491F77" w:rsidTr="003148D3">
        <w:trPr>
          <w:trHeight w:val="51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Doğal hayatı korunması ve uyumlu eğitim alanları oluşturulması.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34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Bireylerin afet bilinci ile önceden tedbir alması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625"/>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Girişimciliğin desteklenmesi ve üretken kişilerin eğitim yönetiminde etkin olması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316"/>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Çoklu iletişim kanalları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376"/>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Birden fazla dil konuşma</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398"/>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Yalnızlaşan insanlar, zayıf aile bağları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34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Eğitim alanlarında çevreci yaklaşımların olması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34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Sosyal ve kendine güvenen bireylerin olması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906DCF" w:rsidRPr="00491F77" w:rsidTr="003148D3">
        <w:trPr>
          <w:trHeight w:val="51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Mesleki eğitime karşı ön yargıların olması</w:t>
            </w:r>
            <w:r w:rsidRPr="00BF334C">
              <w:rPr>
                <w:rFonts w:ascii="Times New Roman" w:eastAsia="Times New Roman" w:hAnsi="Times New Roman" w:cs="Times New Roman"/>
                <w:color w:val="000000"/>
                <w:sz w:val="20"/>
                <w:szCs w:val="20"/>
                <w:lang w:eastAsia="tr-TR"/>
              </w:rPr>
              <w:br/>
              <w:t>ve kınlamaması</w:t>
            </w:r>
          </w:p>
        </w:tc>
        <w:tc>
          <w:tcPr>
            <w:tcW w:w="67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86"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r>
      <w:tr w:rsidR="00BF334C" w:rsidRPr="00491F77" w:rsidTr="006C5166">
        <w:trPr>
          <w:trHeight w:val="1077"/>
          <w:jc w:val="center"/>
        </w:trPr>
        <w:tc>
          <w:tcPr>
            <w:tcW w:w="8926" w:type="dxa"/>
            <w:gridSpan w:val="10"/>
            <w:shd w:val="clear" w:color="auto" w:fill="BDD6EE" w:themeFill="accent1" w:themeFillTint="66"/>
            <w:vAlign w:val="center"/>
            <w:hideMark/>
          </w:tcPr>
          <w:p w:rsidR="00BF334C" w:rsidRPr="00BF334C" w:rsidRDefault="00F645E1" w:rsidP="00F645E1">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TEKNOLOJİK</w:t>
            </w:r>
            <w:r w:rsidR="00BF334C" w:rsidRPr="00BF334C">
              <w:rPr>
                <w:rFonts w:ascii="Times New Roman" w:eastAsia="Times New Roman" w:hAnsi="Times New Roman" w:cs="Times New Roman"/>
                <w:b/>
                <w:bCs/>
                <w:color w:val="000000"/>
                <w:sz w:val="20"/>
                <w:szCs w:val="20"/>
                <w:lang w:eastAsia="tr-TR"/>
              </w:rPr>
              <w:t xml:space="preserve"> ÇEVRE-FAKTÖRLER</w:t>
            </w:r>
            <w:r w:rsidR="00BF334C" w:rsidRPr="00BF334C">
              <w:rPr>
                <w:rFonts w:ascii="Times New Roman" w:eastAsia="Times New Roman" w:hAnsi="Times New Roman" w:cs="Times New Roman"/>
                <w:b/>
                <w:bCs/>
                <w:color w:val="000000"/>
                <w:sz w:val="20"/>
                <w:szCs w:val="20"/>
                <w:lang w:eastAsia="tr-TR"/>
              </w:rPr>
              <w:br/>
            </w:r>
            <w:r w:rsidRPr="00F645E1">
              <w:rPr>
                <w:rFonts w:ascii="Times New Roman" w:eastAsia="Times New Roman" w:hAnsi="Times New Roman" w:cs="Times New Roman"/>
                <w:b/>
                <w:bCs/>
                <w:color w:val="000000"/>
                <w:sz w:val="20"/>
                <w:szCs w:val="20"/>
                <w:lang w:eastAsia="tr-TR"/>
              </w:rPr>
              <w:t>*E-devlet uygulamaları *Eğitimde AR-GE çalışmaları *Karma Eğitim *Uzaktan eğitim *internet Kullanımı</w:t>
            </w:r>
          </w:p>
        </w:tc>
      </w:tr>
      <w:tr w:rsidR="00BF334C" w:rsidRPr="00491F77" w:rsidTr="006C5166">
        <w:trPr>
          <w:trHeight w:val="624"/>
          <w:jc w:val="center"/>
        </w:trPr>
        <w:tc>
          <w:tcPr>
            <w:tcW w:w="1745" w:type="dxa"/>
            <w:gridSpan w:val="4"/>
            <w:shd w:val="clear" w:color="auto" w:fill="EDEDED" w:themeFill="accent3" w:themeFillTint="33"/>
            <w:vAlign w:val="center"/>
            <w:hideMark/>
          </w:tcPr>
          <w:p w:rsidR="00BF334C" w:rsidRPr="00BF334C" w:rsidRDefault="00BF334C" w:rsidP="001E339F">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xml:space="preserve">Gerçekleşme İhtimali </w:t>
            </w:r>
          </w:p>
        </w:tc>
        <w:tc>
          <w:tcPr>
            <w:tcW w:w="4308" w:type="dxa"/>
            <w:vMerge w:val="restart"/>
            <w:shd w:val="clear" w:color="auto" w:fill="EDEDED" w:themeFill="accent3" w:themeFillTint="33"/>
            <w:vAlign w:val="center"/>
            <w:hideMark/>
          </w:tcPr>
          <w:p w:rsidR="00BF334C" w:rsidRPr="00BF334C" w:rsidRDefault="00BF334C" w:rsidP="001E339F">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Temel Eğilimler/İtici Güçler</w:t>
            </w:r>
          </w:p>
        </w:tc>
        <w:tc>
          <w:tcPr>
            <w:tcW w:w="2873" w:type="dxa"/>
            <w:gridSpan w:val="5"/>
            <w:shd w:val="clear" w:color="auto" w:fill="EDEDED" w:themeFill="accent3" w:themeFillTint="33"/>
            <w:vAlign w:val="center"/>
            <w:hideMark/>
          </w:tcPr>
          <w:p w:rsidR="00BF334C" w:rsidRPr="00BF334C" w:rsidRDefault="00BF334C" w:rsidP="001E339F">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Etki</w:t>
            </w:r>
          </w:p>
        </w:tc>
      </w:tr>
      <w:tr w:rsidR="003148D3" w:rsidRPr="00491F77" w:rsidTr="003148D3">
        <w:trPr>
          <w:cantSplit/>
          <w:trHeight w:val="1531"/>
          <w:jc w:val="center"/>
        </w:trPr>
        <w:tc>
          <w:tcPr>
            <w:tcW w:w="399"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İmkânsız</w:t>
            </w:r>
          </w:p>
        </w:tc>
        <w:tc>
          <w:tcPr>
            <w:tcW w:w="403"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 xml:space="preserve">Düşük </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Normal</w:t>
            </w:r>
          </w:p>
        </w:tc>
        <w:tc>
          <w:tcPr>
            <w:tcW w:w="405"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Yüksek</w:t>
            </w:r>
          </w:p>
        </w:tc>
        <w:tc>
          <w:tcPr>
            <w:tcW w:w="4308" w:type="dxa"/>
            <w:vMerge/>
            <w:shd w:val="clear" w:color="auto" w:fill="EDEDED" w:themeFill="accent3" w:themeFillTint="33"/>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18"/>
                <w:szCs w:val="20"/>
                <w:lang w:eastAsia="tr-TR"/>
              </w:rPr>
            </w:pPr>
          </w:p>
        </w:tc>
        <w:tc>
          <w:tcPr>
            <w:tcW w:w="673"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Çok Yüksek Negatif Etki</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Negatif Etki</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Etkisi Yok</w:t>
            </w:r>
          </w:p>
        </w:tc>
        <w:tc>
          <w:tcPr>
            <w:tcW w:w="538"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Pozitif Etki</w:t>
            </w:r>
          </w:p>
        </w:tc>
        <w:tc>
          <w:tcPr>
            <w:tcW w:w="586" w:type="dxa"/>
            <w:shd w:val="clear" w:color="auto" w:fill="EDEDED" w:themeFill="accent3" w:themeFillTint="33"/>
            <w:textDirection w:val="btLr"/>
            <w:vAlign w:val="center"/>
            <w:hideMark/>
          </w:tcPr>
          <w:p w:rsidR="00BF334C" w:rsidRPr="00BF334C" w:rsidRDefault="00BF334C" w:rsidP="00906DCF">
            <w:pPr>
              <w:spacing w:after="0" w:line="240" w:lineRule="auto"/>
              <w:ind w:left="113" w:right="113"/>
              <w:rPr>
                <w:rFonts w:ascii="Times New Roman" w:eastAsia="Times New Roman" w:hAnsi="Times New Roman" w:cs="Times New Roman"/>
                <w:b/>
                <w:bCs/>
                <w:color w:val="000000"/>
                <w:sz w:val="18"/>
                <w:szCs w:val="20"/>
                <w:lang w:eastAsia="tr-TR"/>
              </w:rPr>
            </w:pPr>
            <w:r w:rsidRPr="00BF334C">
              <w:rPr>
                <w:rFonts w:ascii="Times New Roman" w:eastAsia="Times New Roman" w:hAnsi="Times New Roman" w:cs="Times New Roman"/>
                <w:b/>
                <w:bCs/>
                <w:color w:val="000000"/>
                <w:sz w:val="18"/>
                <w:szCs w:val="20"/>
                <w:lang w:eastAsia="tr-TR"/>
              </w:rPr>
              <w:t>Çok Pozitif Etki</w:t>
            </w:r>
          </w:p>
        </w:tc>
      </w:tr>
      <w:tr w:rsidR="00906DCF" w:rsidRPr="00491F77" w:rsidTr="003148D3">
        <w:trPr>
          <w:trHeight w:val="455"/>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810DA6" w:rsidRDefault="00BF334C" w:rsidP="001E339F">
            <w:pPr>
              <w:spacing w:after="0" w:line="240" w:lineRule="auto"/>
              <w:rPr>
                <w:rFonts w:ascii="Times New Roman" w:eastAsia="Times New Roman" w:hAnsi="Times New Roman" w:cs="Times New Roman"/>
                <w:color w:val="000000"/>
                <w:sz w:val="20"/>
                <w:szCs w:val="20"/>
                <w:lang w:eastAsia="tr-TR"/>
              </w:rPr>
            </w:pPr>
            <w:r w:rsidRPr="00810DA6">
              <w:rPr>
                <w:rFonts w:ascii="Times New Roman" w:eastAsia="Times New Roman" w:hAnsi="Times New Roman" w:cs="Times New Roman"/>
                <w:color w:val="000000"/>
                <w:sz w:val="20"/>
                <w:szCs w:val="20"/>
                <w:lang w:eastAsia="tr-TR"/>
              </w:rPr>
              <w:t>Uzaktan ve karma eğitim ortamlarının hızla artması</w:t>
            </w:r>
          </w:p>
        </w:tc>
        <w:tc>
          <w:tcPr>
            <w:tcW w:w="673"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r>
      <w:tr w:rsidR="00906DCF" w:rsidRPr="00491F77" w:rsidTr="003148D3">
        <w:trPr>
          <w:trHeight w:val="398"/>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810DA6" w:rsidRDefault="00BF334C" w:rsidP="001E339F">
            <w:pPr>
              <w:spacing w:after="0" w:line="240" w:lineRule="auto"/>
              <w:rPr>
                <w:rFonts w:ascii="Times New Roman" w:eastAsia="Times New Roman" w:hAnsi="Times New Roman" w:cs="Times New Roman"/>
                <w:color w:val="000000"/>
                <w:sz w:val="20"/>
                <w:szCs w:val="20"/>
                <w:lang w:eastAsia="tr-TR"/>
              </w:rPr>
            </w:pPr>
            <w:r w:rsidRPr="00810DA6">
              <w:rPr>
                <w:rFonts w:ascii="Times New Roman" w:eastAsia="Times New Roman" w:hAnsi="Times New Roman" w:cs="Times New Roman"/>
                <w:color w:val="000000"/>
                <w:sz w:val="20"/>
                <w:szCs w:val="20"/>
                <w:lang w:eastAsia="tr-TR"/>
              </w:rPr>
              <w:t>E-devlet anlayışının tüm alanlarda yaygınlaşması</w:t>
            </w:r>
          </w:p>
        </w:tc>
        <w:tc>
          <w:tcPr>
            <w:tcW w:w="673"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r>
      <w:tr w:rsidR="00906DCF" w:rsidRPr="00491F77" w:rsidTr="003148D3">
        <w:trPr>
          <w:trHeight w:val="51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AR-GE çalışmalarının kurumlar bazında yaygınlaşması</w:t>
            </w:r>
          </w:p>
        </w:tc>
        <w:tc>
          <w:tcPr>
            <w:tcW w:w="673"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r>
      <w:tr w:rsidR="00906DCF" w:rsidRPr="00491F77" w:rsidTr="003148D3">
        <w:trPr>
          <w:trHeight w:val="51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Hayatın her alanında teknolojiden</w:t>
            </w:r>
            <w:r w:rsidRPr="00BF334C">
              <w:rPr>
                <w:rFonts w:ascii="Times New Roman" w:eastAsia="Times New Roman" w:hAnsi="Times New Roman" w:cs="Times New Roman"/>
                <w:color w:val="000000"/>
                <w:sz w:val="20"/>
                <w:szCs w:val="20"/>
                <w:lang w:eastAsia="tr-TR"/>
              </w:rPr>
              <w:br/>
              <w:t>faydalanma</w:t>
            </w:r>
          </w:p>
        </w:tc>
        <w:tc>
          <w:tcPr>
            <w:tcW w:w="673"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86"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r>
      <w:tr w:rsidR="00906DCF" w:rsidRPr="00491F77" w:rsidTr="003148D3">
        <w:trPr>
          <w:trHeight w:val="331"/>
          <w:jc w:val="center"/>
        </w:trPr>
        <w:tc>
          <w:tcPr>
            <w:tcW w:w="399"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03"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405"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 </w:t>
            </w:r>
          </w:p>
        </w:tc>
        <w:tc>
          <w:tcPr>
            <w:tcW w:w="4308" w:type="dxa"/>
            <w:shd w:val="clear" w:color="auto" w:fill="auto"/>
            <w:vAlign w:val="center"/>
            <w:hideMark/>
          </w:tcPr>
          <w:p w:rsidR="00BF334C" w:rsidRPr="00BF334C" w:rsidRDefault="00BF334C" w:rsidP="001E339F">
            <w:pPr>
              <w:spacing w:after="0" w:line="240" w:lineRule="auto"/>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Bilgi Kirliliği</w:t>
            </w:r>
          </w:p>
        </w:tc>
        <w:tc>
          <w:tcPr>
            <w:tcW w:w="673"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r w:rsidRPr="00BF334C">
              <w:rPr>
                <w:rFonts w:ascii="Times New Roman" w:eastAsia="Times New Roman" w:hAnsi="Times New Roman" w:cs="Times New Roman"/>
                <w:color w:val="000000"/>
                <w:sz w:val="20"/>
                <w:szCs w:val="20"/>
                <w:lang w:eastAsia="tr-TR"/>
              </w:rPr>
              <w:t>X</w:t>
            </w: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38"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c>
          <w:tcPr>
            <w:tcW w:w="586" w:type="dxa"/>
            <w:shd w:val="clear" w:color="auto" w:fill="auto"/>
            <w:vAlign w:val="center"/>
            <w:hideMark/>
          </w:tcPr>
          <w:p w:rsidR="00BF334C" w:rsidRPr="00BF334C" w:rsidRDefault="00BF334C" w:rsidP="00BF334C">
            <w:pPr>
              <w:spacing w:after="0" w:line="240" w:lineRule="auto"/>
              <w:jc w:val="center"/>
              <w:rPr>
                <w:rFonts w:ascii="Times New Roman" w:eastAsia="Times New Roman" w:hAnsi="Times New Roman" w:cs="Times New Roman"/>
                <w:color w:val="000000"/>
                <w:sz w:val="20"/>
                <w:szCs w:val="20"/>
                <w:lang w:eastAsia="tr-TR"/>
              </w:rPr>
            </w:pPr>
          </w:p>
        </w:tc>
      </w:tr>
    </w:tbl>
    <w:p w:rsidR="001C4B4A" w:rsidRDefault="001C4B4A" w:rsidP="006B450A">
      <w:pPr>
        <w:pStyle w:val="strkonubalk"/>
        <w:tabs>
          <w:tab w:val="left" w:pos="3975"/>
        </w:tabs>
        <w:spacing w:after="0"/>
        <w:ind w:left="0" w:firstLine="567"/>
        <w:rPr>
          <w:b w:val="0"/>
          <w:color w:val="auto"/>
        </w:rPr>
      </w:pPr>
    </w:p>
    <w:p w:rsidR="004D7F6E" w:rsidRDefault="004D7F6E" w:rsidP="006B450A">
      <w:pPr>
        <w:pStyle w:val="strkonubalk"/>
        <w:tabs>
          <w:tab w:val="left" w:pos="3975"/>
        </w:tabs>
        <w:spacing w:after="0"/>
        <w:ind w:left="0" w:firstLine="567"/>
        <w:rPr>
          <w:b w:val="0"/>
          <w:color w:val="auto"/>
        </w:rPr>
      </w:pPr>
    </w:p>
    <w:p w:rsidR="00394690" w:rsidRDefault="00394690" w:rsidP="007D050C">
      <w:pPr>
        <w:pStyle w:val="strkonubalk"/>
        <w:spacing w:after="0"/>
        <w:ind w:left="0" w:right="0" w:firstLine="567"/>
        <w:rPr>
          <w:color w:val="auto"/>
        </w:rPr>
      </w:pPr>
    </w:p>
    <w:p w:rsidR="007D050C" w:rsidRPr="00B33C50" w:rsidRDefault="007D050C" w:rsidP="007D050C">
      <w:pPr>
        <w:pStyle w:val="strkonubalk"/>
        <w:spacing w:after="0"/>
        <w:ind w:left="0" w:right="0" w:firstLine="567"/>
        <w:rPr>
          <w:color w:val="auto"/>
        </w:rPr>
      </w:pPr>
      <w:r w:rsidRPr="00B33C50">
        <w:rPr>
          <w:color w:val="auto"/>
        </w:rPr>
        <w:t>Üst Politika Belgeleri</w:t>
      </w:r>
    </w:p>
    <w:p w:rsidR="007D050C" w:rsidRDefault="007D050C" w:rsidP="007D050C">
      <w:pPr>
        <w:pStyle w:val="strkonubalk"/>
        <w:spacing w:after="0"/>
        <w:ind w:left="0" w:right="0" w:firstLine="567"/>
        <w:rPr>
          <w:b w:val="0"/>
          <w:color w:val="auto"/>
        </w:rPr>
      </w:pPr>
      <w:r>
        <w:rPr>
          <w:b w:val="0"/>
          <w:color w:val="auto"/>
        </w:rPr>
        <w:t>Babaeski İlçe</w:t>
      </w:r>
      <w:r w:rsidRPr="00B33C50">
        <w:rPr>
          <w:b w:val="0"/>
          <w:color w:val="auto"/>
        </w:rPr>
        <w:t xml:space="preserve"> Milli Eğitim Müdürlüğü</w:t>
      </w:r>
      <w:r w:rsidR="00C02717">
        <w:rPr>
          <w:b w:val="0"/>
          <w:color w:val="auto"/>
        </w:rPr>
        <w:t xml:space="preserve"> 2015-2019</w:t>
      </w:r>
      <w:r w:rsidRPr="00B33C50">
        <w:rPr>
          <w:b w:val="0"/>
          <w:color w:val="auto"/>
        </w:rPr>
        <w:t xml:space="preserve"> Stratejik planı yapılırken aşağıdaki </w:t>
      </w:r>
      <w:r w:rsidR="00C02717">
        <w:rPr>
          <w:b w:val="0"/>
          <w:color w:val="auto"/>
        </w:rPr>
        <w:t>üst politika belgelerine dayanılarak hazırlanmıştır.</w:t>
      </w:r>
    </w:p>
    <w:p w:rsidR="004D4A51" w:rsidRPr="00B33C50" w:rsidRDefault="004D4A51" w:rsidP="007D050C">
      <w:pPr>
        <w:pStyle w:val="strkonubalk"/>
        <w:spacing w:after="0"/>
        <w:ind w:left="0" w:right="0" w:firstLine="567"/>
        <w:rPr>
          <w:b w:val="0"/>
          <w:color w:val="auto"/>
        </w:rPr>
      </w:pPr>
    </w:p>
    <w:p w:rsidR="007D050C" w:rsidRPr="0044408E" w:rsidRDefault="007D050C" w:rsidP="004D4A51">
      <w:pPr>
        <w:pStyle w:val="strkonubalk"/>
        <w:spacing w:before="240" w:after="240" w:line="240" w:lineRule="auto"/>
        <w:ind w:left="0" w:right="0" w:firstLine="567"/>
        <w:rPr>
          <w:b w:val="0"/>
          <w:color w:val="auto"/>
        </w:rPr>
      </w:pPr>
      <w:r w:rsidRPr="00B33C50">
        <w:rPr>
          <w:b w:val="0"/>
          <w:color w:val="auto"/>
        </w:rPr>
        <w:t xml:space="preserve">1. 10. Kalkınma </w:t>
      </w:r>
      <w:r w:rsidRPr="0044408E">
        <w:rPr>
          <w:b w:val="0"/>
          <w:color w:val="auto"/>
        </w:rPr>
        <w:t>Planı</w:t>
      </w:r>
      <w:r w:rsidR="00C02717">
        <w:rPr>
          <w:b w:val="0"/>
          <w:color w:val="auto"/>
        </w:rPr>
        <w:t xml:space="preserve"> </w:t>
      </w:r>
      <w:r w:rsidR="00C02717" w:rsidRPr="00C02717">
        <w:rPr>
          <w:rFonts w:eastAsia="Calibri"/>
          <w:b w:val="0"/>
          <w:color w:val="auto"/>
        </w:rPr>
        <w:t>2014-2018</w:t>
      </w:r>
    </w:p>
    <w:p w:rsidR="007D050C" w:rsidRPr="0044408E" w:rsidRDefault="007D050C" w:rsidP="004D4A51">
      <w:pPr>
        <w:pStyle w:val="strkonubalk"/>
        <w:spacing w:before="240" w:after="240" w:line="240" w:lineRule="auto"/>
        <w:ind w:left="0" w:right="0" w:firstLine="567"/>
        <w:rPr>
          <w:b w:val="0"/>
          <w:color w:val="auto"/>
        </w:rPr>
      </w:pPr>
      <w:r w:rsidRPr="0044408E">
        <w:rPr>
          <w:b w:val="0"/>
          <w:color w:val="auto"/>
        </w:rPr>
        <w:t xml:space="preserve">2. </w:t>
      </w:r>
      <w:r w:rsidRPr="0044408E">
        <w:rPr>
          <w:rFonts w:eastAsia="Calibri"/>
          <w:b w:val="0"/>
          <w:color w:val="auto"/>
        </w:rPr>
        <w:t>Orta Vadeli Program 2014-2016</w:t>
      </w:r>
    </w:p>
    <w:p w:rsidR="007D050C" w:rsidRPr="0044408E" w:rsidRDefault="007D050C" w:rsidP="004D4A51">
      <w:pPr>
        <w:pStyle w:val="strkonubalk"/>
        <w:spacing w:before="240" w:after="240" w:line="240" w:lineRule="auto"/>
        <w:ind w:left="0" w:right="0" w:firstLine="567"/>
        <w:rPr>
          <w:b w:val="0"/>
          <w:color w:val="auto"/>
        </w:rPr>
      </w:pPr>
      <w:r w:rsidRPr="0044408E">
        <w:rPr>
          <w:b w:val="0"/>
          <w:color w:val="auto"/>
        </w:rPr>
        <w:t xml:space="preserve">3. </w:t>
      </w:r>
      <w:r w:rsidR="00C02717" w:rsidRPr="00C02717">
        <w:rPr>
          <w:b w:val="0"/>
          <w:color w:val="auto"/>
        </w:rPr>
        <w:t>10. Kalkınma Planı Eğitim Özel İhtisas Komisyonu Raporu</w:t>
      </w:r>
    </w:p>
    <w:p w:rsidR="007D050C" w:rsidRPr="0044408E" w:rsidRDefault="007D050C" w:rsidP="004D4A51">
      <w:pPr>
        <w:pStyle w:val="strkonubalk"/>
        <w:spacing w:before="240" w:after="240" w:line="240" w:lineRule="auto"/>
        <w:ind w:left="0" w:right="0" w:firstLine="567"/>
        <w:rPr>
          <w:b w:val="0"/>
          <w:color w:val="auto"/>
        </w:rPr>
      </w:pPr>
      <w:r w:rsidRPr="0044408E">
        <w:rPr>
          <w:b w:val="0"/>
          <w:color w:val="auto"/>
        </w:rPr>
        <w:t>4. TÜBİTAK Vizyon 2023 Eğitim ve İnsan Kaynakları Raporu</w:t>
      </w:r>
    </w:p>
    <w:p w:rsidR="00C02717" w:rsidRDefault="007D050C" w:rsidP="004D4A51">
      <w:pPr>
        <w:pStyle w:val="strkonubalk"/>
        <w:spacing w:before="240" w:after="240" w:line="240" w:lineRule="auto"/>
        <w:ind w:left="0" w:right="0" w:firstLine="567"/>
        <w:rPr>
          <w:b w:val="0"/>
          <w:color w:val="auto"/>
        </w:rPr>
      </w:pPr>
      <w:r w:rsidRPr="0044408E">
        <w:rPr>
          <w:b w:val="0"/>
          <w:color w:val="auto"/>
        </w:rPr>
        <w:t xml:space="preserve">5. </w:t>
      </w:r>
      <w:r w:rsidR="00C02717" w:rsidRPr="00C02717">
        <w:rPr>
          <w:b w:val="0"/>
          <w:color w:val="auto"/>
        </w:rPr>
        <w:t>MEB Sürekli Kurum Geliştirme Projesi, TÜSSİDE Sonuç Raporu</w:t>
      </w:r>
      <w:r w:rsidR="00C02717" w:rsidRPr="00B33C50">
        <w:rPr>
          <w:b w:val="0"/>
          <w:color w:val="auto"/>
        </w:rPr>
        <w:t xml:space="preserve"> </w:t>
      </w:r>
    </w:p>
    <w:p w:rsidR="007D050C" w:rsidRPr="00C02717" w:rsidRDefault="007D050C" w:rsidP="004D4A51">
      <w:pPr>
        <w:pStyle w:val="strkonubalk"/>
        <w:spacing w:before="240" w:after="240" w:line="240" w:lineRule="auto"/>
        <w:ind w:left="0" w:firstLine="567"/>
        <w:rPr>
          <w:rFonts w:eastAsia="Wingdings-Regular"/>
          <w:b w:val="0"/>
          <w:color w:val="auto"/>
        </w:rPr>
      </w:pPr>
      <w:r w:rsidRPr="00B33C50">
        <w:rPr>
          <w:b w:val="0"/>
          <w:color w:val="auto"/>
        </w:rPr>
        <w:t xml:space="preserve">6. </w:t>
      </w:r>
      <w:r w:rsidR="00C02717" w:rsidRPr="00C02717">
        <w:rPr>
          <w:rFonts w:eastAsia="Wingdings-Regular"/>
          <w:b w:val="0"/>
          <w:color w:val="auto"/>
        </w:rPr>
        <w:t>5018 sayılı Kamu Mali Yönetimi ve Kontrol Kanunu</w:t>
      </w:r>
    </w:p>
    <w:p w:rsidR="00C02717"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7. </w:t>
      </w:r>
      <w:r w:rsidR="00C02717" w:rsidRPr="00C02717">
        <w:rPr>
          <w:rFonts w:eastAsia="Wingdings-Regular"/>
          <w:b w:val="0"/>
          <w:color w:val="auto"/>
        </w:rPr>
        <w:t xml:space="preserve">Stratejik Plan Hazırlama Yönetmeliği </w:t>
      </w:r>
    </w:p>
    <w:p w:rsidR="007D050C"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8. </w:t>
      </w:r>
      <w:r w:rsidR="00C02717" w:rsidRPr="00C02717">
        <w:rPr>
          <w:rFonts w:eastAsia="Wingdings-Regular"/>
          <w:b w:val="0"/>
          <w:color w:val="auto"/>
        </w:rPr>
        <w:t>Kamu Kurum ve Kuruluşları İçin Stratejik Planlama Kılavuzu -DPT</w:t>
      </w:r>
    </w:p>
    <w:p w:rsidR="007D050C"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9. </w:t>
      </w:r>
      <w:r w:rsidR="00C02717" w:rsidRPr="00C02717">
        <w:rPr>
          <w:rFonts w:eastAsia="Wingdings-Regular"/>
          <w:b w:val="0"/>
          <w:color w:val="auto"/>
        </w:rPr>
        <w:t>MEB Stratejik Plan Hazırlık Programı(2015-2019)</w:t>
      </w:r>
    </w:p>
    <w:p w:rsidR="00C02717"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10. </w:t>
      </w:r>
      <w:r w:rsidR="00C02717" w:rsidRPr="00C02717">
        <w:rPr>
          <w:rFonts w:eastAsia="Wingdings-Regular"/>
          <w:b w:val="0"/>
          <w:color w:val="auto"/>
        </w:rPr>
        <w:t>MEB Stratejik Plan Durum Analizi Raporu(2015-2019)</w:t>
      </w:r>
    </w:p>
    <w:p w:rsidR="00C02717"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11. </w:t>
      </w:r>
      <w:r w:rsidR="00C02717" w:rsidRPr="00C02717">
        <w:rPr>
          <w:rFonts w:eastAsia="Wingdings-Regular"/>
          <w:b w:val="0"/>
          <w:color w:val="auto"/>
        </w:rPr>
        <w:t xml:space="preserve">62. Hükümet Programı </w:t>
      </w:r>
    </w:p>
    <w:p w:rsidR="007D050C"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12. </w:t>
      </w:r>
      <w:r w:rsidR="00C02717" w:rsidRPr="00C02717">
        <w:rPr>
          <w:rFonts w:eastAsia="Wingdings-Regular"/>
          <w:b w:val="0"/>
          <w:color w:val="auto"/>
        </w:rPr>
        <w:t>2014 Mali Yılı Performans Programı</w:t>
      </w:r>
    </w:p>
    <w:p w:rsidR="00C02717"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13. </w:t>
      </w:r>
      <w:r w:rsidR="00C02717" w:rsidRPr="00C02717">
        <w:rPr>
          <w:rFonts w:eastAsia="Wingdings-Regular"/>
          <w:b w:val="0"/>
          <w:color w:val="auto"/>
        </w:rPr>
        <w:t>MEB Bütçe Raporu 2014</w:t>
      </w:r>
    </w:p>
    <w:p w:rsidR="007D050C"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14. </w:t>
      </w:r>
      <w:r w:rsidR="00C02717" w:rsidRPr="00C02717">
        <w:rPr>
          <w:rFonts w:eastAsia="Wingdings-Regular"/>
          <w:b w:val="0"/>
          <w:color w:val="auto"/>
        </w:rPr>
        <w:t>MEB Stratejik Planı 2015-2019</w:t>
      </w:r>
    </w:p>
    <w:p w:rsidR="007D050C"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15. </w:t>
      </w:r>
      <w:r w:rsidR="00C02717" w:rsidRPr="00C02717">
        <w:rPr>
          <w:rFonts w:eastAsia="Wingdings-Regular"/>
          <w:b w:val="0"/>
          <w:color w:val="auto"/>
        </w:rPr>
        <w:t>Millî Eğitim ile ilgili mevzuat</w:t>
      </w:r>
    </w:p>
    <w:p w:rsidR="007D050C" w:rsidRPr="00C02717" w:rsidRDefault="007D050C" w:rsidP="004D4A51">
      <w:pPr>
        <w:pStyle w:val="strkonubalk"/>
        <w:spacing w:before="240" w:after="240" w:line="240" w:lineRule="auto"/>
        <w:ind w:left="0" w:firstLine="567"/>
        <w:rPr>
          <w:rFonts w:eastAsia="Wingdings-Regular"/>
          <w:b w:val="0"/>
          <w:color w:val="auto"/>
        </w:rPr>
      </w:pPr>
      <w:r w:rsidRPr="00C02717">
        <w:rPr>
          <w:rFonts w:eastAsia="Wingdings-Regular"/>
          <w:b w:val="0"/>
          <w:color w:val="auto"/>
        </w:rPr>
        <w:t xml:space="preserve">16. </w:t>
      </w:r>
      <w:r w:rsidR="00C02717" w:rsidRPr="00C02717">
        <w:rPr>
          <w:rFonts w:eastAsia="Wingdings-Regular"/>
          <w:b w:val="0"/>
          <w:color w:val="auto"/>
        </w:rPr>
        <w:t>19. Millî Eğitim Şurası Kararları</w:t>
      </w:r>
    </w:p>
    <w:p w:rsidR="007D050C" w:rsidRPr="0044408E" w:rsidRDefault="007D050C" w:rsidP="004D4A51">
      <w:pPr>
        <w:pStyle w:val="strkonubalk"/>
        <w:spacing w:before="240" w:after="240" w:line="240" w:lineRule="auto"/>
        <w:ind w:left="0" w:firstLine="567"/>
        <w:rPr>
          <w:b w:val="0"/>
          <w:color w:val="auto"/>
        </w:rPr>
      </w:pPr>
      <w:r w:rsidRPr="0044408E">
        <w:rPr>
          <w:b w:val="0"/>
          <w:color w:val="auto"/>
        </w:rPr>
        <w:t xml:space="preserve">17. </w:t>
      </w:r>
      <w:r w:rsidRPr="0044408E">
        <w:rPr>
          <w:rFonts w:eastAsia="Wingdings-Regular"/>
          <w:b w:val="0"/>
          <w:color w:val="auto"/>
        </w:rPr>
        <w:t>2013/26 Sayılı Genelge</w:t>
      </w:r>
    </w:p>
    <w:p w:rsidR="006C5EC0" w:rsidRDefault="006C5EC0" w:rsidP="008C3020">
      <w:pPr>
        <w:pStyle w:val="strkonubalk"/>
        <w:tabs>
          <w:tab w:val="left" w:pos="3975"/>
        </w:tabs>
        <w:spacing w:after="0"/>
        <w:ind w:left="0" w:firstLine="0"/>
        <w:rPr>
          <w:b w:val="0"/>
          <w:color w:val="auto"/>
        </w:rPr>
      </w:pPr>
    </w:p>
    <w:p w:rsidR="00EE41A4" w:rsidRPr="004D3C88" w:rsidRDefault="00EE41A4" w:rsidP="008C3020">
      <w:pPr>
        <w:pStyle w:val="strkonubalk"/>
        <w:tabs>
          <w:tab w:val="left" w:pos="3975"/>
        </w:tabs>
        <w:spacing w:after="0"/>
        <w:ind w:left="0" w:firstLine="0"/>
        <w:rPr>
          <w:b w:val="0"/>
          <w:color w:val="auto"/>
          <w:sz w:val="2"/>
        </w:rPr>
      </w:pPr>
    </w:p>
    <w:p w:rsidR="000D78E7" w:rsidRDefault="000D78E7" w:rsidP="008C3020">
      <w:pPr>
        <w:pStyle w:val="strkonubalk"/>
        <w:tabs>
          <w:tab w:val="left" w:pos="3975"/>
        </w:tabs>
        <w:spacing w:after="0"/>
        <w:ind w:left="0" w:firstLine="0"/>
        <w:rPr>
          <w:b w:val="0"/>
          <w:color w:val="auto"/>
        </w:rPr>
      </w:pPr>
    </w:p>
    <w:p w:rsidR="004D4A51" w:rsidRDefault="004D4A51" w:rsidP="008C3020">
      <w:pPr>
        <w:pStyle w:val="strkonubalk"/>
        <w:tabs>
          <w:tab w:val="left" w:pos="3975"/>
        </w:tabs>
        <w:spacing w:after="0"/>
        <w:ind w:left="0" w:firstLine="0"/>
        <w:rPr>
          <w:b w:val="0"/>
          <w:color w:val="auto"/>
        </w:rPr>
      </w:pPr>
    </w:p>
    <w:p w:rsidR="004D4A51" w:rsidRDefault="004D4A51" w:rsidP="008C3020">
      <w:pPr>
        <w:pStyle w:val="strkonubalk"/>
        <w:tabs>
          <w:tab w:val="left" w:pos="3975"/>
        </w:tabs>
        <w:spacing w:after="0"/>
        <w:ind w:left="0" w:firstLine="0"/>
        <w:rPr>
          <w:b w:val="0"/>
          <w:color w:val="auto"/>
        </w:rPr>
      </w:pPr>
    </w:p>
    <w:p w:rsidR="004D4A51" w:rsidRDefault="004D4A51" w:rsidP="008C3020">
      <w:pPr>
        <w:pStyle w:val="strkonubalk"/>
        <w:tabs>
          <w:tab w:val="left" w:pos="3975"/>
        </w:tabs>
        <w:spacing w:after="0"/>
        <w:ind w:left="0" w:firstLine="0"/>
        <w:rPr>
          <w:b w:val="0"/>
          <w:color w:val="auto"/>
        </w:rPr>
      </w:pPr>
    </w:p>
    <w:p w:rsidR="004D4A51" w:rsidRDefault="004D4A51" w:rsidP="008C3020">
      <w:pPr>
        <w:pStyle w:val="strkonubalk"/>
        <w:tabs>
          <w:tab w:val="left" w:pos="3975"/>
        </w:tabs>
        <w:spacing w:after="0"/>
        <w:ind w:left="0" w:firstLine="0"/>
        <w:rPr>
          <w:b w:val="0"/>
          <w:color w:val="auto"/>
        </w:rPr>
      </w:pPr>
    </w:p>
    <w:p w:rsidR="000D78E7" w:rsidRPr="00532849" w:rsidRDefault="000D78E7" w:rsidP="008C3020">
      <w:pPr>
        <w:pStyle w:val="strkonubalk"/>
        <w:tabs>
          <w:tab w:val="left" w:pos="3975"/>
        </w:tabs>
        <w:spacing w:after="0"/>
        <w:ind w:left="0" w:firstLine="0"/>
        <w:rPr>
          <w:b w:val="0"/>
          <w:color w:val="auto"/>
          <w:sz w:val="2"/>
        </w:rPr>
      </w:pPr>
    </w:p>
    <w:p w:rsidR="00FC084A" w:rsidRPr="0005126A" w:rsidRDefault="00FC084A" w:rsidP="00FC084A">
      <w:pPr>
        <w:spacing w:before="120" w:after="120" w:line="300" w:lineRule="auto"/>
        <w:ind w:right="284" w:firstLine="567"/>
        <w:jc w:val="both"/>
        <w:rPr>
          <w:rFonts w:ascii="Times New Roman" w:hAnsi="Times New Roman" w:cs="Times New Roman"/>
          <w:b/>
          <w:sz w:val="24"/>
          <w:szCs w:val="24"/>
        </w:rPr>
      </w:pPr>
      <w:r w:rsidRPr="0005126A">
        <w:rPr>
          <w:rFonts w:ascii="Times New Roman" w:hAnsi="Times New Roman" w:cs="Times New Roman"/>
          <w:b/>
          <w:sz w:val="24"/>
          <w:szCs w:val="24"/>
        </w:rPr>
        <w:t>GZTF (SWOT) ANALİZİ</w:t>
      </w:r>
    </w:p>
    <w:p w:rsidR="00FC084A" w:rsidRPr="0005126A" w:rsidRDefault="00FC084A" w:rsidP="00FC084A">
      <w:pPr>
        <w:spacing w:before="40" w:after="40" w:line="300" w:lineRule="auto"/>
        <w:ind w:right="284" w:firstLine="567"/>
        <w:jc w:val="both"/>
        <w:rPr>
          <w:rFonts w:ascii="Times New Roman" w:hAnsi="Times New Roman" w:cs="Times New Roman"/>
          <w:color w:val="000000" w:themeColor="text1"/>
          <w:sz w:val="24"/>
          <w:szCs w:val="24"/>
        </w:rPr>
      </w:pPr>
      <w:r w:rsidRPr="0005126A">
        <w:rPr>
          <w:rFonts w:ascii="Times New Roman" w:hAnsi="Times New Roman" w:cs="Times New Roman"/>
          <w:color w:val="000000" w:themeColor="text1"/>
          <w:sz w:val="24"/>
          <w:szCs w:val="24"/>
        </w:rPr>
        <w:t xml:space="preserve">Anket sonuçları ve yapılan GZFT Analizi sonucunda paydaşlarımızca ortaya çıkan güçlü, zayıf yönlerimiz ve fırsat, tehditlerimiz aşağıda sunulmuştur. </w:t>
      </w:r>
    </w:p>
    <w:p w:rsidR="00FC084A" w:rsidRPr="0005126A" w:rsidRDefault="000D78E7" w:rsidP="00FC084A">
      <w:pPr>
        <w:spacing w:before="40" w:after="40" w:line="300" w:lineRule="auto"/>
        <w:ind w:left="284" w:right="284" w:firstLine="697"/>
        <w:jc w:val="both"/>
        <w:rPr>
          <w:rFonts w:ascii="Times New Roman" w:hAnsi="Times New Roman" w:cs="Times New Roman"/>
          <w:sz w:val="24"/>
          <w:szCs w:val="24"/>
        </w:rPr>
      </w:pPr>
      <w:r w:rsidRPr="00862C74">
        <w:rPr>
          <w:rFonts w:ascii="Times New Roman" w:hAnsi="Times New Roman" w:cs="Times New Roman"/>
          <w:noProof/>
          <w:sz w:val="24"/>
          <w:szCs w:val="24"/>
          <w:lang w:eastAsia="tr-TR"/>
        </w:rPr>
        <mc:AlternateContent>
          <mc:Choice Requires="wps">
            <w:drawing>
              <wp:anchor distT="0" distB="0" distL="114300" distR="114300" simplePos="0" relativeHeight="251680256" behindDoc="0" locked="0" layoutInCell="1" allowOverlap="1" wp14:anchorId="25C9EEB5" wp14:editId="4ED74E79">
                <wp:simplePos x="0" y="0"/>
                <wp:positionH relativeFrom="column">
                  <wp:posOffset>-37465</wp:posOffset>
                </wp:positionH>
                <wp:positionV relativeFrom="paragraph">
                  <wp:posOffset>150173</wp:posOffset>
                </wp:positionV>
                <wp:extent cx="5753100" cy="323850"/>
                <wp:effectExtent l="57150" t="38100" r="57150" b="76200"/>
                <wp:wrapNone/>
                <wp:docPr id="8" name="Yuvarlatılmış Dikdörtgen 8"/>
                <wp:cNvGraphicFramePr/>
                <a:graphic xmlns:a="http://schemas.openxmlformats.org/drawingml/2006/main">
                  <a:graphicData uri="http://schemas.microsoft.com/office/word/2010/wordprocessingShape">
                    <wps:wsp>
                      <wps:cNvSpPr/>
                      <wps:spPr>
                        <a:xfrm>
                          <a:off x="0" y="0"/>
                          <a:ext cx="5753100" cy="32385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6D711E" w:rsidRPr="00862C74" w:rsidRDefault="006D711E" w:rsidP="000D78E7">
                            <w:pPr>
                              <w:spacing w:after="0" w:line="240" w:lineRule="auto"/>
                              <w:ind w:right="-232"/>
                              <w:rPr>
                                <w:rFonts w:ascii="Times New Roman" w:hAnsi="Times New Roman" w:cs="Times New Roman"/>
                                <w:color w:val="FFFFFF" w:themeColor="background1"/>
                                <w:sz w:val="24"/>
                                <w:szCs w:val="24"/>
                              </w:rPr>
                            </w:pPr>
                            <w:r w:rsidRPr="0005126A">
                              <w:rPr>
                                <w:rFonts w:ascii="Times New Roman" w:hAnsi="Times New Roman" w:cs="Times New Roman"/>
                                <w:b/>
                                <w:sz w:val="24"/>
                                <w:szCs w:val="24"/>
                              </w:rPr>
                              <w:t>Güçlü Yönlerimiz</w:t>
                            </w:r>
                          </w:p>
                          <w:p w:rsidR="006D711E" w:rsidRDefault="006D711E" w:rsidP="000D78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9EEB5" id="Yuvarlatılmış Dikdörtgen 8" o:spid="_x0000_s1065" style="position:absolute;left:0;text-align:left;margin-left:-2.95pt;margin-top:11.8pt;width:453pt;height: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" fillcolor="#ee853d [3029]" stroked="f">
                <v:fill color2="#ec7a2d [3173]" rotate="t" colors="0 #f18c55;.5 #f67b28;1 #e56b17" focus="100%" type="gradient">
                  <o:fill v:ext="view" type="gradientUnscaled"/>
                </v:fill>
                <v:shadow on="t" color="black" opacity="41287f" offset="0,1.5pt"/>
                <v:textbox>
                  <w:txbxContent>
                    <w:p w:rsidR="006D711E" w:rsidRPr="00862C74" w:rsidRDefault="006D711E" w:rsidP="000D78E7">
                      <w:pPr>
                        <w:spacing w:after="0" w:line="240" w:lineRule="auto"/>
                        <w:ind w:right="-232"/>
                        <w:rPr>
                          <w:rFonts w:ascii="Times New Roman" w:hAnsi="Times New Roman" w:cs="Times New Roman"/>
                          <w:color w:val="FFFFFF" w:themeColor="background1"/>
                          <w:sz w:val="24"/>
                          <w:szCs w:val="24"/>
                        </w:rPr>
                      </w:pPr>
                      <w:r w:rsidRPr="0005126A">
                        <w:rPr>
                          <w:rFonts w:ascii="Times New Roman" w:hAnsi="Times New Roman" w:cs="Times New Roman"/>
                          <w:b/>
                          <w:sz w:val="24"/>
                          <w:szCs w:val="24"/>
                        </w:rPr>
                        <w:t>Güçlü Yönlerimiz</w:t>
                      </w:r>
                    </w:p>
                    <w:p w:rsidR="006D711E" w:rsidRDefault="006D711E" w:rsidP="000D78E7">
                      <w:pPr>
                        <w:jc w:val="center"/>
                      </w:pPr>
                    </w:p>
                  </w:txbxContent>
                </v:textbox>
              </v:roundrect>
            </w:pict>
          </mc:Fallback>
        </mc:AlternateContent>
      </w:r>
    </w:p>
    <w:p w:rsidR="00FC084A" w:rsidRPr="0005126A" w:rsidRDefault="00FC084A" w:rsidP="00FC084A">
      <w:pPr>
        <w:spacing w:before="120" w:after="120" w:line="300" w:lineRule="auto"/>
        <w:ind w:right="284" w:firstLine="567"/>
        <w:jc w:val="both"/>
        <w:rPr>
          <w:rFonts w:ascii="Times New Roman" w:hAnsi="Times New Roman" w:cs="Times New Roman"/>
          <w:b/>
          <w:sz w:val="24"/>
          <w:szCs w:val="24"/>
        </w:rPr>
      </w:pPr>
    </w:p>
    <w:p w:rsidR="000D78E7" w:rsidRPr="006A2925" w:rsidRDefault="000D78E7" w:rsidP="009165AD">
      <w:pPr>
        <w:tabs>
          <w:tab w:val="left" w:pos="0"/>
        </w:tabs>
        <w:spacing w:after="60" w:line="240" w:lineRule="auto"/>
        <w:rPr>
          <w:rFonts w:ascii="Times New Roman" w:hAnsi="Times New Roman" w:cs="Times New Roman"/>
          <w:b/>
          <w:sz w:val="24"/>
        </w:rPr>
      </w:pPr>
      <w:r w:rsidRPr="006A2925">
        <w:rPr>
          <w:rFonts w:ascii="Times New Roman" w:hAnsi="Times New Roman" w:cs="Times New Roman"/>
          <w:b/>
          <w:sz w:val="24"/>
        </w:rPr>
        <w:t>EĞİTİM ve ÖĞRETİME ERİŞİM</w:t>
      </w:r>
    </w:p>
    <w:p w:rsidR="000D78E7" w:rsidRPr="000D78E7"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D78E7">
        <w:rPr>
          <w:rFonts w:ascii="Times New Roman" w:hAnsi="Times New Roman" w:cs="Times New Roman"/>
          <w:sz w:val="24"/>
        </w:rPr>
        <w:t>Etkinlik ve faaliyetlerin gerçekleştirilebilmesi için gerekli olan alt yapının var olması.</w:t>
      </w:r>
    </w:p>
    <w:p w:rsidR="000D78E7" w:rsidRPr="000D78E7"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D78E7">
        <w:rPr>
          <w:rFonts w:ascii="Times New Roman" w:hAnsi="Times New Roman" w:cs="Times New Roman"/>
          <w:sz w:val="24"/>
        </w:rPr>
        <w:t>MEM bilgi alma ve destek birimlerine erişim kolaylığı.</w:t>
      </w:r>
    </w:p>
    <w:p w:rsidR="000D78E7"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D78E7">
        <w:rPr>
          <w:rFonts w:ascii="Times New Roman" w:hAnsi="Times New Roman" w:cs="Times New Roman"/>
          <w:sz w:val="24"/>
        </w:rPr>
        <w:t>MEM ve bağlı birimlerinin gelişen teknolojiyi yakından takip edebiliyor olması.</w:t>
      </w:r>
    </w:p>
    <w:p w:rsidR="000D78E7" w:rsidRPr="000D78E7" w:rsidRDefault="000D78E7" w:rsidP="000D78E7">
      <w:pPr>
        <w:pStyle w:val="ListeParagraf"/>
        <w:tabs>
          <w:tab w:val="left" w:pos="421"/>
        </w:tabs>
        <w:spacing w:before="120" w:after="120" w:line="240" w:lineRule="auto"/>
        <w:ind w:left="714"/>
        <w:contextualSpacing w:val="0"/>
        <w:rPr>
          <w:rFonts w:ascii="Times New Roman" w:hAnsi="Times New Roman" w:cs="Times New Roman"/>
          <w:sz w:val="24"/>
        </w:rPr>
      </w:pPr>
    </w:p>
    <w:p w:rsidR="000D78E7" w:rsidRPr="006A2925" w:rsidRDefault="000D78E7" w:rsidP="009165AD">
      <w:pPr>
        <w:tabs>
          <w:tab w:val="left" w:pos="0"/>
        </w:tabs>
        <w:spacing w:after="60" w:line="240" w:lineRule="auto"/>
        <w:rPr>
          <w:rFonts w:ascii="Times New Roman" w:hAnsi="Times New Roman" w:cs="Times New Roman"/>
          <w:b/>
          <w:sz w:val="24"/>
        </w:rPr>
      </w:pPr>
      <w:r w:rsidRPr="006A2925">
        <w:rPr>
          <w:rFonts w:ascii="Times New Roman" w:hAnsi="Times New Roman" w:cs="Times New Roman"/>
          <w:b/>
          <w:sz w:val="24"/>
        </w:rPr>
        <w:t>EĞİTİM ÖĞRETİMDE KALİTE</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Hizmet alanların beklenti ve görüşlerinin dikkate al</w:t>
      </w:r>
      <w:r>
        <w:rPr>
          <w:rFonts w:ascii="Times New Roman" w:hAnsi="Times New Roman" w:cs="Times New Roman"/>
          <w:sz w:val="24"/>
        </w:rPr>
        <w:t>ınması.</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Hizmet içi eğitim faaliyetlerine verilen önemin artması; etkin personel eğitim faaliyetl</w:t>
      </w:r>
      <w:r>
        <w:rPr>
          <w:rFonts w:ascii="Times New Roman" w:hAnsi="Times New Roman" w:cs="Times New Roman"/>
          <w:sz w:val="24"/>
        </w:rPr>
        <w:t>erinin etkin gerçekleştirilmesi.</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Pr>
          <w:rFonts w:ascii="Times New Roman" w:hAnsi="Times New Roman" w:cs="Times New Roman"/>
          <w:sz w:val="24"/>
        </w:rPr>
        <w:t>İ</w:t>
      </w:r>
      <w:r w:rsidRPr="0005126A">
        <w:rPr>
          <w:rFonts w:ascii="Times New Roman" w:hAnsi="Times New Roman" w:cs="Times New Roman"/>
          <w:sz w:val="24"/>
        </w:rPr>
        <w:t xml:space="preserve">lçe </w:t>
      </w:r>
      <w:r>
        <w:rPr>
          <w:rFonts w:ascii="Times New Roman" w:hAnsi="Times New Roman" w:cs="Times New Roman"/>
          <w:sz w:val="24"/>
        </w:rPr>
        <w:t>Milli Eğitim Müdürlüğünün</w:t>
      </w:r>
      <w:r w:rsidRPr="000D78E7">
        <w:rPr>
          <w:rFonts w:ascii="Times New Roman" w:hAnsi="Times New Roman" w:cs="Times New Roman"/>
          <w:sz w:val="24"/>
        </w:rPr>
        <w:t xml:space="preserve"> resmi ve özel kurumlarla ve toplumsal örgütlerle işbirliği geliştirmesi.</w:t>
      </w:r>
    </w:p>
    <w:p w:rsidR="000D78E7"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Okullar arası rekabetin var olması</w:t>
      </w:r>
      <w:r>
        <w:rPr>
          <w:rFonts w:ascii="Times New Roman" w:hAnsi="Times New Roman" w:cs="Times New Roman"/>
          <w:sz w:val="24"/>
        </w:rPr>
        <w:t>.</w:t>
      </w:r>
    </w:p>
    <w:p w:rsidR="000D78E7" w:rsidRDefault="000D78E7" w:rsidP="001E339F">
      <w:pPr>
        <w:tabs>
          <w:tab w:val="left" w:pos="421"/>
        </w:tabs>
        <w:spacing w:after="0" w:line="240" w:lineRule="auto"/>
        <w:rPr>
          <w:rFonts w:ascii="Times New Roman" w:hAnsi="Times New Roman" w:cs="Times New Roman"/>
          <w:sz w:val="24"/>
        </w:rPr>
      </w:pPr>
    </w:p>
    <w:p w:rsidR="000D78E7" w:rsidRPr="006A2925" w:rsidRDefault="000D78E7" w:rsidP="009165AD">
      <w:pPr>
        <w:tabs>
          <w:tab w:val="left" w:pos="0"/>
        </w:tabs>
        <w:spacing w:after="60" w:line="240" w:lineRule="auto"/>
        <w:rPr>
          <w:rFonts w:ascii="Times New Roman" w:hAnsi="Times New Roman" w:cs="Times New Roman"/>
          <w:b/>
          <w:sz w:val="24"/>
        </w:rPr>
      </w:pPr>
      <w:r w:rsidRPr="006A2925">
        <w:rPr>
          <w:rFonts w:ascii="Times New Roman" w:hAnsi="Times New Roman" w:cs="Times New Roman"/>
          <w:b/>
          <w:sz w:val="24"/>
        </w:rPr>
        <w:t>KURUMSAL KAPASİTE</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MEM bünyesindeki çalışanların niteli</w:t>
      </w:r>
      <w:r>
        <w:rPr>
          <w:rFonts w:ascii="Times New Roman" w:hAnsi="Times New Roman" w:cs="Times New Roman"/>
          <w:sz w:val="24"/>
        </w:rPr>
        <w:t>kli işgücünü oluşturuyor olması.</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 xml:space="preserve">Üniversiteye giren </w:t>
      </w:r>
      <w:r>
        <w:rPr>
          <w:rFonts w:ascii="Times New Roman" w:hAnsi="Times New Roman" w:cs="Times New Roman"/>
          <w:sz w:val="24"/>
        </w:rPr>
        <w:t>öğrenci sayısının yüksek olması.</w:t>
      </w:r>
    </w:p>
    <w:p w:rsidR="000D78E7" w:rsidRPr="000D78E7"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MEM ve bünyesindeki kurumlarda donanım eksikliğinin Tür</w:t>
      </w:r>
      <w:r>
        <w:rPr>
          <w:rFonts w:ascii="Times New Roman" w:hAnsi="Times New Roman" w:cs="Times New Roman"/>
          <w:sz w:val="24"/>
        </w:rPr>
        <w:t>kiye koşullarına göre az olması.</w:t>
      </w:r>
    </w:p>
    <w:p w:rsidR="00FC084A" w:rsidRPr="00FC084A" w:rsidRDefault="000D78E7" w:rsidP="00FC084A">
      <w:pPr>
        <w:spacing w:before="120" w:after="120" w:line="300" w:lineRule="auto"/>
        <w:ind w:right="284" w:firstLine="709"/>
        <w:jc w:val="both"/>
        <w:rPr>
          <w:rFonts w:ascii="Times New Roman" w:hAnsi="Times New Roman" w:cs="Times New Roman"/>
          <w:b/>
          <w:color w:val="2E74B5" w:themeColor="accent1" w:themeShade="BF"/>
          <w:sz w:val="8"/>
          <w:szCs w:val="24"/>
        </w:rPr>
      </w:pPr>
      <w:r w:rsidRPr="00862C74">
        <w:rPr>
          <w:rFonts w:ascii="Times New Roman" w:hAnsi="Times New Roman" w:cs="Times New Roman"/>
          <w:noProof/>
          <w:sz w:val="24"/>
          <w:szCs w:val="24"/>
          <w:lang w:eastAsia="tr-TR"/>
        </w:rPr>
        <mc:AlternateContent>
          <mc:Choice Requires="wps">
            <w:drawing>
              <wp:anchor distT="0" distB="0" distL="114300" distR="114300" simplePos="0" relativeHeight="251683328" behindDoc="0" locked="0" layoutInCell="1" allowOverlap="1" wp14:anchorId="637E9A70" wp14:editId="0AF7B5F3">
                <wp:simplePos x="0" y="0"/>
                <wp:positionH relativeFrom="column">
                  <wp:posOffset>-46355</wp:posOffset>
                </wp:positionH>
                <wp:positionV relativeFrom="paragraph">
                  <wp:posOffset>102870</wp:posOffset>
                </wp:positionV>
                <wp:extent cx="5753100" cy="323850"/>
                <wp:effectExtent l="57150" t="38100" r="57150" b="76200"/>
                <wp:wrapNone/>
                <wp:docPr id="50" name="Yuvarlatılmış Dikdörtgen 50"/>
                <wp:cNvGraphicFramePr/>
                <a:graphic xmlns:a="http://schemas.openxmlformats.org/drawingml/2006/main">
                  <a:graphicData uri="http://schemas.microsoft.com/office/word/2010/wordprocessingShape">
                    <wps:wsp>
                      <wps:cNvSpPr/>
                      <wps:spPr>
                        <a:xfrm>
                          <a:off x="0" y="0"/>
                          <a:ext cx="5753100" cy="32385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6D711E" w:rsidRPr="00862C74" w:rsidRDefault="006D711E" w:rsidP="000D78E7">
                            <w:pPr>
                              <w:spacing w:after="0" w:line="240" w:lineRule="auto"/>
                              <w:ind w:right="-232"/>
                              <w:rPr>
                                <w:rFonts w:ascii="Times New Roman" w:hAnsi="Times New Roman" w:cs="Times New Roman"/>
                                <w:color w:val="FFFFFF" w:themeColor="background1"/>
                                <w:sz w:val="24"/>
                                <w:szCs w:val="24"/>
                              </w:rPr>
                            </w:pPr>
                            <w:r>
                              <w:rPr>
                                <w:rFonts w:ascii="Times New Roman" w:hAnsi="Times New Roman" w:cs="Times New Roman"/>
                                <w:b/>
                                <w:sz w:val="24"/>
                                <w:szCs w:val="24"/>
                              </w:rPr>
                              <w:t>Zayıf</w:t>
                            </w:r>
                            <w:r w:rsidRPr="0005126A">
                              <w:rPr>
                                <w:rFonts w:ascii="Times New Roman" w:hAnsi="Times New Roman" w:cs="Times New Roman"/>
                                <w:b/>
                                <w:sz w:val="24"/>
                                <w:szCs w:val="24"/>
                              </w:rPr>
                              <w:t xml:space="preserve"> Yönlerimiz</w:t>
                            </w:r>
                          </w:p>
                          <w:p w:rsidR="006D711E" w:rsidRDefault="006D711E" w:rsidP="000D78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E9A70" id="Yuvarlatılmış Dikdörtgen 50" o:spid="_x0000_s1066" style="position:absolute;left:0;text-align:left;margin-left:-3.65pt;margin-top:8.1pt;width:453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" fillcolor="#ee853d [3029]" stroked="f">
                <v:fill color2="#ec7a2d [3173]" rotate="t" colors="0 #f18c55;.5 #f67b28;1 #e56b17" focus="100%" type="gradient">
                  <o:fill v:ext="view" type="gradientUnscaled"/>
                </v:fill>
                <v:shadow on="t" color="black" opacity="41287f" offset="0,1.5pt"/>
                <v:textbox>
                  <w:txbxContent>
                    <w:p w:rsidR="006D711E" w:rsidRPr="00862C74" w:rsidRDefault="006D711E" w:rsidP="000D78E7">
                      <w:pPr>
                        <w:spacing w:after="0" w:line="240" w:lineRule="auto"/>
                        <w:ind w:right="-232"/>
                        <w:rPr>
                          <w:rFonts w:ascii="Times New Roman" w:hAnsi="Times New Roman" w:cs="Times New Roman"/>
                          <w:color w:val="FFFFFF" w:themeColor="background1"/>
                          <w:sz w:val="24"/>
                          <w:szCs w:val="24"/>
                        </w:rPr>
                      </w:pPr>
                      <w:r>
                        <w:rPr>
                          <w:rFonts w:ascii="Times New Roman" w:hAnsi="Times New Roman" w:cs="Times New Roman"/>
                          <w:b/>
                          <w:sz w:val="24"/>
                          <w:szCs w:val="24"/>
                        </w:rPr>
                        <w:t>Zayıf</w:t>
                      </w:r>
                      <w:r w:rsidRPr="0005126A">
                        <w:rPr>
                          <w:rFonts w:ascii="Times New Roman" w:hAnsi="Times New Roman" w:cs="Times New Roman"/>
                          <w:b/>
                          <w:sz w:val="24"/>
                          <w:szCs w:val="24"/>
                        </w:rPr>
                        <w:t xml:space="preserve"> Yönlerimiz</w:t>
                      </w:r>
                    </w:p>
                    <w:p w:rsidR="006D711E" w:rsidRDefault="006D711E" w:rsidP="000D78E7">
                      <w:pPr>
                        <w:jc w:val="center"/>
                      </w:pPr>
                    </w:p>
                  </w:txbxContent>
                </v:textbox>
              </v:roundrect>
            </w:pict>
          </mc:Fallback>
        </mc:AlternateContent>
      </w:r>
      <w:r w:rsidR="00FC084A">
        <w:rPr>
          <w:rFonts w:ascii="Times New Roman" w:hAnsi="Times New Roman" w:cs="Times New Roman"/>
          <w:b/>
          <w:color w:val="2E74B5" w:themeColor="accent1" w:themeShade="BF"/>
          <w:sz w:val="24"/>
          <w:szCs w:val="24"/>
        </w:rPr>
        <w:t xml:space="preserve">   </w:t>
      </w:r>
    </w:p>
    <w:p w:rsidR="000D78E7" w:rsidRDefault="000D78E7" w:rsidP="00612FAA">
      <w:pPr>
        <w:spacing w:after="0" w:line="300" w:lineRule="auto"/>
        <w:ind w:left="567" w:right="284"/>
        <w:jc w:val="both"/>
        <w:rPr>
          <w:rFonts w:ascii="Times New Roman" w:hAnsi="Times New Roman" w:cs="Times New Roman"/>
          <w:b/>
          <w:color w:val="2E74B5" w:themeColor="accent1" w:themeShade="BF"/>
          <w:sz w:val="24"/>
          <w:szCs w:val="24"/>
        </w:rPr>
      </w:pPr>
    </w:p>
    <w:p w:rsidR="00FC084A" w:rsidRDefault="00FC084A" w:rsidP="000D78E7">
      <w:pPr>
        <w:spacing w:after="0" w:line="300" w:lineRule="auto"/>
        <w:ind w:right="284"/>
        <w:jc w:val="both"/>
        <w:rPr>
          <w:rFonts w:ascii="Times New Roman" w:hAnsi="Times New Roman" w:cs="Times New Roman"/>
          <w:b/>
          <w:sz w:val="24"/>
          <w:szCs w:val="24"/>
        </w:rPr>
      </w:pPr>
    </w:p>
    <w:p w:rsidR="000D78E7" w:rsidRPr="0005126A" w:rsidRDefault="000D78E7" w:rsidP="009165AD">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EĞİTİM ve ÖĞRETİME ERİŞİM</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Sosyal ve akademik başarı için gerekli olan yeniliklerin takibinde geri kalma.</w:t>
      </w:r>
    </w:p>
    <w:p w:rsidR="000D78E7"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Sosyal yapısı gelişmemiş verimsiz çalışma ortamları</w:t>
      </w:r>
      <w:r>
        <w:rPr>
          <w:rFonts w:ascii="Times New Roman" w:hAnsi="Times New Roman" w:cs="Times New Roman"/>
          <w:sz w:val="24"/>
        </w:rPr>
        <w:t>.</w:t>
      </w:r>
    </w:p>
    <w:p w:rsidR="000D78E7" w:rsidRPr="0005126A" w:rsidRDefault="000D78E7" w:rsidP="001E339F">
      <w:pPr>
        <w:tabs>
          <w:tab w:val="left" w:pos="380"/>
        </w:tabs>
        <w:spacing w:after="0" w:line="240" w:lineRule="auto"/>
        <w:rPr>
          <w:rFonts w:ascii="Times New Roman" w:hAnsi="Times New Roman" w:cs="Times New Roman"/>
          <w:sz w:val="24"/>
        </w:rPr>
      </w:pPr>
    </w:p>
    <w:p w:rsidR="000D78E7" w:rsidRPr="0005126A" w:rsidRDefault="000D78E7" w:rsidP="009165AD">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EĞİTİM ÖĞRETİMDE KALİTE</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Eğitim yatırımların merkezde kalması, kaynakların verimli ve etkin kullanılamaması.</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Eğitimcilerin ve eğitim çalışanları arasındaki dayanışma eksikliği.</w:t>
      </w:r>
    </w:p>
    <w:p w:rsidR="000D78E7"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Yönetici ve öğretmenlerin kendilerini geliştirmemeleri</w:t>
      </w:r>
    </w:p>
    <w:p w:rsidR="000D78E7" w:rsidRPr="0005126A" w:rsidRDefault="000D78E7" w:rsidP="009165AD">
      <w:pPr>
        <w:tabs>
          <w:tab w:val="left" w:pos="0"/>
        </w:tabs>
        <w:spacing w:after="60" w:line="240" w:lineRule="auto"/>
        <w:rPr>
          <w:rFonts w:ascii="Times New Roman" w:hAnsi="Times New Roman" w:cs="Times New Roman"/>
          <w:sz w:val="24"/>
        </w:rPr>
      </w:pPr>
    </w:p>
    <w:p w:rsidR="000D78E7" w:rsidRPr="0005126A" w:rsidRDefault="000D78E7" w:rsidP="001E339F">
      <w:pPr>
        <w:tabs>
          <w:tab w:val="left" w:pos="380"/>
        </w:tabs>
        <w:spacing w:after="0" w:line="240" w:lineRule="auto"/>
        <w:rPr>
          <w:rFonts w:ascii="Times New Roman" w:hAnsi="Times New Roman" w:cs="Times New Roman"/>
          <w:sz w:val="24"/>
        </w:rPr>
      </w:pPr>
      <w:r w:rsidRPr="006A2925">
        <w:rPr>
          <w:rFonts w:ascii="Times New Roman" w:hAnsi="Times New Roman" w:cs="Times New Roman"/>
          <w:b/>
          <w:sz w:val="24"/>
        </w:rPr>
        <w:t>KURUMSAL KAPASİTE</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Kadrolu personelin az olması.</w:t>
      </w:r>
    </w:p>
    <w:p w:rsidR="000D78E7" w:rsidRPr="0005126A" w:rsidRDefault="000D78E7" w:rsidP="000D78E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Öğrencilere yönelik sosyal ve kültürel mekânların az olması.</w:t>
      </w:r>
    </w:p>
    <w:p w:rsidR="00FC084A" w:rsidRDefault="00FC084A" w:rsidP="00FC084A">
      <w:pPr>
        <w:pStyle w:val="strkonubalk"/>
        <w:spacing w:after="0"/>
        <w:ind w:left="0" w:firstLine="0"/>
      </w:pPr>
    </w:p>
    <w:p w:rsidR="007023A2" w:rsidRDefault="007023A2" w:rsidP="00FC084A">
      <w:pPr>
        <w:pStyle w:val="strkonubalk"/>
        <w:spacing w:after="0"/>
        <w:ind w:left="0" w:firstLine="0"/>
      </w:pPr>
    </w:p>
    <w:p w:rsidR="000F0C9A" w:rsidRDefault="000F0C9A" w:rsidP="00FC084A">
      <w:pPr>
        <w:pStyle w:val="strkonubalk"/>
        <w:spacing w:after="0"/>
        <w:ind w:left="0" w:firstLine="0"/>
      </w:pPr>
    </w:p>
    <w:p w:rsidR="003B439A" w:rsidRDefault="00D93DF7" w:rsidP="0013097D">
      <w:pPr>
        <w:spacing w:before="120" w:after="120" w:line="300" w:lineRule="auto"/>
        <w:ind w:right="284"/>
        <w:jc w:val="both"/>
        <w:rPr>
          <w:rFonts w:ascii="Times New Roman" w:hAnsi="Times New Roman" w:cs="Times New Roman"/>
          <w:b/>
          <w:sz w:val="24"/>
          <w:szCs w:val="24"/>
        </w:rPr>
      </w:pPr>
      <w:r w:rsidRPr="00862C74">
        <w:rPr>
          <w:rFonts w:ascii="Times New Roman" w:hAnsi="Times New Roman" w:cs="Times New Roman"/>
          <w:noProof/>
          <w:sz w:val="24"/>
          <w:szCs w:val="24"/>
          <w:lang w:eastAsia="tr-TR"/>
        </w:rPr>
        <mc:AlternateContent>
          <mc:Choice Requires="wps">
            <w:drawing>
              <wp:anchor distT="0" distB="0" distL="114300" distR="114300" simplePos="0" relativeHeight="251684352" behindDoc="0" locked="0" layoutInCell="1" allowOverlap="1" wp14:anchorId="1DE0747E" wp14:editId="46E1B55A">
                <wp:simplePos x="0" y="0"/>
                <wp:positionH relativeFrom="column">
                  <wp:posOffset>-24130</wp:posOffset>
                </wp:positionH>
                <wp:positionV relativeFrom="paragraph">
                  <wp:posOffset>115883</wp:posOffset>
                </wp:positionV>
                <wp:extent cx="5753100" cy="323850"/>
                <wp:effectExtent l="57150" t="38100" r="57150" b="76200"/>
                <wp:wrapNone/>
                <wp:docPr id="51" name="Yuvarlatılmış Dikdörtgen 51"/>
                <wp:cNvGraphicFramePr/>
                <a:graphic xmlns:a="http://schemas.openxmlformats.org/drawingml/2006/main">
                  <a:graphicData uri="http://schemas.microsoft.com/office/word/2010/wordprocessingShape">
                    <wps:wsp>
                      <wps:cNvSpPr/>
                      <wps:spPr>
                        <a:xfrm>
                          <a:off x="0" y="0"/>
                          <a:ext cx="5753100" cy="32385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6D711E" w:rsidRDefault="006D711E" w:rsidP="0013097D">
                            <w:pPr>
                              <w:spacing w:after="0" w:line="240" w:lineRule="auto"/>
                              <w:ind w:right="-232"/>
                              <w:rPr>
                                <w:rFonts w:ascii="Times New Roman" w:hAnsi="Times New Roman" w:cs="Times New Roman"/>
                                <w:b/>
                                <w:sz w:val="24"/>
                                <w:szCs w:val="24"/>
                              </w:rPr>
                            </w:pPr>
                            <w:r w:rsidRPr="0005126A">
                              <w:rPr>
                                <w:rFonts w:ascii="Times New Roman" w:hAnsi="Times New Roman" w:cs="Times New Roman"/>
                                <w:b/>
                                <w:sz w:val="24"/>
                                <w:szCs w:val="24"/>
                              </w:rPr>
                              <w:t>Fırsatlarımız</w:t>
                            </w:r>
                          </w:p>
                          <w:p w:rsidR="006D711E" w:rsidRDefault="006D711E" w:rsidP="001309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0747E" id="Yuvarlatılmış Dikdörtgen 51" o:spid="_x0000_s1067" style="position:absolute;left:0;text-align:left;margin-left:-1.9pt;margin-top:9.1pt;width:453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" fillcolor="#ee853d [3029]" stroked="f">
                <v:fill color2="#ec7a2d [3173]" rotate="t" colors="0 #f18c55;.5 #f67b28;1 #e56b17" focus="100%" type="gradient">
                  <o:fill v:ext="view" type="gradientUnscaled"/>
                </v:fill>
                <v:shadow on="t" color="black" opacity="41287f" offset="0,1.5pt"/>
                <v:textbox>
                  <w:txbxContent>
                    <w:p w:rsidR="006D711E" w:rsidRDefault="006D711E" w:rsidP="0013097D">
                      <w:pPr>
                        <w:spacing w:after="0" w:line="240" w:lineRule="auto"/>
                        <w:ind w:right="-232"/>
                        <w:rPr>
                          <w:rFonts w:ascii="Times New Roman" w:hAnsi="Times New Roman" w:cs="Times New Roman"/>
                          <w:b/>
                          <w:sz w:val="24"/>
                          <w:szCs w:val="24"/>
                        </w:rPr>
                      </w:pPr>
                      <w:r w:rsidRPr="0005126A">
                        <w:rPr>
                          <w:rFonts w:ascii="Times New Roman" w:hAnsi="Times New Roman" w:cs="Times New Roman"/>
                          <w:b/>
                          <w:sz w:val="24"/>
                          <w:szCs w:val="24"/>
                        </w:rPr>
                        <w:t>Fırsatlarımız</w:t>
                      </w:r>
                    </w:p>
                    <w:p w:rsidR="006D711E" w:rsidRDefault="006D711E" w:rsidP="0013097D">
                      <w:pPr>
                        <w:jc w:val="center"/>
                      </w:pPr>
                    </w:p>
                  </w:txbxContent>
                </v:textbox>
              </v:roundrect>
            </w:pict>
          </mc:Fallback>
        </mc:AlternateContent>
      </w:r>
    </w:p>
    <w:p w:rsidR="00D93DF7" w:rsidRDefault="00D93DF7" w:rsidP="0013097D">
      <w:pPr>
        <w:tabs>
          <w:tab w:val="left" w:pos="0"/>
        </w:tabs>
        <w:spacing w:after="60" w:line="240" w:lineRule="auto"/>
        <w:rPr>
          <w:rFonts w:ascii="Times New Roman" w:hAnsi="Times New Roman" w:cs="Times New Roman"/>
          <w:b/>
          <w:sz w:val="24"/>
        </w:rPr>
      </w:pPr>
    </w:p>
    <w:p w:rsidR="0013097D" w:rsidRPr="0005126A" w:rsidRDefault="0013097D" w:rsidP="0013097D">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EĞİTİM ve ÖĞRETİME ERİŞİM</w:t>
      </w:r>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İlçe içinde ulaşımın kolay olması</w:t>
      </w:r>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sidRPr="0005126A">
        <w:rPr>
          <w:rFonts w:ascii="Times New Roman" w:hAnsi="Times New Roman" w:cs="Times New Roman"/>
          <w:sz w:val="24"/>
        </w:rPr>
        <w:t>İlçemizin jeopolitik konumu.</w:t>
      </w:r>
      <w:proofErr w:type="gramEnd"/>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Donanım eksikliğinin az olması</w:t>
      </w:r>
      <w:r>
        <w:rPr>
          <w:rFonts w:ascii="Times New Roman" w:hAnsi="Times New Roman" w:cs="Times New Roman"/>
          <w:sz w:val="24"/>
        </w:rPr>
        <w:t>.</w:t>
      </w:r>
    </w:p>
    <w:p w:rsidR="0013097D"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İlçe bilgi alma ve destek birimlerine erişim kolaylığı</w:t>
      </w:r>
      <w:r>
        <w:rPr>
          <w:rFonts w:ascii="Times New Roman" w:hAnsi="Times New Roman" w:cs="Times New Roman"/>
          <w:sz w:val="24"/>
        </w:rPr>
        <w:t>.</w:t>
      </w:r>
    </w:p>
    <w:p w:rsidR="000F0C9A" w:rsidRDefault="000F0C9A" w:rsidP="000F0C9A">
      <w:pPr>
        <w:pStyle w:val="ListeParagraf"/>
        <w:tabs>
          <w:tab w:val="left" w:pos="421"/>
        </w:tabs>
        <w:spacing w:before="40" w:after="40" w:line="240" w:lineRule="auto"/>
        <w:ind w:left="714"/>
        <w:contextualSpacing w:val="0"/>
        <w:rPr>
          <w:rFonts w:ascii="Times New Roman" w:hAnsi="Times New Roman" w:cs="Times New Roman"/>
          <w:sz w:val="24"/>
        </w:rPr>
      </w:pPr>
    </w:p>
    <w:p w:rsidR="0013097D" w:rsidRPr="0005126A" w:rsidRDefault="0013097D" w:rsidP="0013097D">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EĞİTİM ÖĞRETİMDE KALİTE</w:t>
      </w:r>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Halkın,  çocukların geleceği için eğitimi bir yatırım olarak görmesi</w:t>
      </w:r>
      <w:r>
        <w:rPr>
          <w:rFonts w:ascii="Times New Roman" w:hAnsi="Times New Roman" w:cs="Times New Roman"/>
          <w:sz w:val="24"/>
        </w:rPr>
        <w:t>.</w:t>
      </w:r>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sidRPr="0005126A">
        <w:rPr>
          <w:rFonts w:ascii="Times New Roman" w:hAnsi="Times New Roman" w:cs="Times New Roman"/>
          <w:sz w:val="24"/>
        </w:rPr>
        <w:t xml:space="preserve">Öğrencilerin hazır </w:t>
      </w:r>
      <w:proofErr w:type="spellStart"/>
      <w:r>
        <w:rPr>
          <w:rFonts w:ascii="Times New Roman" w:hAnsi="Times New Roman" w:cs="Times New Roman"/>
          <w:sz w:val="24"/>
        </w:rPr>
        <w:t>bulunuşluk</w:t>
      </w:r>
      <w:proofErr w:type="spellEnd"/>
      <w:r w:rsidRPr="0005126A">
        <w:rPr>
          <w:rFonts w:ascii="Times New Roman" w:hAnsi="Times New Roman" w:cs="Times New Roman"/>
          <w:sz w:val="24"/>
        </w:rPr>
        <w:t xml:space="preserve"> seviyesinin yüksek olması.</w:t>
      </w:r>
      <w:proofErr w:type="gramEnd"/>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sidRPr="0005126A">
        <w:rPr>
          <w:rFonts w:ascii="Times New Roman" w:hAnsi="Times New Roman" w:cs="Times New Roman"/>
          <w:sz w:val="24"/>
        </w:rPr>
        <w:t>Çağdaş bir toplum yapısının olması</w:t>
      </w:r>
      <w:r>
        <w:rPr>
          <w:rFonts w:ascii="Times New Roman" w:hAnsi="Times New Roman" w:cs="Times New Roman"/>
          <w:sz w:val="24"/>
        </w:rPr>
        <w:t>.</w:t>
      </w:r>
      <w:proofErr w:type="gramEnd"/>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sidRPr="0005126A">
        <w:rPr>
          <w:rFonts w:ascii="Times New Roman" w:hAnsi="Times New Roman" w:cs="Times New Roman"/>
          <w:sz w:val="24"/>
        </w:rPr>
        <w:t>Halkın sosyal bağlarının güçlü olması.</w:t>
      </w:r>
      <w:proofErr w:type="gramEnd"/>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sidRPr="0005126A">
        <w:rPr>
          <w:rFonts w:ascii="Times New Roman" w:hAnsi="Times New Roman" w:cs="Times New Roman"/>
          <w:sz w:val="24"/>
        </w:rPr>
        <w:t>Demokratik yaşam anlayışının olması.</w:t>
      </w:r>
      <w:proofErr w:type="gramEnd"/>
    </w:p>
    <w:p w:rsidR="0013097D"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Birey olma bilincinin yüksek olması.</w:t>
      </w:r>
    </w:p>
    <w:p w:rsidR="000F0C9A" w:rsidRPr="0005126A" w:rsidRDefault="000F0C9A" w:rsidP="000F0C9A">
      <w:pPr>
        <w:pStyle w:val="ListeParagraf"/>
        <w:tabs>
          <w:tab w:val="left" w:pos="421"/>
        </w:tabs>
        <w:spacing w:before="40" w:after="40" w:line="240" w:lineRule="auto"/>
        <w:ind w:left="714"/>
        <w:contextualSpacing w:val="0"/>
        <w:rPr>
          <w:rFonts w:ascii="Times New Roman" w:hAnsi="Times New Roman" w:cs="Times New Roman"/>
          <w:sz w:val="24"/>
        </w:rPr>
      </w:pPr>
    </w:p>
    <w:p w:rsidR="0013097D" w:rsidRPr="0005126A" w:rsidRDefault="0013097D" w:rsidP="0013097D">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KURUMSAL KAPASİTE</w:t>
      </w:r>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Nitelikli yetişmiş işgücünün olması.</w:t>
      </w:r>
    </w:p>
    <w:p w:rsidR="0013097D" w:rsidRPr="0005126A" w:rsidRDefault="0013097D" w:rsidP="0013097D">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sidRPr="0005126A">
        <w:rPr>
          <w:rFonts w:ascii="Times New Roman" w:hAnsi="Times New Roman" w:cs="Times New Roman"/>
          <w:sz w:val="24"/>
        </w:rPr>
        <w:t>Kültürel zenginliğin(festivaller, eğlence, vs.) varlığı.</w:t>
      </w:r>
    </w:p>
    <w:p w:rsidR="003B439A" w:rsidRDefault="003B439A" w:rsidP="003B439A">
      <w:pPr>
        <w:pStyle w:val="AralkYok"/>
      </w:pPr>
    </w:p>
    <w:p w:rsidR="003B439A" w:rsidRDefault="003B439A" w:rsidP="003B439A">
      <w:pPr>
        <w:pStyle w:val="AralkYok"/>
        <w:ind w:left="272" w:firstLine="709"/>
        <w:rPr>
          <w:b/>
          <w:sz w:val="24"/>
          <w:szCs w:val="24"/>
        </w:rPr>
      </w:pPr>
      <w:r>
        <w:rPr>
          <w:b/>
          <w:sz w:val="24"/>
          <w:szCs w:val="24"/>
        </w:rPr>
        <w:t xml:space="preserve">  </w:t>
      </w:r>
    </w:p>
    <w:p w:rsidR="003B439A" w:rsidRDefault="00D93DF7" w:rsidP="003B439A">
      <w:pPr>
        <w:pStyle w:val="AralkYok"/>
        <w:rPr>
          <w:b/>
          <w:sz w:val="24"/>
          <w:szCs w:val="24"/>
        </w:rPr>
      </w:pPr>
      <w:r w:rsidRPr="00862C74">
        <w:rPr>
          <w:rFonts w:ascii="Times New Roman" w:hAnsi="Times New Roman" w:cs="Times New Roman"/>
          <w:noProof/>
          <w:sz w:val="24"/>
          <w:szCs w:val="24"/>
        </w:rPr>
        <mc:AlternateContent>
          <mc:Choice Requires="wps">
            <w:drawing>
              <wp:anchor distT="0" distB="0" distL="114300" distR="114300" simplePos="0" relativeHeight="251685376" behindDoc="0" locked="0" layoutInCell="1" allowOverlap="1" wp14:anchorId="5DB25D38" wp14:editId="1EAF1E43">
                <wp:simplePos x="0" y="0"/>
                <wp:positionH relativeFrom="column">
                  <wp:posOffset>-46592</wp:posOffset>
                </wp:positionH>
                <wp:positionV relativeFrom="paragraph">
                  <wp:posOffset>59330</wp:posOffset>
                </wp:positionV>
                <wp:extent cx="5753100" cy="323850"/>
                <wp:effectExtent l="57150" t="38100" r="57150" b="76200"/>
                <wp:wrapNone/>
                <wp:docPr id="52" name="Yuvarlatılmış Dikdörtgen 52"/>
                <wp:cNvGraphicFramePr/>
                <a:graphic xmlns:a="http://schemas.openxmlformats.org/drawingml/2006/main">
                  <a:graphicData uri="http://schemas.microsoft.com/office/word/2010/wordprocessingShape">
                    <wps:wsp>
                      <wps:cNvSpPr/>
                      <wps:spPr>
                        <a:xfrm>
                          <a:off x="0" y="0"/>
                          <a:ext cx="5753100" cy="32385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6D711E" w:rsidRPr="003B439A" w:rsidRDefault="006D711E" w:rsidP="00D93DF7">
                            <w:pPr>
                              <w:spacing w:after="0" w:line="240" w:lineRule="auto"/>
                              <w:ind w:right="-232"/>
                              <w:rPr>
                                <w:rFonts w:ascii="Times New Roman" w:hAnsi="Times New Roman" w:cs="Times New Roman"/>
                                <w:b/>
                                <w:sz w:val="24"/>
                                <w:szCs w:val="24"/>
                              </w:rPr>
                            </w:pPr>
                            <w:r w:rsidRPr="003B439A">
                              <w:rPr>
                                <w:rFonts w:ascii="Times New Roman" w:hAnsi="Times New Roman" w:cs="Times New Roman"/>
                                <w:b/>
                                <w:sz w:val="24"/>
                                <w:szCs w:val="24"/>
                              </w:rPr>
                              <w:t>Tehditlerimiz</w:t>
                            </w:r>
                          </w:p>
                          <w:p w:rsidR="006D711E" w:rsidRDefault="006D711E" w:rsidP="00D93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25D38" id="Yuvarlatılmış Dikdörtgen 52" o:spid="_x0000_s1068" style="position:absolute;margin-left:-3.65pt;margin-top:4.65pt;width:453pt;height: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" fillcolor="#ee853d [3029]" stroked="f">
                <v:fill color2="#ec7a2d [3173]" rotate="t" colors="0 #f18c55;.5 #f67b28;1 #e56b17" focus="100%" type="gradient">
                  <o:fill v:ext="view" type="gradientUnscaled"/>
                </v:fill>
                <v:shadow on="t" color="black" opacity="41287f" offset="0,1.5pt"/>
                <v:textbox>
                  <w:txbxContent>
                    <w:p w:rsidR="006D711E" w:rsidRPr="003B439A" w:rsidRDefault="006D711E" w:rsidP="00D93DF7">
                      <w:pPr>
                        <w:spacing w:after="0" w:line="240" w:lineRule="auto"/>
                        <w:ind w:right="-232"/>
                        <w:rPr>
                          <w:rFonts w:ascii="Times New Roman" w:hAnsi="Times New Roman" w:cs="Times New Roman"/>
                          <w:b/>
                          <w:sz w:val="24"/>
                          <w:szCs w:val="24"/>
                        </w:rPr>
                      </w:pPr>
                      <w:r w:rsidRPr="003B439A">
                        <w:rPr>
                          <w:rFonts w:ascii="Times New Roman" w:hAnsi="Times New Roman" w:cs="Times New Roman"/>
                          <w:b/>
                          <w:sz w:val="24"/>
                          <w:szCs w:val="24"/>
                        </w:rPr>
                        <w:t>Tehditlerimiz</w:t>
                      </w:r>
                    </w:p>
                    <w:p w:rsidR="006D711E" w:rsidRDefault="006D711E" w:rsidP="00D93DF7">
                      <w:pPr>
                        <w:jc w:val="center"/>
                      </w:pPr>
                    </w:p>
                  </w:txbxContent>
                </v:textbox>
              </v:roundrect>
            </w:pict>
          </mc:Fallback>
        </mc:AlternateContent>
      </w:r>
    </w:p>
    <w:p w:rsidR="003B439A" w:rsidRDefault="003B439A" w:rsidP="003B439A">
      <w:pPr>
        <w:pStyle w:val="AralkYok"/>
        <w:ind w:left="272" w:firstLine="709"/>
        <w:rPr>
          <w:b/>
          <w:sz w:val="24"/>
          <w:szCs w:val="24"/>
        </w:rPr>
      </w:pPr>
    </w:p>
    <w:p w:rsidR="003B439A" w:rsidRDefault="003B439A" w:rsidP="003B439A">
      <w:pPr>
        <w:pStyle w:val="AralkYok"/>
        <w:ind w:firstLine="567"/>
        <w:rPr>
          <w:b/>
          <w:sz w:val="24"/>
          <w:szCs w:val="24"/>
        </w:rPr>
      </w:pPr>
    </w:p>
    <w:p w:rsidR="00D93DF7" w:rsidRDefault="00D93DF7" w:rsidP="00D93DF7">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EĞİTİM ve ÖĞRETİME ERİŞİM</w:t>
      </w:r>
    </w:p>
    <w:p w:rsidR="00D93DF7" w:rsidRDefault="00D93DF7" w:rsidP="00D93DF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Pr>
          <w:rFonts w:ascii="Times New Roman" w:hAnsi="Times New Roman" w:cs="Times New Roman"/>
          <w:sz w:val="24"/>
        </w:rPr>
        <w:t>Roman öğrencilerimizin, toplumsal adaptasyon sorunu yaşaması.</w:t>
      </w:r>
      <w:proofErr w:type="gramEnd"/>
    </w:p>
    <w:p w:rsidR="00D93DF7" w:rsidRDefault="00D93DF7" w:rsidP="00D93DF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Pr>
          <w:rFonts w:ascii="Times New Roman" w:hAnsi="Times New Roman" w:cs="Times New Roman"/>
          <w:sz w:val="24"/>
        </w:rPr>
        <w:t>Taşımalı eğitime tabi öğrenci sayımızın fazla olması.</w:t>
      </w:r>
    </w:p>
    <w:p w:rsidR="000F0C9A" w:rsidRDefault="000F0C9A" w:rsidP="000F0C9A">
      <w:pPr>
        <w:pStyle w:val="ListeParagraf"/>
        <w:tabs>
          <w:tab w:val="left" w:pos="421"/>
        </w:tabs>
        <w:spacing w:before="40" w:after="40" w:line="240" w:lineRule="auto"/>
        <w:ind w:left="714"/>
        <w:contextualSpacing w:val="0"/>
        <w:rPr>
          <w:rFonts w:ascii="Times New Roman" w:hAnsi="Times New Roman" w:cs="Times New Roman"/>
          <w:sz w:val="24"/>
        </w:rPr>
      </w:pPr>
    </w:p>
    <w:p w:rsidR="00D93DF7" w:rsidRDefault="00D93DF7" w:rsidP="00D93DF7">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EĞİTİM ÖĞRETİMDE KALİTE</w:t>
      </w:r>
    </w:p>
    <w:p w:rsidR="00D93DF7" w:rsidRDefault="00D93DF7" w:rsidP="00D93DF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Pr>
          <w:rFonts w:ascii="Times New Roman" w:hAnsi="Times New Roman" w:cs="Times New Roman"/>
          <w:sz w:val="24"/>
        </w:rPr>
        <w:t>Başarılı öğrencilerimizin farklı illerin okullarına kayması.</w:t>
      </w:r>
      <w:proofErr w:type="gramEnd"/>
    </w:p>
    <w:p w:rsidR="00D93DF7" w:rsidRDefault="00D93DF7" w:rsidP="00D93DF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Pr>
          <w:rFonts w:ascii="Times New Roman" w:hAnsi="Times New Roman" w:cs="Times New Roman"/>
          <w:sz w:val="24"/>
        </w:rPr>
        <w:t>Çocukların yetenekleri doğrultusunda yönlendirilmesinde yaşanan güçlükler.</w:t>
      </w:r>
    </w:p>
    <w:p w:rsidR="000F0C9A" w:rsidRDefault="000F0C9A" w:rsidP="000F0C9A">
      <w:pPr>
        <w:pStyle w:val="ListeParagraf"/>
        <w:tabs>
          <w:tab w:val="left" w:pos="421"/>
        </w:tabs>
        <w:spacing w:before="40" w:after="40" w:line="240" w:lineRule="auto"/>
        <w:ind w:left="714"/>
        <w:contextualSpacing w:val="0"/>
        <w:rPr>
          <w:rFonts w:ascii="Times New Roman" w:hAnsi="Times New Roman" w:cs="Times New Roman"/>
          <w:sz w:val="24"/>
        </w:rPr>
      </w:pPr>
    </w:p>
    <w:p w:rsidR="00D93DF7" w:rsidRDefault="00D93DF7" w:rsidP="00D93DF7">
      <w:pPr>
        <w:tabs>
          <w:tab w:val="left" w:pos="0"/>
        </w:tabs>
        <w:spacing w:after="60" w:line="240" w:lineRule="auto"/>
        <w:rPr>
          <w:rFonts w:ascii="Times New Roman" w:hAnsi="Times New Roman" w:cs="Times New Roman"/>
          <w:sz w:val="24"/>
        </w:rPr>
      </w:pPr>
      <w:r w:rsidRPr="006A2925">
        <w:rPr>
          <w:rFonts w:ascii="Times New Roman" w:hAnsi="Times New Roman" w:cs="Times New Roman"/>
          <w:b/>
          <w:sz w:val="24"/>
        </w:rPr>
        <w:t>KURUMSAL KAPASİTE</w:t>
      </w:r>
    </w:p>
    <w:p w:rsidR="00D93DF7" w:rsidRPr="0005126A" w:rsidRDefault="00D93DF7" w:rsidP="00D93DF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proofErr w:type="gramStart"/>
      <w:r>
        <w:rPr>
          <w:rFonts w:ascii="Times New Roman" w:hAnsi="Times New Roman" w:cs="Times New Roman"/>
          <w:sz w:val="24"/>
        </w:rPr>
        <w:t>Sosyal alandaki yetersizliklerin farklı illere öğrenci kaybına neden olması.</w:t>
      </w:r>
      <w:proofErr w:type="gramEnd"/>
    </w:p>
    <w:p w:rsidR="00D93DF7" w:rsidRPr="0005126A" w:rsidRDefault="00D93DF7" w:rsidP="00D93DF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Pr>
          <w:rFonts w:ascii="Times New Roman" w:hAnsi="Times New Roman" w:cs="Times New Roman"/>
          <w:sz w:val="24"/>
        </w:rPr>
        <w:t>Yakın illerdeki özel okulların varlığı ve bu okullara öğrenci nakilleri.</w:t>
      </w:r>
      <w:r w:rsidRPr="0005126A">
        <w:rPr>
          <w:rFonts w:ascii="Times New Roman" w:hAnsi="Times New Roman" w:cs="Times New Roman"/>
          <w:sz w:val="24"/>
        </w:rPr>
        <w:t xml:space="preserve"> </w:t>
      </w:r>
    </w:p>
    <w:p w:rsidR="00D93DF7" w:rsidRPr="0005126A" w:rsidRDefault="00D93DF7" w:rsidP="00D93DF7">
      <w:pPr>
        <w:pStyle w:val="ListeParagraf"/>
        <w:numPr>
          <w:ilvl w:val="0"/>
          <w:numId w:val="18"/>
        </w:numPr>
        <w:tabs>
          <w:tab w:val="left" w:pos="421"/>
        </w:tabs>
        <w:spacing w:before="40" w:after="40" w:line="240" w:lineRule="auto"/>
        <w:ind w:left="714" w:hanging="357"/>
        <w:contextualSpacing w:val="0"/>
        <w:rPr>
          <w:rFonts w:ascii="Times New Roman" w:hAnsi="Times New Roman" w:cs="Times New Roman"/>
          <w:sz w:val="24"/>
        </w:rPr>
      </w:pPr>
      <w:r>
        <w:rPr>
          <w:rFonts w:ascii="Times New Roman" w:hAnsi="Times New Roman" w:cs="Times New Roman"/>
          <w:sz w:val="24"/>
        </w:rPr>
        <w:t>Köy yerleşmelerinde nüfusun azalması nedeni ile köy okullarımızın kapanması.</w:t>
      </w:r>
    </w:p>
    <w:p w:rsidR="003B439A" w:rsidRDefault="003B439A" w:rsidP="003B439A">
      <w:pPr>
        <w:pStyle w:val="AralkYok"/>
        <w:ind w:left="272" w:hanging="130"/>
        <w:rPr>
          <w:b/>
          <w:bCs/>
          <w:color w:val="000000"/>
        </w:rPr>
      </w:pPr>
    </w:p>
    <w:p w:rsidR="003B439A" w:rsidRDefault="003B439A" w:rsidP="003B439A">
      <w:pPr>
        <w:pStyle w:val="AralkYok"/>
        <w:ind w:left="272" w:hanging="130"/>
        <w:rPr>
          <w:b/>
          <w:bCs/>
          <w:color w:val="000000"/>
        </w:rPr>
      </w:pPr>
      <w:r>
        <w:rPr>
          <w:b/>
          <w:bCs/>
          <w:color w:val="000000"/>
        </w:rPr>
        <w:t xml:space="preserve">  </w:t>
      </w:r>
    </w:p>
    <w:p w:rsidR="003B439A" w:rsidRDefault="003B439A" w:rsidP="003B439A">
      <w:pPr>
        <w:pStyle w:val="AralkYok"/>
        <w:ind w:left="272" w:hanging="130"/>
        <w:rPr>
          <w:b/>
          <w:bCs/>
          <w:color w:val="000000"/>
        </w:rPr>
      </w:pPr>
    </w:p>
    <w:p w:rsidR="0018698D" w:rsidRDefault="0018698D" w:rsidP="003B439A">
      <w:pPr>
        <w:pStyle w:val="AralkYok"/>
        <w:ind w:left="272" w:hanging="130"/>
        <w:rPr>
          <w:b/>
          <w:bCs/>
          <w:color w:val="000000"/>
        </w:rPr>
      </w:pPr>
    </w:p>
    <w:p w:rsidR="0018698D" w:rsidRDefault="0018698D" w:rsidP="003B439A">
      <w:pPr>
        <w:pStyle w:val="AralkYok"/>
        <w:ind w:left="272" w:hanging="130"/>
        <w:rPr>
          <w:b/>
          <w:bCs/>
          <w:color w:val="000000"/>
        </w:rPr>
      </w:pPr>
    </w:p>
    <w:p w:rsidR="006C5EC0" w:rsidRDefault="006C5EC0" w:rsidP="006B450A">
      <w:pPr>
        <w:pStyle w:val="strkonubalk"/>
        <w:tabs>
          <w:tab w:val="left" w:pos="3975"/>
        </w:tabs>
        <w:spacing w:after="0"/>
        <w:ind w:left="0" w:firstLine="567"/>
        <w:rPr>
          <w:b w:val="0"/>
          <w:color w:val="auto"/>
        </w:rPr>
      </w:pPr>
    </w:p>
    <w:p w:rsidR="00556553" w:rsidRPr="002A4DC0" w:rsidRDefault="00556553" w:rsidP="006B450A">
      <w:pPr>
        <w:pStyle w:val="strkonubalk"/>
        <w:tabs>
          <w:tab w:val="left" w:pos="3975"/>
        </w:tabs>
        <w:spacing w:after="0"/>
        <w:ind w:left="0" w:firstLine="567"/>
        <w:rPr>
          <w:b w:val="0"/>
          <w:color w:val="auto"/>
          <w:sz w:val="8"/>
        </w:rPr>
      </w:pPr>
    </w:p>
    <w:p w:rsidR="00556553" w:rsidRPr="002665A3" w:rsidRDefault="00556553" w:rsidP="00556553">
      <w:pPr>
        <w:pStyle w:val="stbilgi"/>
        <w:tabs>
          <w:tab w:val="left" w:pos="6735"/>
          <w:tab w:val="right" w:pos="8505"/>
        </w:tabs>
        <w:ind w:left="567"/>
        <w:rPr>
          <w:rFonts w:ascii="Times New Roman" w:hAnsi="Times New Roman" w:cs="Times New Roman"/>
          <w:color w:val="000000"/>
        </w:rPr>
      </w:pPr>
      <w:r>
        <w:rPr>
          <w:rFonts w:ascii="Times New Roman" w:hAnsi="Times New Roman" w:cs="Times New Roman"/>
          <w:b/>
          <w:color w:val="2E74B5" w:themeColor="accent1" w:themeShade="BF"/>
          <w:sz w:val="24"/>
          <w:szCs w:val="24"/>
        </w:rPr>
        <w:t>F.</w:t>
      </w:r>
      <w:r w:rsidR="007F05D8" w:rsidRPr="007F05D8">
        <w:rPr>
          <w:rFonts w:eastAsia="Arial Unicode MS"/>
          <w:lang w:eastAsia="tr-TR"/>
        </w:rPr>
        <w:t xml:space="preserve"> </w:t>
      </w:r>
      <w:r w:rsidR="007F05D8" w:rsidRPr="007F05D8">
        <w:rPr>
          <w:rFonts w:ascii="Times New Roman" w:hAnsi="Times New Roman" w:cs="Times New Roman"/>
          <w:b/>
          <w:color w:val="2E74B5" w:themeColor="accent1" w:themeShade="BF"/>
          <w:sz w:val="24"/>
          <w:szCs w:val="24"/>
        </w:rPr>
        <w:t>EĞİTİM VE ÖĞRETİM SİSTEMİNİN</w:t>
      </w:r>
      <w:r w:rsidR="007F05D8">
        <w:rPr>
          <w:rFonts w:eastAsia="Arial Unicode MS"/>
          <w:lang w:eastAsia="tr-TR"/>
        </w:rPr>
        <w:t xml:space="preserve"> </w:t>
      </w:r>
      <w:r>
        <w:rPr>
          <w:rFonts w:ascii="Times New Roman" w:hAnsi="Times New Roman" w:cs="Times New Roman"/>
          <w:b/>
          <w:color w:val="2E74B5" w:themeColor="accent1" w:themeShade="BF"/>
          <w:sz w:val="24"/>
          <w:szCs w:val="24"/>
        </w:rPr>
        <w:t xml:space="preserve">SORUN/GELİŞİM </w:t>
      </w:r>
      <w:r w:rsidRPr="00556553">
        <w:rPr>
          <w:rFonts w:ascii="Times New Roman" w:hAnsi="Times New Roman" w:cs="Times New Roman"/>
          <w:b/>
          <w:color w:val="2E74B5" w:themeColor="accent1" w:themeShade="BF"/>
          <w:sz w:val="24"/>
          <w:szCs w:val="24"/>
        </w:rPr>
        <w:t>ALANLARI</w:t>
      </w:r>
      <w:r w:rsidRPr="002665A3">
        <w:rPr>
          <w:rFonts w:ascii="Times New Roman" w:hAnsi="Times New Roman" w:cs="Times New Roman"/>
          <w:color w:val="000000"/>
        </w:rPr>
        <w:br/>
      </w:r>
    </w:p>
    <w:p w:rsidR="00556553" w:rsidRDefault="00556553" w:rsidP="00556553">
      <w:pPr>
        <w:pStyle w:val="AralkYok"/>
        <w:ind w:firstLine="567"/>
        <w:jc w:val="both"/>
        <w:rPr>
          <w:rFonts w:ascii="Times New Roman" w:hAnsi="Times New Roman" w:cs="Times New Roman"/>
          <w:color w:val="000000"/>
          <w:sz w:val="24"/>
        </w:rPr>
      </w:pPr>
      <w:r w:rsidRPr="002665A3">
        <w:rPr>
          <w:rFonts w:ascii="Times New Roman" w:hAnsi="Times New Roman" w:cs="Times New Roman"/>
          <w:color w:val="000000"/>
          <w:sz w:val="24"/>
        </w:rPr>
        <w:t xml:space="preserve">   Paydaş analizi, kurum içi ve dışı analiz sonucunda İlçe Milli Eğitim Müdürlüğümüzün</w:t>
      </w:r>
      <w:r w:rsidRPr="002665A3">
        <w:rPr>
          <w:rFonts w:ascii="Times New Roman" w:hAnsi="Times New Roman" w:cs="Times New Roman"/>
          <w:color w:val="000000"/>
          <w:sz w:val="24"/>
        </w:rPr>
        <w:br/>
        <w:t>faaliyetlerine ilişkin gelişim ve sorun alanları tespit edilmiştir. Belirlenen gelişim ve sorun</w:t>
      </w:r>
      <w:r w:rsidRPr="002665A3">
        <w:rPr>
          <w:rFonts w:ascii="Times New Roman" w:hAnsi="Times New Roman" w:cs="Times New Roman"/>
          <w:color w:val="000000"/>
          <w:sz w:val="24"/>
        </w:rPr>
        <w:br/>
        <w:t>alanları üç tema altında gruplandırılarak stratejik plan mimarisinin oluşturulmasında temel</w:t>
      </w:r>
      <w:r w:rsidRPr="002665A3">
        <w:rPr>
          <w:rFonts w:ascii="Times New Roman" w:hAnsi="Times New Roman" w:cs="Times New Roman"/>
          <w:color w:val="000000"/>
          <w:sz w:val="24"/>
        </w:rPr>
        <w:br/>
        <w:t>alınmıştır.</w:t>
      </w:r>
    </w:p>
    <w:p w:rsidR="000F0C9A" w:rsidRPr="002A4DC0" w:rsidRDefault="000F0C9A" w:rsidP="00556553">
      <w:pPr>
        <w:pStyle w:val="AralkYok"/>
        <w:ind w:firstLine="567"/>
        <w:jc w:val="both"/>
        <w:rPr>
          <w:rFonts w:ascii="Times New Roman" w:hAnsi="Times New Roman" w:cs="Times New Roman"/>
          <w:color w:val="000000"/>
          <w:sz w:val="12"/>
        </w:rPr>
      </w:pPr>
    </w:p>
    <w:p w:rsidR="000F0C9A" w:rsidRDefault="000F0C9A" w:rsidP="00556553">
      <w:pPr>
        <w:pStyle w:val="AralkYok"/>
        <w:ind w:firstLine="567"/>
        <w:jc w:val="both"/>
        <w:rPr>
          <w:rFonts w:ascii="Times New Roman" w:hAnsi="Times New Roman" w:cs="Times New Roman"/>
          <w:color w:val="000000"/>
          <w:sz w:val="24"/>
        </w:rPr>
      </w:pPr>
      <w:r w:rsidRPr="00862C74">
        <w:rPr>
          <w:rFonts w:ascii="Times New Roman" w:hAnsi="Times New Roman" w:cs="Times New Roman"/>
          <w:noProof/>
          <w:sz w:val="24"/>
          <w:szCs w:val="24"/>
        </w:rPr>
        <mc:AlternateContent>
          <mc:Choice Requires="wps">
            <w:drawing>
              <wp:anchor distT="0" distB="0" distL="114300" distR="114300" simplePos="0" relativeHeight="251686400" behindDoc="0" locked="0" layoutInCell="1" allowOverlap="1" wp14:anchorId="0CE76667" wp14:editId="24503EC2">
                <wp:simplePos x="0" y="0"/>
                <wp:positionH relativeFrom="column">
                  <wp:posOffset>-17780</wp:posOffset>
                </wp:positionH>
                <wp:positionV relativeFrom="paragraph">
                  <wp:posOffset>135568</wp:posOffset>
                </wp:positionV>
                <wp:extent cx="5753100" cy="323850"/>
                <wp:effectExtent l="0" t="0" r="19050" b="19050"/>
                <wp:wrapNone/>
                <wp:docPr id="53" name="Yuvarlatılmış Dikdörtgen 53"/>
                <wp:cNvGraphicFramePr/>
                <a:graphic xmlns:a="http://schemas.openxmlformats.org/drawingml/2006/main">
                  <a:graphicData uri="http://schemas.microsoft.com/office/word/2010/wordprocessingShape">
                    <wps:wsp>
                      <wps:cNvSpPr/>
                      <wps:spPr>
                        <a:xfrm>
                          <a:off x="0" y="0"/>
                          <a:ext cx="575310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0F0C9A" w:rsidRDefault="00015CB8" w:rsidP="000F0C9A">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Tablo 8: </w:t>
                            </w:r>
                            <w:r w:rsidR="006D711E" w:rsidRPr="000F0C9A">
                              <w:rPr>
                                <w:rFonts w:ascii="Times New Roman" w:hAnsi="Times New Roman" w:cs="Times New Roman"/>
                                <w:b/>
                                <w:color w:val="FFFFFF" w:themeColor="background1"/>
                                <w:sz w:val="24"/>
                                <w:szCs w:val="24"/>
                              </w:rPr>
                              <w:t>Eğitim ve Öğretim Sisteminin Sorun ve Gelişim Alanları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76667" id="Yuvarlatılmış Dikdörtgen 53" o:spid="_x0000_s1069" style="position:absolute;left:0;text-align:left;margin-left:-1.4pt;margin-top:10.65pt;width:453pt;height: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" fillcolor="#5b9bd5" strokecolor="#41719c" strokeweight="1pt">
                <v:stroke joinstyle="miter"/>
                <v:textbox>
                  <w:txbxContent>
                    <w:p w:rsidR="006D711E" w:rsidRPr="000F0C9A" w:rsidRDefault="00015CB8" w:rsidP="000F0C9A">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Tablo 8: </w:t>
                      </w:r>
                      <w:r w:rsidR="006D711E" w:rsidRPr="000F0C9A">
                        <w:rPr>
                          <w:rFonts w:ascii="Times New Roman" w:hAnsi="Times New Roman" w:cs="Times New Roman"/>
                          <w:b/>
                          <w:color w:val="FFFFFF" w:themeColor="background1"/>
                          <w:sz w:val="24"/>
                          <w:szCs w:val="24"/>
                        </w:rPr>
                        <w:t>Eğitim ve Öğretim Sisteminin Sorun ve Gelişim Alanları</w:t>
                      </w:r>
                    </w:p>
                  </w:txbxContent>
                </v:textbox>
              </v:roundrect>
            </w:pict>
          </mc:Fallback>
        </mc:AlternateContent>
      </w:r>
    </w:p>
    <w:p w:rsidR="000F0C9A" w:rsidRDefault="000F0C9A" w:rsidP="00556553">
      <w:pPr>
        <w:pStyle w:val="AralkYok"/>
        <w:ind w:firstLine="567"/>
        <w:jc w:val="both"/>
        <w:rPr>
          <w:rFonts w:ascii="Times New Roman" w:hAnsi="Times New Roman" w:cs="Times New Roman"/>
          <w:color w:val="000000"/>
          <w:sz w:val="24"/>
        </w:rPr>
      </w:pPr>
    </w:p>
    <w:p w:rsidR="000F0C9A" w:rsidRDefault="000F0C9A" w:rsidP="00556553">
      <w:pPr>
        <w:pStyle w:val="AralkYok"/>
        <w:ind w:firstLine="567"/>
        <w:jc w:val="both"/>
        <w:rPr>
          <w:rFonts w:ascii="Times New Roman" w:hAnsi="Times New Roman" w:cs="Times New Roman"/>
          <w:color w:val="000000"/>
          <w:sz w:val="24"/>
        </w:rPr>
      </w:pPr>
    </w:p>
    <w:tbl>
      <w:tblPr>
        <w:tblStyle w:val="TabloKlavuzu"/>
        <w:tblW w:w="4884" w:type="pct"/>
        <w:jc w:val="center"/>
        <w:tblLook w:val="04A0" w:firstRow="1" w:lastRow="0" w:firstColumn="1" w:lastColumn="0" w:noHBand="0" w:noVBand="1"/>
      </w:tblPr>
      <w:tblGrid>
        <w:gridCol w:w="2075"/>
        <w:gridCol w:w="2765"/>
        <w:gridCol w:w="4012"/>
      </w:tblGrid>
      <w:tr w:rsidR="00556553" w:rsidRPr="008802AB" w:rsidTr="000F0C9A">
        <w:trPr>
          <w:trHeight w:val="231"/>
          <w:jc w:val="center"/>
        </w:trPr>
        <w:tc>
          <w:tcPr>
            <w:tcW w:w="1172" w:type="pct"/>
            <w:shd w:val="clear" w:color="auto" w:fill="7B7B7B" w:themeFill="accent3" w:themeFillShade="BF"/>
            <w:vAlign w:val="center"/>
          </w:tcPr>
          <w:p w:rsidR="00556553" w:rsidRPr="008D2F38" w:rsidRDefault="00556553" w:rsidP="001E339F">
            <w:pPr>
              <w:spacing w:line="276" w:lineRule="auto"/>
              <w:rPr>
                <w:rFonts w:ascii="Times New Roman" w:hAnsi="Times New Roman" w:cs="Times New Roman"/>
                <w:b/>
                <w:sz w:val="20"/>
                <w:szCs w:val="20"/>
              </w:rPr>
            </w:pPr>
            <w:r w:rsidRPr="008D2F38">
              <w:rPr>
                <w:rFonts w:ascii="Times New Roman" w:hAnsi="Times New Roman" w:cs="Times New Roman"/>
                <w:b/>
                <w:sz w:val="20"/>
                <w:szCs w:val="20"/>
              </w:rPr>
              <w:t>Eğitim ve Öğretime Erişim</w:t>
            </w:r>
          </w:p>
        </w:tc>
        <w:tc>
          <w:tcPr>
            <w:tcW w:w="1562" w:type="pct"/>
            <w:shd w:val="clear" w:color="auto" w:fill="2F5496" w:themeFill="accent5" w:themeFillShade="BF"/>
            <w:vAlign w:val="center"/>
          </w:tcPr>
          <w:p w:rsidR="00556553" w:rsidRPr="008802AB" w:rsidRDefault="00556553" w:rsidP="001E339F">
            <w:pPr>
              <w:pStyle w:val="ListeParagraf"/>
              <w:spacing w:line="276" w:lineRule="auto"/>
              <w:ind w:left="0"/>
              <w:contextualSpacing w:val="0"/>
              <w:rPr>
                <w:rFonts w:ascii="Book Antiqua" w:hAnsi="Book Antiqua" w:cs="Times New Roman"/>
                <w:b/>
                <w:sz w:val="20"/>
                <w:szCs w:val="20"/>
              </w:rPr>
            </w:pPr>
            <w:r w:rsidRPr="008802AB">
              <w:rPr>
                <w:rFonts w:ascii="Book Antiqua" w:hAnsi="Book Antiqua" w:cs="Times New Roman"/>
                <w:b/>
                <w:sz w:val="20"/>
                <w:szCs w:val="20"/>
              </w:rPr>
              <w:t>Eğitim ve Öğretimde Kalite</w:t>
            </w:r>
          </w:p>
        </w:tc>
        <w:tc>
          <w:tcPr>
            <w:tcW w:w="2266" w:type="pct"/>
            <w:shd w:val="clear" w:color="auto" w:fill="C45911" w:themeFill="accent2" w:themeFillShade="BF"/>
            <w:vAlign w:val="center"/>
          </w:tcPr>
          <w:p w:rsidR="00556553" w:rsidRPr="008802AB" w:rsidRDefault="00556553" w:rsidP="001E339F">
            <w:pPr>
              <w:pStyle w:val="ListeParagraf"/>
              <w:spacing w:line="276" w:lineRule="auto"/>
              <w:ind w:left="0"/>
              <w:contextualSpacing w:val="0"/>
              <w:rPr>
                <w:rFonts w:ascii="Book Antiqua" w:hAnsi="Book Antiqua" w:cs="Times New Roman"/>
                <w:b/>
                <w:sz w:val="20"/>
                <w:szCs w:val="20"/>
              </w:rPr>
            </w:pPr>
            <w:r w:rsidRPr="008802AB">
              <w:rPr>
                <w:rFonts w:ascii="Book Antiqua" w:hAnsi="Book Antiqua" w:cs="Times New Roman"/>
                <w:b/>
                <w:sz w:val="20"/>
                <w:szCs w:val="20"/>
              </w:rPr>
              <w:t>Kurumsal Kapasite</w:t>
            </w:r>
          </w:p>
        </w:tc>
      </w:tr>
      <w:tr w:rsidR="00556553" w:rsidRPr="008802AB" w:rsidTr="000F0C9A">
        <w:trPr>
          <w:trHeight w:val="1336"/>
          <w:jc w:val="center"/>
        </w:trPr>
        <w:tc>
          <w:tcPr>
            <w:tcW w:w="1172" w:type="pct"/>
          </w:tcPr>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Okul öncesi eğitimde okullaşma</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İlköğretimde devamsızlık</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Ortaöğretimde okullaşma</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 xml:space="preserve">Ortaöğretimde devamsızlık </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Ortaöğretimde örgün eğitimin dışına çıkan öğrenciler</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Zorunlu eğitimden erken ayrılma</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Taşımalı eğitim</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Yurt ve pansiyonların doluluk oranları</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Temel eğitimden ortaöğretime geçiş</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Bazı okul türlerine yönelik olumsuz algı</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Özel eğitime ihtiyaç duyan bireylerin uygun eğitime erişimi</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Özel öğretim okullarının doluluk oranı</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Hayat boyu öğrenmeye katılım</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Hayat boyu öğrenmenin tanıtımı</w:t>
            </w:r>
          </w:p>
          <w:p w:rsidR="00556553" w:rsidRPr="000F0C9A" w:rsidRDefault="00556553" w:rsidP="00556553">
            <w:pPr>
              <w:pStyle w:val="ListeParagraf"/>
              <w:numPr>
                <w:ilvl w:val="0"/>
                <w:numId w:val="15"/>
              </w:numPr>
              <w:spacing w:line="276" w:lineRule="auto"/>
              <w:ind w:left="205" w:hanging="153"/>
              <w:jc w:val="both"/>
              <w:rPr>
                <w:rFonts w:ascii="Times New Roman" w:eastAsia="Times New Roman" w:hAnsi="Times New Roman" w:cs="Times New Roman"/>
                <w:sz w:val="16"/>
                <w:szCs w:val="16"/>
                <w:vertAlign w:val="subscript"/>
                <w:lang w:eastAsia="tr-TR"/>
              </w:rPr>
            </w:pPr>
            <w:r w:rsidRPr="000F0C9A">
              <w:rPr>
                <w:rFonts w:ascii="Times New Roman" w:eastAsia="Times New Roman" w:hAnsi="Times New Roman" w:cs="Times New Roman"/>
                <w:sz w:val="16"/>
                <w:szCs w:val="16"/>
                <w:vertAlign w:val="subscript"/>
                <w:lang w:eastAsia="tr-TR"/>
              </w:rPr>
              <w:t>Yükseköğretime katılım</w:t>
            </w:r>
          </w:p>
          <w:p w:rsidR="00556553" w:rsidRPr="000F0C9A" w:rsidRDefault="00556553" w:rsidP="001E339F">
            <w:pPr>
              <w:tabs>
                <w:tab w:val="left" w:pos="361"/>
              </w:tabs>
              <w:spacing w:line="276" w:lineRule="auto"/>
              <w:jc w:val="both"/>
              <w:rPr>
                <w:rFonts w:ascii="Times New Roman" w:hAnsi="Times New Roman" w:cs="Times New Roman"/>
                <w:sz w:val="16"/>
                <w:szCs w:val="16"/>
              </w:rPr>
            </w:pPr>
          </w:p>
        </w:tc>
        <w:tc>
          <w:tcPr>
            <w:tcW w:w="1562" w:type="pct"/>
          </w:tcPr>
          <w:p w:rsidR="00556553" w:rsidRPr="000F0C9A" w:rsidRDefault="00556553" w:rsidP="00556553">
            <w:pPr>
              <w:pStyle w:val="ListeParagraf"/>
              <w:numPr>
                <w:ilvl w:val="0"/>
                <w:numId w:val="13"/>
              </w:numPr>
              <w:tabs>
                <w:tab w:val="left" w:pos="17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Eğitim öğretim sürecinde sanatsal, sportif ve kültürel faaliyetler</w:t>
            </w:r>
          </w:p>
          <w:p w:rsidR="00556553" w:rsidRPr="000F0C9A" w:rsidRDefault="00556553" w:rsidP="00556553">
            <w:pPr>
              <w:pStyle w:val="ListeParagraf"/>
              <w:numPr>
                <w:ilvl w:val="0"/>
                <w:numId w:val="13"/>
              </w:numPr>
              <w:tabs>
                <w:tab w:val="left" w:pos="176"/>
                <w:tab w:val="left" w:pos="367"/>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Okuma kültürü </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Okul sağlığı ve </w:t>
            </w:r>
            <w:proofErr w:type="gramStart"/>
            <w:r w:rsidRPr="000F0C9A">
              <w:rPr>
                <w:rFonts w:ascii="Times New Roman" w:eastAsia="Times New Roman" w:hAnsi="Times New Roman" w:cs="Times New Roman"/>
                <w:sz w:val="16"/>
                <w:szCs w:val="16"/>
                <w:lang w:eastAsia="tr-TR"/>
              </w:rPr>
              <w:t>hijyen</w:t>
            </w:r>
            <w:proofErr w:type="gramEnd"/>
            <w:r w:rsidRPr="000F0C9A">
              <w:rPr>
                <w:rFonts w:ascii="Times New Roman" w:eastAsia="Times New Roman" w:hAnsi="Times New Roman" w:cs="Times New Roman"/>
                <w:sz w:val="16"/>
                <w:szCs w:val="16"/>
                <w:lang w:eastAsia="tr-TR"/>
              </w:rPr>
              <w:t xml:space="preserve"> </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Zararlı alışkanlıklar </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Öğretmenlere yönelik </w:t>
            </w:r>
            <w:proofErr w:type="spellStart"/>
            <w:r w:rsidRPr="000F0C9A">
              <w:rPr>
                <w:rFonts w:ascii="Times New Roman" w:eastAsia="Times New Roman" w:hAnsi="Times New Roman" w:cs="Times New Roman"/>
                <w:sz w:val="16"/>
                <w:szCs w:val="16"/>
                <w:lang w:eastAsia="tr-TR"/>
              </w:rPr>
              <w:t>hizmetiçi</w:t>
            </w:r>
            <w:proofErr w:type="spellEnd"/>
            <w:r w:rsidRPr="000F0C9A">
              <w:rPr>
                <w:rFonts w:ascii="Times New Roman" w:eastAsia="Times New Roman" w:hAnsi="Times New Roman" w:cs="Times New Roman"/>
                <w:sz w:val="16"/>
                <w:szCs w:val="16"/>
                <w:lang w:eastAsia="tr-TR"/>
              </w:rPr>
              <w:t xml:space="preserve"> eğitimler</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Haftalık ders çizelgeleri </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Örgün ve yaygın eğitimi destekleme ve yetiştirme kursları</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Temel dersler önceliğinde ulusal ve uluslararası sınavlarda öğrenci başarı durumu</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Temel eğitimden ortaöğretime geçiş sistemi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Ortaöğretimden yükseköğretime geçiş sistemi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Sınav odaklı sistem ve sınav kaygısı</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Eğitsel değerlendirme ve tanılama</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Eğitsel, mesleki ve kişisel rehberlik hizmetleri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Öğrencilere yönelik </w:t>
            </w:r>
            <w:proofErr w:type="gramStart"/>
            <w:r w:rsidRPr="000F0C9A">
              <w:rPr>
                <w:rFonts w:ascii="Times New Roman" w:eastAsia="Times New Roman" w:hAnsi="Times New Roman" w:cs="Times New Roman"/>
                <w:sz w:val="16"/>
                <w:szCs w:val="16"/>
                <w:lang w:eastAsia="tr-TR"/>
              </w:rPr>
              <w:t>oryantasyon</w:t>
            </w:r>
            <w:proofErr w:type="gramEnd"/>
            <w:r w:rsidRPr="000F0C9A">
              <w:rPr>
                <w:rFonts w:ascii="Times New Roman" w:eastAsia="Times New Roman" w:hAnsi="Times New Roman" w:cs="Times New Roman"/>
                <w:sz w:val="16"/>
                <w:szCs w:val="16"/>
                <w:lang w:eastAsia="tr-TR"/>
              </w:rPr>
              <w:t xml:space="preserve"> faaliyetleri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Özel eğitim</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Hayat boyu rehberlik hizmeti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Hayat boyu öğrenme kapsamında sunulan kursların çeşitliliği ve niteliği </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Mesleki ve teknik eğitimin sektör ve işgücü piyasasının taleplerine uyumu</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Mesleki ve teknik eğitimde ARGE çalışmaları </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Teknik öğretmenlerin sektörle ilgili özel alan bilgisi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Mesleki eğitimde alan dal seçim rehberliği </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İşyeri beceri eğitimi ve staj uygulamaları</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Çıraklık eğitimi alt yapısı</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Önceki öğrenmelerin belgelendirilmesi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Yabancı dil yeterliliği</w:t>
            </w:r>
          </w:p>
          <w:p w:rsidR="00556553" w:rsidRPr="000F0C9A" w:rsidRDefault="00556553" w:rsidP="00556553">
            <w:pPr>
              <w:pStyle w:val="ListeParagraf"/>
              <w:numPr>
                <w:ilvl w:val="0"/>
                <w:numId w:val="13"/>
              </w:numPr>
              <w:tabs>
                <w:tab w:val="left" w:pos="176"/>
                <w:tab w:val="left" w:pos="426"/>
              </w:tabs>
              <w:spacing w:line="276" w:lineRule="auto"/>
              <w:ind w:left="188" w:hanging="107"/>
              <w:jc w:val="both"/>
              <w:rPr>
                <w:rFonts w:ascii="Times New Roman" w:hAnsi="Times New Roman" w:cs="Times New Roman"/>
                <w:sz w:val="16"/>
                <w:szCs w:val="16"/>
              </w:rPr>
            </w:pPr>
            <w:r w:rsidRPr="000F0C9A">
              <w:rPr>
                <w:rFonts w:ascii="Times New Roman" w:eastAsia="Times New Roman" w:hAnsi="Times New Roman" w:cs="Times New Roman"/>
                <w:sz w:val="16"/>
                <w:szCs w:val="16"/>
                <w:lang w:eastAsia="tr-TR"/>
              </w:rPr>
              <w:t>Uluslararası hareketlilik programlarına katılım</w:t>
            </w:r>
          </w:p>
        </w:tc>
        <w:tc>
          <w:tcPr>
            <w:tcW w:w="2266" w:type="pct"/>
          </w:tcPr>
          <w:p w:rsidR="00556553" w:rsidRPr="000F0C9A" w:rsidRDefault="00556553" w:rsidP="00556553">
            <w:pPr>
              <w:pStyle w:val="ListeParagraf"/>
              <w:numPr>
                <w:ilvl w:val="0"/>
                <w:numId w:val="14"/>
              </w:numPr>
              <w:tabs>
                <w:tab w:val="left" w:pos="203"/>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Çalışma ortamların iş </w:t>
            </w:r>
            <w:proofErr w:type="gramStart"/>
            <w:r w:rsidRPr="000F0C9A">
              <w:rPr>
                <w:rFonts w:ascii="Times New Roman" w:eastAsia="Times New Roman" w:hAnsi="Times New Roman" w:cs="Times New Roman"/>
                <w:sz w:val="16"/>
                <w:szCs w:val="16"/>
                <w:lang w:eastAsia="tr-TR"/>
              </w:rPr>
              <w:t>motivasyonunu</w:t>
            </w:r>
            <w:proofErr w:type="gramEnd"/>
            <w:r w:rsidRPr="000F0C9A">
              <w:rPr>
                <w:rFonts w:ascii="Times New Roman" w:eastAsia="Times New Roman" w:hAnsi="Times New Roman" w:cs="Times New Roman"/>
                <w:sz w:val="16"/>
                <w:szCs w:val="16"/>
                <w:lang w:eastAsia="tr-TR"/>
              </w:rPr>
              <w:t xml:space="preserve"> sağlayacak biçimde düzenlenmesi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Çalışanların ödüllendirilmesi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proofErr w:type="spellStart"/>
            <w:r w:rsidRPr="000F0C9A">
              <w:rPr>
                <w:rFonts w:ascii="Times New Roman" w:eastAsia="Times New Roman" w:hAnsi="Times New Roman" w:cs="Times New Roman"/>
                <w:sz w:val="16"/>
                <w:szCs w:val="16"/>
                <w:lang w:eastAsia="tr-TR"/>
              </w:rPr>
              <w:t>Hizmetiçi</w:t>
            </w:r>
            <w:proofErr w:type="spellEnd"/>
            <w:r w:rsidRPr="000F0C9A">
              <w:rPr>
                <w:rFonts w:ascii="Times New Roman" w:eastAsia="Times New Roman" w:hAnsi="Times New Roman" w:cs="Times New Roman"/>
                <w:sz w:val="16"/>
                <w:szCs w:val="16"/>
                <w:lang w:eastAsia="tr-TR"/>
              </w:rPr>
              <w:t xml:space="preserve"> eğitim kalitesi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Yabancı dil becerileri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Okul ve kurumların fiziki kapasitesinin yetersizliği (Eğitim öğretim ortamlarının yetersizliği)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Okul pansiyonları </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Öğretmenlere yönelik fiziksel alan yetersizliği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Eğitim ortamlarının kalitesinin artırılması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İkili eğitim yapılması ve derslik yetersizliği, kalabalık sınıflar</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Birleştirilmiş sınıf uygulaması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Donatım eksiklerinin giderilmesi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Okullardaki fiziki durumun özel eğitime gereksinim duyan öğrencilere uygunluğu </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İnşaat ve emlak çalışmalarının yapılmasındaki zamanlama</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Yeni eğitim tesislerinin oluşturulmasında yaşanan arsa sıkıntıları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Eğitim yapılarının depreme hazır oluşu</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Okul-Aile Birlikleri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Bütçelemede merkezi olarak para aktarılması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İş ve işlemlerin zamanında yapılarak kamu zararı oluşturulmaması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Öğrenci burslarının dağıtımı ile ilgili mevzuatların yeniden gözden geçirilmesi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Kurumsal aidiyet duygusunun geliştirilmemesi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Mevzuatın sık değişmesi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Kurumlarda stratejik yönetim anlayışının bütün unsurlarıyla hayata geçirilmemiş olması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Stratejik planların uygulanabilmesi üst düzey sahiplenmenin yetersizliği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Basın ve yayın faaliyetleri. </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İstatistik ve bilgi temini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Hizmetlerin elektronik ortamda sunumu</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Teknolojik altyapı eksikliklerinin giderilmesi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Elektronik içeriğin geliştirilmesi ve kontrolü</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İş güvenliği ve sivil savunma</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 xml:space="preserve">Diğer kurum ve kuruluşlarla işbirliği </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İç kontrol sisteminin etkin kılınması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Bürokrasinin azaltılması</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İç Denetimin merkez ve taşra teşkilatında anlaşılırlık-farkındalık düzeyi</w:t>
            </w:r>
          </w:p>
          <w:p w:rsidR="00556553" w:rsidRPr="000F0C9A" w:rsidRDefault="00556553" w:rsidP="00556553">
            <w:pPr>
              <w:numPr>
                <w:ilvl w:val="0"/>
                <w:numId w:val="13"/>
              </w:numPr>
              <w:tabs>
                <w:tab w:val="left" w:pos="203"/>
                <w:tab w:val="left" w:pos="426"/>
              </w:tabs>
              <w:spacing w:line="276" w:lineRule="auto"/>
              <w:ind w:left="0" w:firstLine="0"/>
              <w:jc w:val="both"/>
              <w:rPr>
                <w:rFonts w:ascii="Times New Roman" w:eastAsia="Times New Roman" w:hAnsi="Times New Roman" w:cs="Times New Roman"/>
                <w:sz w:val="16"/>
                <w:szCs w:val="16"/>
                <w:lang w:eastAsia="tr-TR"/>
              </w:rPr>
            </w:pPr>
            <w:r w:rsidRPr="000F0C9A">
              <w:rPr>
                <w:rFonts w:ascii="Times New Roman" w:eastAsia="Times New Roman" w:hAnsi="Times New Roman" w:cs="Times New Roman"/>
                <w:sz w:val="16"/>
                <w:szCs w:val="16"/>
                <w:lang w:eastAsia="tr-TR"/>
              </w:rPr>
              <w:t>Denetimde rehberlik anlayışına geçilememesi</w:t>
            </w:r>
          </w:p>
        </w:tc>
      </w:tr>
    </w:tbl>
    <w:p w:rsidR="00556553" w:rsidRDefault="00556553" w:rsidP="006B450A">
      <w:pPr>
        <w:pStyle w:val="strkonubalk"/>
        <w:tabs>
          <w:tab w:val="left" w:pos="3975"/>
        </w:tabs>
        <w:spacing w:after="0"/>
        <w:ind w:left="0" w:firstLine="567"/>
        <w:rPr>
          <w:b w:val="0"/>
          <w:color w:val="auto"/>
        </w:rPr>
      </w:pPr>
    </w:p>
    <w:p w:rsidR="003716A4" w:rsidRDefault="003716A4" w:rsidP="00BD6524">
      <w:pPr>
        <w:pStyle w:val="stbilgi"/>
        <w:tabs>
          <w:tab w:val="left" w:pos="6735"/>
          <w:tab w:val="right" w:pos="8505"/>
        </w:tabs>
        <w:ind w:left="567"/>
        <w:rPr>
          <w:rFonts w:ascii="Times New Roman" w:hAnsi="Times New Roman" w:cs="Times New Roman"/>
          <w:b/>
          <w:color w:val="2E74B5" w:themeColor="accent1" w:themeShade="BF"/>
          <w:sz w:val="24"/>
          <w:szCs w:val="24"/>
        </w:rPr>
      </w:pPr>
    </w:p>
    <w:p w:rsidR="00656474" w:rsidRDefault="00656474" w:rsidP="007D269C">
      <w:pPr>
        <w:pStyle w:val="stbilgi"/>
        <w:tabs>
          <w:tab w:val="left" w:pos="6735"/>
          <w:tab w:val="right" w:pos="8505"/>
        </w:tabs>
        <w:rPr>
          <w:rFonts w:ascii="Times New Roman" w:hAnsi="Times New Roman" w:cs="Times New Roman"/>
          <w:b/>
          <w:color w:val="2E74B5" w:themeColor="accent1" w:themeShade="BF"/>
          <w:sz w:val="24"/>
          <w:szCs w:val="24"/>
        </w:rPr>
      </w:pPr>
    </w:p>
    <w:p w:rsidR="00BD6524" w:rsidRPr="002665A3" w:rsidRDefault="00BD6524" w:rsidP="00BD6524">
      <w:pPr>
        <w:pStyle w:val="stbilgi"/>
        <w:tabs>
          <w:tab w:val="left" w:pos="6735"/>
          <w:tab w:val="right" w:pos="8505"/>
        </w:tabs>
        <w:ind w:left="567"/>
        <w:rPr>
          <w:rFonts w:ascii="Times New Roman" w:hAnsi="Times New Roman" w:cs="Times New Roman"/>
          <w:color w:val="000000"/>
        </w:rPr>
      </w:pPr>
      <w:r w:rsidRPr="00BD6524">
        <w:rPr>
          <w:rFonts w:ascii="Times New Roman" w:hAnsi="Times New Roman" w:cs="Times New Roman"/>
          <w:b/>
          <w:color w:val="2E74B5" w:themeColor="accent1" w:themeShade="BF"/>
          <w:sz w:val="24"/>
          <w:szCs w:val="24"/>
        </w:rPr>
        <w:t>G.STRATEJİK PLAN MİMARİSİ</w:t>
      </w:r>
      <w:r w:rsidRPr="002665A3">
        <w:rPr>
          <w:rFonts w:ascii="Times New Roman" w:hAnsi="Times New Roman" w:cs="Times New Roman"/>
          <w:color w:val="000000"/>
        </w:rPr>
        <w:br/>
      </w:r>
    </w:p>
    <w:p w:rsidR="00BD6524" w:rsidRPr="002665A3" w:rsidRDefault="00BD6524" w:rsidP="007D269C">
      <w:pPr>
        <w:pStyle w:val="AralkYok"/>
        <w:spacing w:before="120" w:after="240" w:line="300" w:lineRule="auto"/>
        <w:ind w:firstLine="567"/>
        <w:jc w:val="both"/>
        <w:rPr>
          <w:rFonts w:ascii="Times New Roman" w:hAnsi="Times New Roman" w:cs="Times New Roman"/>
          <w:color w:val="000000"/>
          <w:sz w:val="24"/>
          <w:szCs w:val="24"/>
        </w:rPr>
      </w:pPr>
      <w:r>
        <w:rPr>
          <w:rFonts w:ascii="Times New Roman" w:hAnsi="Times New Roman" w:cs="Times New Roman"/>
          <w:color w:val="000000"/>
        </w:rPr>
        <w:t xml:space="preserve">  </w:t>
      </w:r>
      <w:r w:rsidRPr="002665A3">
        <w:rPr>
          <w:rFonts w:ascii="Times New Roman" w:hAnsi="Times New Roman" w:cs="Times New Roman"/>
          <w:color w:val="000000"/>
          <w:sz w:val="24"/>
          <w:szCs w:val="24"/>
        </w:rPr>
        <w:t>Yasal yükümlülükler ve mevzuat analizi, üst politika belgeleri, GZFT analizi ve İlçe</w:t>
      </w:r>
      <w:r>
        <w:rPr>
          <w:rFonts w:ascii="Times New Roman" w:hAnsi="Times New Roman" w:cs="Times New Roman"/>
          <w:color w:val="000000"/>
          <w:sz w:val="24"/>
          <w:szCs w:val="24"/>
        </w:rPr>
        <w:t xml:space="preserve"> Milli </w:t>
      </w:r>
      <w:r w:rsidRPr="002665A3">
        <w:rPr>
          <w:rFonts w:ascii="Times New Roman" w:hAnsi="Times New Roman" w:cs="Times New Roman"/>
          <w:color w:val="000000"/>
          <w:sz w:val="24"/>
          <w:szCs w:val="24"/>
        </w:rPr>
        <w:t>Eğitim Müdürlüğüne bağlı tüm kurum ve kuruluşlarının gelişim ve sorun alanlar</w:t>
      </w:r>
      <w:r>
        <w:rPr>
          <w:rFonts w:ascii="Times New Roman" w:hAnsi="Times New Roman" w:cs="Times New Roman"/>
          <w:color w:val="000000"/>
          <w:sz w:val="24"/>
          <w:szCs w:val="24"/>
        </w:rPr>
        <w:t xml:space="preserve">ı dikkate </w:t>
      </w:r>
      <w:r w:rsidRPr="002665A3">
        <w:rPr>
          <w:rFonts w:ascii="Times New Roman" w:hAnsi="Times New Roman" w:cs="Times New Roman"/>
          <w:color w:val="000000"/>
          <w:sz w:val="24"/>
          <w:szCs w:val="24"/>
        </w:rPr>
        <w:t>alınarak Babaeski İlçe Milli Eğitim Müdürlüğünün 2015</w:t>
      </w:r>
      <w:r>
        <w:rPr>
          <w:rFonts w:ascii="Times New Roman" w:hAnsi="Times New Roman" w:cs="Times New Roman"/>
          <w:color w:val="000000"/>
          <w:sz w:val="24"/>
          <w:szCs w:val="24"/>
        </w:rPr>
        <w:t xml:space="preserve">-2019 Stratejik Plan’ının temel </w:t>
      </w:r>
      <w:r w:rsidRPr="002665A3">
        <w:rPr>
          <w:rFonts w:ascii="Times New Roman" w:hAnsi="Times New Roman" w:cs="Times New Roman"/>
          <w:color w:val="000000"/>
          <w:sz w:val="24"/>
          <w:szCs w:val="24"/>
        </w:rPr>
        <w:t xml:space="preserve">mimarisi oluşturulmuştur. Geleceğe yönelim bölümünde alınacak olan tüm amaç, </w:t>
      </w:r>
      <w:r>
        <w:rPr>
          <w:rFonts w:ascii="Times New Roman" w:hAnsi="Times New Roman" w:cs="Times New Roman"/>
          <w:color w:val="000000"/>
          <w:sz w:val="24"/>
          <w:szCs w:val="24"/>
        </w:rPr>
        <w:t xml:space="preserve">hedef ve </w:t>
      </w:r>
      <w:r w:rsidRPr="002665A3">
        <w:rPr>
          <w:rFonts w:ascii="Times New Roman" w:hAnsi="Times New Roman" w:cs="Times New Roman"/>
          <w:color w:val="000000"/>
          <w:sz w:val="24"/>
          <w:szCs w:val="24"/>
        </w:rPr>
        <w:t>göstergeler bu mimari çerçevesinde yapılanmıştır.</w:t>
      </w:r>
    </w:p>
    <w:p w:rsidR="00BD6524" w:rsidRPr="003716A4" w:rsidRDefault="00BD6524" w:rsidP="00BD6524">
      <w:pPr>
        <w:pStyle w:val="AralkYok"/>
        <w:ind w:firstLine="567"/>
        <w:rPr>
          <w:sz w:val="2"/>
        </w:rPr>
      </w:pPr>
    </w:p>
    <w:p w:rsidR="00BD6524" w:rsidRPr="00BD6524" w:rsidRDefault="00BD6524" w:rsidP="003716A4">
      <w:pPr>
        <w:numPr>
          <w:ilvl w:val="0"/>
          <w:numId w:val="16"/>
        </w:numPr>
        <w:spacing w:before="120" w:after="120" w:line="276" w:lineRule="auto"/>
        <w:ind w:left="426" w:hanging="426"/>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Eğitim ve Öğretime Erişim</w:t>
      </w:r>
    </w:p>
    <w:p w:rsidR="00BD6524" w:rsidRPr="00BD6524" w:rsidRDefault="00BD6524" w:rsidP="003716A4">
      <w:pPr>
        <w:numPr>
          <w:ilvl w:val="1"/>
          <w:numId w:val="16"/>
        </w:numPr>
        <w:spacing w:before="120" w:after="120" w:line="276" w:lineRule="auto"/>
        <w:ind w:left="993" w:hanging="567"/>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Eğitim ve Öğretime Katılım ve Tamamlama</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Okul öncesi eğitimde okullaşma devam ve tamamlama</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Zorunlu eğitimde okullaşma, devam ve tamamlama</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Hayat boyu öğrenmeye katılım</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Özel eğitime erişim ve tamamlama</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Özel politika gerektiren grupların eğitim ve öğretime erişimi</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Özel öğretimin payı</w:t>
      </w:r>
    </w:p>
    <w:p w:rsidR="00BD6524" w:rsidRPr="007D269C"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Yurt dışında</w:t>
      </w:r>
      <w:r w:rsidRPr="007D269C">
        <w:rPr>
          <w:rFonts w:ascii="Times New Roman" w:eastAsia="Times New Roman" w:hAnsi="Times New Roman" w:cs="Times New Roman"/>
          <w:bCs/>
          <w:sz w:val="24"/>
          <w:szCs w:val="24"/>
        </w:rPr>
        <w:t xml:space="preserve"> ikamet eden vatandaşların eğitim ve öğretime erişimi </w:t>
      </w:r>
    </w:p>
    <w:p w:rsidR="00BD6524" w:rsidRPr="00BD6524" w:rsidRDefault="00BD6524" w:rsidP="003716A4">
      <w:pPr>
        <w:numPr>
          <w:ilvl w:val="0"/>
          <w:numId w:val="16"/>
        </w:numPr>
        <w:spacing w:before="120" w:after="120" w:line="276" w:lineRule="auto"/>
        <w:ind w:left="426" w:hanging="426"/>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Eğitim ve Öğretimde Kalite</w:t>
      </w:r>
    </w:p>
    <w:p w:rsidR="00BD6524" w:rsidRPr="00BD6524" w:rsidRDefault="00BD6524" w:rsidP="003716A4">
      <w:pPr>
        <w:numPr>
          <w:ilvl w:val="1"/>
          <w:numId w:val="16"/>
        </w:numPr>
        <w:spacing w:before="120" w:after="120" w:line="276" w:lineRule="auto"/>
        <w:ind w:left="993" w:hanging="567"/>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Öğrenci Başarısı ve Öğrenme Kazanımları</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Öğrenci</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Öğretmen </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Öğretim programları ve materyalleri</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Eğitim - öğretim ortamı ve çevresi</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Rehberlik</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Ölçme ve değerlendirme</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Okul türleri ve programlar arası geçişler</w:t>
      </w:r>
    </w:p>
    <w:p w:rsidR="00BD6524" w:rsidRPr="00BD6524" w:rsidRDefault="00BD6524" w:rsidP="003716A4">
      <w:pPr>
        <w:numPr>
          <w:ilvl w:val="1"/>
          <w:numId w:val="16"/>
        </w:numPr>
        <w:spacing w:before="120" w:after="120" w:line="276" w:lineRule="auto"/>
        <w:ind w:left="993" w:hanging="567"/>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 xml:space="preserve">Eğitim ve Öğretim ile İstihdam İlişkisinin Geliştirilmesi </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Sektörle işbirliği</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Önceki öğrenmelerin tanınması</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Hayata ve istihdama hazırlama</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Mesleki rehberlik</w:t>
      </w:r>
    </w:p>
    <w:p w:rsidR="00BD6524" w:rsidRPr="00BD6524" w:rsidRDefault="00BD6524" w:rsidP="003716A4">
      <w:pPr>
        <w:numPr>
          <w:ilvl w:val="1"/>
          <w:numId w:val="16"/>
        </w:numPr>
        <w:spacing w:before="120" w:after="120" w:line="276" w:lineRule="auto"/>
        <w:ind w:left="993" w:hanging="567"/>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Yabancı Dil ve Hareketlilik</w:t>
      </w:r>
    </w:p>
    <w:p w:rsidR="00BD6524" w:rsidRP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Yabancı dil yeterliliği</w:t>
      </w:r>
    </w:p>
    <w:p w:rsidR="00BD6524" w:rsidRDefault="00BD6524" w:rsidP="007D269C">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Uluslararası hareketlilik</w:t>
      </w:r>
    </w:p>
    <w:p w:rsidR="00432EBB" w:rsidRDefault="00432EBB" w:rsidP="003716A4">
      <w:pPr>
        <w:spacing w:before="120" w:after="120" w:line="276" w:lineRule="auto"/>
        <w:ind w:left="993"/>
        <w:jc w:val="both"/>
        <w:outlineLvl w:val="5"/>
        <w:rPr>
          <w:rFonts w:ascii="Times New Roman" w:eastAsia="Times New Roman" w:hAnsi="Times New Roman" w:cs="Times New Roman"/>
          <w:bCs/>
          <w:sz w:val="24"/>
          <w:szCs w:val="24"/>
        </w:rPr>
      </w:pPr>
    </w:p>
    <w:p w:rsidR="00432EBB" w:rsidRPr="003716A4" w:rsidRDefault="00432EBB" w:rsidP="003716A4">
      <w:pPr>
        <w:spacing w:before="120" w:after="120" w:line="276" w:lineRule="auto"/>
        <w:ind w:left="993"/>
        <w:jc w:val="both"/>
        <w:outlineLvl w:val="5"/>
        <w:rPr>
          <w:rFonts w:ascii="Times New Roman" w:eastAsia="Times New Roman" w:hAnsi="Times New Roman" w:cs="Times New Roman"/>
          <w:bCs/>
          <w:sz w:val="24"/>
          <w:szCs w:val="24"/>
        </w:rPr>
      </w:pPr>
    </w:p>
    <w:p w:rsidR="00BD6524" w:rsidRPr="00BD6524" w:rsidRDefault="00BD6524" w:rsidP="003716A4">
      <w:pPr>
        <w:numPr>
          <w:ilvl w:val="0"/>
          <w:numId w:val="16"/>
        </w:numPr>
        <w:spacing w:before="120" w:after="120" w:line="276" w:lineRule="auto"/>
        <w:ind w:left="426" w:firstLine="0"/>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Kurumsal Kapasite</w:t>
      </w:r>
    </w:p>
    <w:p w:rsidR="00BD6524" w:rsidRPr="00BD6524" w:rsidRDefault="00BD6524" w:rsidP="003716A4">
      <w:pPr>
        <w:numPr>
          <w:ilvl w:val="1"/>
          <w:numId w:val="16"/>
        </w:numPr>
        <w:spacing w:before="120" w:after="120" w:line="276" w:lineRule="auto"/>
        <w:ind w:left="993" w:hanging="567"/>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 xml:space="preserve">Beşeri Altyapı </w:t>
      </w:r>
    </w:p>
    <w:p w:rsidR="00BD6524" w:rsidRPr="00BD6524" w:rsidRDefault="00BD6524" w:rsidP="00432EBB">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İnsan kaynakları planlaması</w:t>
      </w:r>
    </w:p>
    <w:p w:rsidR="00BD6524" w:rsidRPr="00BD6524" w:rsidRDefault="00BD6524" w:rsidP="00432EBB">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İnsan kaynakları yönetimi</w:t>
      </w:r>
    </w:p>
    <w:p w:rsidR="00BD6524" w:rsidRPr="003716A4" w:rsidRDefault="00BD6524" w:rsidP="00432EBB">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İnsan kaynakl</w:t>
      </w:r>
      <w:r w:rsidR="003716A4">
        <w:rPr>
          <w:rFonts w:ascii="Times New Roman" w:eastAsia="Times New Roman" w:hAnsi="Times New Roman" w:cs="Times New Roman"/>
          <w:bCs/>
          <w:sz w:val="24"/>
          <w:szCs w:val="24"/>
        </w:rPr>
        <w:t>arının eğitimi ve geliştirilmesi</w:t>
      </w:r>
    </w:p>
    <w:p w:rsidR="00BD6524" w:rsidRPr="00BD6524" w:rsidRDefault="00BD6524" w:rsidP="003716A4">
      <w:pPr>
        <w:numPr>
          <w:ilvl w:val="1"/>
          <w:numId w:val="16"/>
        </w:numPr>
        <w:spacing w:before="120" w:after="120" w:line="276" w:lineRule="auto"/>
        <w:ind w:left="993" w:hanging="567"/>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Fiziki, Mali ve Teknolojik Altyapı</w:t>
      </w:r>
    </w:p>
    <w:p w:rsidR="00BD6524" w:rsidRPr="00BD6524" w:rsidRDefault="00BD6524" w:rsidP="00432EBB">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Finansal kaynakların etkin yönetimi</w:t>
      </w:r>
    </w:p>
    <w:p w:rsidR="00BD6524" w:rsidRPr="00BD6524" w:rsidRDefault="00BD6524" w:rsidP="00432EBB">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Okul </w:t>
      </w:r>
      <w:proofErr w:type="gramStart"/>
      <w:r w:rsidRPr="00BD6524">
        <w:rPr>
          <w:rFonts w:ascii="Times New Roman" w:eastAsia="Times New Roman" w:hAnsi="Times New Roman" w:cs="Times New Roman"/>
          <w:bCs/>
          <w:sz w:val="24"/>
          <w:szCs w:val="24"/>
        </w:rPr>
        <w:t>bazlı</w:t>
      </w:r>
      <w:proofErr w:type="gramEnd"/>
      <w:r w:rsidRPr="00BD6524">
        <w:rPr>
          <w:rFonts w:ascii="Times New Roman" w:eastAsia="Times New Roman" w:hAnsi="Times New Roman" w:cs="Times New Roman"/>
          <w:bCs/>
          <w:sz w:val="24"/>
          <w:szCs w:val="24"/>
        </w:rPr>
        <w:t xml:space="preserve"> bütçeleme</w:t>
      </w:r>
    </w:p>
    <w:p w:rsidR="00BD6524" w:rsidRPr="00BD6524" w:rsidRDefault="00BD6524" w:rsidP="00432EBB">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Eğitim tesisleri ve altyapı</w:t>
      </w:r>
    </w:p>
    <w:p w:rsidR="00BD6524" w:rsidRPr="00BD6524" w:rsidRDefault="00BD6524" w:rsidP="00432EBB">
      <w:pPr>
        <w:numPr>
          <w:ilvl w:val="2"/>
          <w:numId w:val="16"/>
        </w:numPr>
        <w:spacing w:before="60" w:after="60" w:line="276" w:lineRule="auto"/>
        <w:ind w:left="1701" w:hanging="709"/>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Donatım </w:t>
      </w:r>
    </w:p>
    <w:p w:rsidR="00BD6524" w:rsidRPr="00BD6524" w:rsidRDefault="00BD6524" w:rsidP="003716A4">
      <w:pPr>
        <w:numPr>
          <w:ilvl w:val="1"/>
          <w:numId w:val="16"/>
        </w:numPr>
        <w:spacing w:before="120" w:after="120" w:line="276" w:lineRule="auto"/>
        <w:ind w:left="993" w:hanging="567"/>
        <w:jc w:val="both"/>
        <w:outlineLvl w:val="5"/>
        <w:rPr>
          <w:rFonts w:ascii="Times New Roman" w:eastAsia="Times New Roman" w:hAnsi="Times New Roman" w:cs="Times New Roman"/>
          <w:b/>
          <w:bCs/>
          <w:sz w:val="24"/>
          <w:szCs w:val="24"/>
        </w:rPr>
      </w:pPr>
      <w:r w:rsidRPr="00BD6524">
        <w:rPr>
          <w:rFonts w:ascii="Times New Roman" w:eastAsia="Times New Roman" w:hAnsi="Times New Roman" w:cs="Times New Roman"/>
          <w:b/>
          <w:bCs/>
          <w:sz w:val="24"/>
          <w:szCs w:val="24"/>
        </w:rPr>
        <w:t>Yönetim ve Organizasyon</w:t>
      </w:r>
    </w:p>
    <w:p w:rsidR="00BD6524" w:rsidRPr="00BD6524" w:rsidRDefault="00BD6524" w:rsidP="00432EBB">
      <w:pPr>
        <w:numPr>
          <w:ilvl w:val="2"/>
          <w:numId w:val="16"/>
        </w:numPr>
        <w:spacing w:before="60" w:after="60" w:line="276" w:lineRule="auto"/>
        <w:ind w:left="1701" w:hanging="708"/>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Kurumsal yapının iyileştirilmesi</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Bürokrasinin azaltılması</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İş analizleri ve iş tanımları</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Mevzuatın güncellenmesi</w:t>
      </w:r>
    </w:p>
    <w:p w:rsidR="00BD6524" w:rsidRPr="00BD6524" w:rsidRDefault="00BD6524" w:rsidP="00432EBB">
      <w:pPr>
        <w:numPr>
          <w:ilvl w:val="2"/>
          <w:numId w:val="16"/>
        </w:numPr>
        <w:spacing w:before="60" w:after="60" w:line="276" w:lineRule="auto"/>
        <w:ind w:left="1701" w:hanging="708"/>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İzleme ve değerlendirme</w:t>
      </w:r>
    </w:p>
    <w:p w:rsidR="00BD6524" w:rsidRPr="00BD6524" w:rsidRDefault="00BD6524" w:rsidP="00432EBB">
      <w:pPr>
        <w:numPr>
          <w:ilvl w:val="2"/>
          <w:numId w:val="16"/>
        </w:numPr>
        <w:spacing w:before="60" w:after="60" w:line="276" w:lineRule="auto"/>
        <w:ind w:left="1701" w:hanging="708"/>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Avrupa Birliğine uyum ve </w:t>
      </w:r>
      <w:proofErr w:type="spellStart"/>
      <w:r w:rsidRPr="00BD6524">
        <w:rPr>
          <w:rFonts w:ascii="Times New Roman" w:eastAsia="Times New Roman" w:hAnsi="Times New Roman" w:cs="Times New Roman"/>
          <w:bCs/>
          <w:sz w:val="24"/>
          <w:szCs w:val="24"/>
        </w:rPr>
        <w:t>uluslararasılaşma</w:t>
      </w:r>
      <w:proofErr w:type="spellEnd"/>
    </w:p>
    <w:p w:rsidR="00BD6524" w:rsidRPr="00BD6524" w:rsidRDefault="00BD6524" w:rsidP="00432EBB">
      <w:pPr>
        <w:numPr>
          <w:ilvl w:val="2"/>
          <w:numId w:val="16"/>
        </w:numPr>
        <w:spacing w:before="60" w:after="60" w:line="276" w:lineRule="auto"/>
        <w:ind w:left="1701" w:hanging="708"/>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Sosyal tarafların katılımı ve yönetişim </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Çoğulculuk </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Katılımcılık </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Şeffaflık ve hesap verebilirlik</w:t>
      </w:r>
    </w:p>
    <w:p w:rsidR="00BD6524" w:rsidRPr="00BD6524" w:rsidRDefault="00BD6524" w:rsidP="00432EBB">
      <w:pPr>
        <w:numPr>
          <w:ilvl w:val="2"/>
          <w:numId w:val="16"/>
        </w:numPr>
        <w:spacing w:before="60" w:after="60" w:line="276" w:lineRule="auto"/>
        <w:ind w:left="1701" w:hanging="708"/>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Kurumsal iletişim</w:t>
      </w:r>
    </w:p>
    <w:p w:rsidR="00BD6524" w:rsidRPr="00BD6524" w:rsidRDefault="00BD6524" w:rsidP="00432EBB">
      <w:pPr>
        <w:numPr>
          <w:ilvl w:val="2"/>
          <w:numId w:val="16"/>
        </w:numPr>
        <w:spacing w:before="60" w:after="60" w:line="276" w:lineRule="auto"/>
        <w:ind w:left="1701" w:hanging="708"/>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 xml:space="preserve"> Bilgi Yönetimi</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Bakanlık hizmetlerinin e-Devlet aracılığıyla sunumu</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Elektronik ağ ortamlarının etkinliğinin artırılması</w:t>
      </w:r>
    </w:p>
    <w:p w:rsidR="00BD6524" w:rsidRPr="00BD6524" w:rsidRDefault="00BD652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sidRPr="00BD6524">
        <w:rPr>
          <w:rFonts w:ascii="Times New Roman" w:eastAsia="Times New Roman" w:hAnsi="Times New Roman" w:cs="Times New Roman"/>
          <w:bCs/>
          <w:sz w:val="24"/>
          <w:szCs w:val="24"/>
        </w:rPr>
        <w:t>Veri toplama ve analiz</w:t>
      </w:r>
    </w:p>
    <w:p w:rsidR="00D84695" w:rsidRPr="003716A4" w:rsidRDefault="003716A4" w:rsidP="00432EBB">
      <w:pPr>
        <w:numPr>
          <w:ilvl w:val="3"/>
          <w:numId w:val="16"/>
        </w:numPr>
        <w:spacing w:before="60" w:after="60" w:line="276" w:lineRule="auto"/>
        <w:ind w:left="2552" w:hanging="851"/>
        <w:jc w:val="both"/>
        <w:outlineLvl w:val="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Veri iletimi ve bilgi paylaşımı</w:t>
      </w:r>
    </w:p>
    <w:p w:rsidR="00D84695" w:rsidRDefault="00D84695" w:rsidP="003716A4">
      <w:pPr>
        <w:pStyle w:val="strkonubalk"/>
        <w:tabs>
          <w:tab w:val="left" w:pos="3975"/>
        </w:tabs>
        <w:spacing w:after="0"/>
        <w:ind w:left="0" w:firstLine="0"/>
        <w:rPr>
          <w:b w:val="0"/>
          <w:color w:val="auto"/>
        </w:rPr>
      </w:pPr>
    </w:p>
    <w:p w:rsidR="00D84695" w:rsidRDefault="00D84695" w:rsidP="006B450A">
      <w:pPr>
        <w:pStyle w:val="strkonubalk"/>
        <w:tabs>
          <w:tab w:val="left" w:pos="3975"/>
        </w:tabs>
        <w:spacing w:after="0"/>
        <w:ind w:left="0" w:firstLine="567"/>
        <w:rPr>
          <w:b w:val="0"/>
          <w:color w:val="auto"/>
        </w:rPr>
      </w:pPr>
    </w:p>
    <w:p w:rsidR="00432EBB" w:rsidRDefault="00432EBB" w:rsidP="00432EBB">
      <w:pPr>
        <w:pStyle w:val="strkonubalk"/>
        <w:tabs>
          <w:tab w:val="left" w:pos="3975"/>
        </w:tabs>
        <w:spacing w:after="0"/>
        <w:ind w:left="0" w:firstLine="0"/>
        <w:rPr>
          <w:b w:val="0"/>
          <w:color w:val="auto"/>
        </w:rPr>
      </w:pPr>
    </w:p>
    <w:p w:rsidR="00432EBB" w:rsidRDefault="00432EBB" w:rsidP="006B450A">
      <w:pPr>
        <w:pStyle w:val="strkonubalk"/>
        <w:tabs>
          <w:tab w:val="left" w:pos="3975"/>
        </w:tabs>
        <w:spacing w:after="0"/>
        <w:ind w:left="0" w:firstLine="567"/>
        <w:rPr>
          <w:b w:val="0"/>
          <w:color w:val="auto"/>
        </w:rPr>
      </w:pPr>
    </w:p>
    <w:p w:rsidR="00432EBB" w:rsidRDefault="00432EBB" w:rsidP="006B450A">
      <w:pPr>
        <w:pStyle w:val="strkonubalk"/>
        <w:tabs>
          <w:tab w:val="left" w:pos="3975"/>
        </w:tabs>
        <w:spacing w:after="0"/>
        <w:ind w:left="0" w:firstLine="567"/>
        <w:rPr>
          <w:b w:val="0"/>
          <w:color w:val="auto"/>
        </w:rPr>
      </w:pPr>
    </w:p>
    <w:p w:rsidR="00D84695" w:rsidRDefault="00D84695" w:rsidP="006B450A">
      <w:pPr>
        <w:pStyle w:val="strkonubalk"/>
        <w:tabs>
          <w:tab w:val="left" w:pos="3975"/>
        </w:tabs>
        <w:spacing w:after="0"/>
        <w:ind w:left="0" w:firstLine="567"/>
        <w:rPr>
          <w:b w:val="0"/>
          <w:color w:val="auto"/>
        </w:rPr>
      </w:pPr>
    </w:p>
    <w:p w:rsidR="00D84695" w:rsidRDefault="00DA7E8A" w:rsidP="006B450A">
      <w:pPr>
        <w:pStyle w:val="strkonubalk"/>
        <w:tabs>
          <w:tab w:val="left" w:pos="3975"/>
        </w:tabs>
        <w:spacing w:after="0"/>
        <w:ind w:left="0" w:firstLine="567"/>
        <w:rPr>
          <w:b w:val="0"/>
          <w:color w:val="auto"/>
        </w:rPr>
      </w:pPr>
      <w:r>
        <w:rPr>
          <w:b w:val="0"/>
          <w:noProof/>
          <w:color w:val="auto"/>
          <w:lang w:eastAsia="tr-TR"/>
        </w:rPr>
        <w:lastRenderedPageBreak/>
        <mc:AlternateContent>
          <mc:Choice Requires="wps">
            <w:drawing>
              <wp:anchor distT="0" distB="0" distL="114300" distR="114300" simplePos="0" relativeHeight="251630080" behindDoc="0" locked="0" layoutInCell="1" allowOverlap="1" wp14:anchorId="1FBA8BD3" wp14:editId="5292E150">
                <wp:simplePos x="0" y="0"/>
                <wp:positionH relativeFrom="column">
                  <wp:posOffset>-1593478</wp:posOffset>
                </wp:positionH>
                <wp:positionV relativeFrom="paragraph">
                  <wp:posOffset>-1157123</wp:posOffset>
                </wp:positionV>
                <wp:extent cx="8534663" cy="11193517"/>
                <wp:effectExtent l="0" t="0" r="0" b="8255"/>
                <wp:wrapNone/>
                <wp:docPr id="35" name="Dikdörtgen 35"/>
                <wp:cNvGraphicFramePr/>
                <a:graphic xmlns:a="http://schemas.openxmlformats.org/drawingml/2006/main">
                  <a:graphicData uri="http://schemas.microsoft.com/office/word/2010/wordprocessingShape">
                    <wps:wsp>
                      <wps:cNvSpPr/>
                      <wps:spPr>
                        <a:xfrm>
                          <a:off x="0" y="0"/>
                          <a:ext cx="8534663" cy="111935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DA7E8A">
                            <w:pPr>
                              <w:jc w:val="center"/>
                            </w:pPr>
                            <w:r>
                              <w:rPr>
                                <w:noProof/>
                                <w:lang w:eastAsia="tr-TR"/>
                              </w:rPr>
                              <w:drawing>
                                <wp:inline distT="0" distB="0" distL="0" distR="0" wp14:anchorId="237F60EC" wp14:editId="68B5F780">
                                  <wp:extent cx="10906887" cy="8137294"/>
                                  <wp:effectExtent l="0" t="5715" r="3175" b="3175"/>
                                  <wp:docPr id="5657" name="Resim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916438" cy="814441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A8BD3" id="Dikdörtgen 35" o:spid="_x0000_s1070" style="position:absolute;left:0;text-align:left;margin-left:-125.45pt;margin-top:-91.1pt;width:672pt;height:88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" filled="f" stroked="f" strokeweight="1pt">
                <v:textbox inset="0,0,0,0">
                  <w:txbxContent>
                    <w:p w:rsidR="006D711E" w:rsidRDefault="006D711E" w:rsidP="00DA7E8A">
                      <w:pPr>
                        <w:jc w:val="center"/>
                      </w:pPr>
                      <w:r>
                        <w:rPr>
                          <w:noProof/>
                          <w:lang w:eastAsia="tr-TR"/>
                        </w:rPr>
                        <w:drawing>
                          <wp:inline distT="0" distB="0" distL="0" distR="0" wp14:anchorId="237F60EC" wp14:editId="68B5F780">
                            <wp:extent cx="10906887" cy="8137294"/>
                            <wp:effectExtent l="0" t="5715" r="3175" b="3175"/>
                            <wp:docPr id="5657" name="Resim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916438" cy="8144419"/>
                                    </a:xfrm>
                                    <a:prstGeom prst="rect">
                                      <a:avLst/>
                                    </a:prstGeom>
                                  </pic:spPr>
                                </pic:pic>
                              </a:graphicData>
                            </a:graphic>
                          </wp:inline>
                        </w:drawing>
                      </w:r>
                    </w:p>
                  </w:txbxContent>
                </v:textbox>
              </v:rect>
            </w:pict>
          </mc:Fallback>
        </mc:AlternateContent>
      </w:r>
      <w:r w:rsidR="00F17BC7">
        <w:rPr>
          <w:b w:val="0"/>
          <w:noProof/>
          <w:color w:val="auto"/>
          <w:lang w:eastAsia="tr-TR"/>
        </w:rPr>
        <mc:AlternateContent>
          <mc:Choice Requires="wps">
            <w:drawing>
              <wp:anchor distT="0" distB="0" distL="114300" distR="114300" simplePos="0" relativeHeight="251625984" behindDoc="0" locked="0" layoutInCell="1" allowOverlap="1" wp14:anchorId="67DA94B9" wp14:editId="4788752B">
                <wp:simplePos x="0" y="0"/>
                <wp:positionH relativeFrom="page">
                  <wp:posOffset>-756745</wp:posOffset>
                </wp:positionH>
                <wp:positionV relativeFrom="paragraph">
                  <wp:posOffset>-1377841</wp:posOffset>
                </wp:positionV>
                <wp:extent cx="9396248" cy="11146790"/>
                <wp:effectExtent l="0" t="0" r="0" b="0"/>
                <wp:wrapNone/>
                <wp:docPr id="13" name="Dikdörtgen 13"/>
                <wp:cNvGraphicFramePr/>
                <a:graphic xmlns:a="http://schemas.openxmlformats.org/drawingml/2006/main">
                  <a:graphicData uri="http://schemas.microsoft.com/office/word/2010/wordprocessingShape">
                    <wps:wsp>
                      <wps:cNvSpPr/>
                      <wps:spPr>
                        <a:xfrm>
                          <a:off x="0" y="0"/>
                          <a:ext cx="9396248" cy="11146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432EBB">
                            <w:pPr>
                              <w:numPr>
                                <w:ilvl w:val="2"/>
                                <w:numId w:val="16"/>
                              </w:numPr>
                              <w:spacing w:before="60" w:after="60" w:line="276" w:lineRule="auto"/>
                              <w:ind w:left="1701" w:hanging="709"/>
                              <w:jc w:val="both"/>
                              <w:outlineLvl w:val="5"/>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A94B9" id="Dikdörtgen 13" o:spid="_x0000_s1071" style="position:absolute;left:0;text-align:left;margin-left:-59.6pt;margin-top:-108.5pt;width:739.85pt;height:877.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" filled="f" stroked="f" strokeweight="1pt">
                <v:textbox>
                  <w:txbxContent>
                    <w:p w:rsidR="006D711E" w:rsidRDefault="006D711E" w:rsidP="00432EBB">
                      <w:pPr>
                        <w:numPr>
                          <w:ilvl w:val="2"/>
                          <w:numId w:val="16"/>
                        </w:numPr>
                        <w:spacing w:before="60" w:after="60" w:line="276" w:lineRule="auto"/>
                        <w:ind w:left="1701" w:hanging="709"/>
                        <w:jc w:val="both"/>
                        <w:outlineLvl w:val="5"/>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p w:rsidR="006D711E" w:rsidRDefault="006D711E" w:rsidP="00F17BC7">
                      <w:pPr>
                        <w:jc w:val="center"/>
                      </w:pPr>
                    </w:p>
                  </w:txbxContent>
                </v:textbox>
                <w10:wrap anchorx="page"/>
              </v:rect>
            </w:pict>
          </mc:Fallback>
        </mc:AlternateContent>
      </w:r>
    </w:p>
    <w:p w:rsidR="00D84695" w:rsidRDefault="00D84695" w:rsidP="006B450A">
      <w:pPr>
        <w:pStyle w:val="strkonubalk"/>
        <w:tabs>
          <w:tab w:val="left" w:pos="3975"/>
        </w:tabs>
        <w:spacing w:after="0"/>
        <w:ind w:left="0" w:firstLine="567"/>
        <w:rPr>
          <w:b w:val="0"/>
          <w:color w:val="auto"/>
        </w:rPr>
      </w:pPr>
    </w:p>
    <w:p w:rsidR="00F17BC7" w:rsidRDefault="009714E9" w:rsidP="006B450A">
      <w:pPr>
        <w:pStyle w:val="strkonubalk"/>
        <w:tabs>
          <w:tab w:val="left" w:pos="3975"/>
        </w:tabs>
        <w:spacing w:after="0"/>
        <w:ind w:left="0" w:firstLine="567"/>
        <w:rPr>
          <w:b w:val="0"/>
          <w:color w:val="auto"/>
        </w:rPr>
      </w:pPr>
      <w:r>
        <w:rPr>
          <w:b w:val="0"/>
          <w:noProof/>
          <w:color w:val="auto"/>
          <w:lang w:eastAsia="tr-TR"/>
        </w:rPr>
        <mc:AlternateContent>
          <mc:Choice Requires="wps">
            <w:drawing>
              <wp:anchor distT="0" distB="0" distL="114300" distR="114300" simplePos="0" relativeHeight="251631104" behindDoc="0" locked="0" layoutInCell="1" allowOverlap="1" wp14:anchorId="0C0EA923" wp14:editId="297B4D27">
                <wp:simplePos x="0" y="0"/>
                <wp:positionH relativeFrom="margin">
                  <wp:align>right</wp:align>
                </wp:positionH>
                <wp:positionV relativeFrom="paragraph">
                  <wp:posOffset>114081</wp:posOffset>
                </wp:positionV>
                <wp:extent cx="5265682" cy="3373821"/>
                <wp:effectExtent l="0" t="0" r="0" b="0"/>
                <wp:wrapNone/>
                <wp:docPr id="40" name="Dikdörtgen 40"/>
                <wp:cNvGraphicFramePr/>
                <a:graphic xmlns:a="http://schemas.openxmlformats.org/drawingml/2006/main">
                  <a:graphicData uri="http://schemas.microsoft.com/office/word/2010/wordprocessingShape">
                    <wps:wsp>
                      <wps:cNvSpPr/>
                      <wps:spPr>
                        <a:xfrm>
                          <a:off x="0" y="0"/>
                          <a:ext cx="5265682" cy="33738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9714E9" w:rsidRDefault="006D711E" w:rsidP="009714E9">
                            <w:pPr>
                              <w:spacing w:after="0" w:line="240" w:lineRule="auto"/>
                              <w:jc w:val="center"/>
                              <w:rPr>
                                <w:rFonts w:ascii="Times New Roman" w:hAnsi="Times New Roman" w:cs="Times New Roman"/>
                                <w:b/>
                                <w:color w:val="FFFFFF" w:themeColor="background1"/>
                                <w:sz w:val="72"/>
                              </w:rPr>
                            </w:pPr>
                            <w:r w:rsidRPr="009714E9">
                              <w:rPr>
                                <w:rFonts w:ascii="Times New Roman" w:hAnsi="Times New Roman" w:cs="Times New Roman"/>
                                <w:b/>
                                <w:color w:val="FFFFFF" w:themeColor="background1"/>
                                <w:sz w:val="72"/>
                              </w:rPr>
                              <w:t>BÖLÜM</w:t>
                            </w:r>
                            <w:r>
                              <w:rPr>
                                <w:rFonts w:ascii="Times New Roman" w:hAnsi="Times New Roman" w:cs="Times New Roman"/>
                                <w:b/>
                                <w:color w:val="FFFFFF" w:themeColor="background1"/>
                                <w:sz w:val="72"/>
                              </w:rPr>
                              <w:t>-III</w:t>
                            </w:r>
                          </w:p>
                          <w:p w:rsidR="006D711E" w:rsidRPr="009714E9" w:rsidRDefault="006D711E" w:rsidP="009714E9">
                            <w:pPr>
                              <w:spacing w:after="0" w:line="240" w:lineRule="auto"/>
                              <w:rPr>
                                <w:rFonts w:ascii="Times New Roman" w:hAnsi="Times New Roman" w:cs="Times New Roman"/>
                                <w:b/>
                                <w:color w:val="FFFFFF" w:themeColor="background1"/>
                                <w:sz w:val="72"/>
                              </w:rPr>
                            </w:pPr>
                            <w:r w:rsidRPr="009714E9">
                              <w:rPr>
                                <w:rFonts w:ascii="Times New Roman" w:hAnsi="Times New Roman" w:cs="Times New Roman"/>
                                <w:b/>
                                <w:color w:val="FFFFFF" w:themeColor="background1"/>
                                <w:sz w:val="72"/>
                              </w:rPr>
                              <w:t>GELECEĞE YÖNELİM</w:t>
                            </w:r>
                          </w:p>
                          <w:p w:rsidR="006D711E" w:rsidRPr="009714E9" w:rsidRDefault="006D711E" w:rsidP="009714E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0EA923" id="Dikdörtgen 40" o:spid="_x0000_s1072" style="position:absolute;left:0;text-align:left;margin-left:363.4pt;margin-top:9pt;width:414.6pt;height:265.65pt;z-index:251631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" filled="f" stroked="f" strokeweight="1pt">
                <v:textbox>
                  <w:txbxContent>
                    <w:p w:rsidR="006D711E" w:rsidRPr="009714E9" w:rsidRDefault="006D711E" w:rsidP="009714E9">
                      <w:pPr>
                        <w:spacing w:after="0" w:line="240" w:lineRule="auto"/>
                        <w:jc w:val="center"/>
                        <w:rPr>
                          <w:rFonts w:ascii="Times New Roman" w:hAnsi="Times New Roman" w:cs="Times New Roman"/>
                          <w:b/>
                          <w:color w:val="FFFFFF" w:themeColor="background1"/>
                          <w:sz w:val="72"/>
                        </w:rPr>
                      </w:pPr>
                      <w:r w:rsidRPr="009714E9">
                        <w:rPr>
                          <w:rFonts w:ascii="Times New Roman" w:hAnsi="Times New Roman" w:cs="Times New Roman"/>
                          <w:b/>
                          <w:color w:val="FFFFFF" w:themeColor="background1"/>
                          <w:sz w:val="72"/>
                        </w:rPr>
                        <w:t>BÖLÜM</w:t>
                      </w:r>
                      <w:r>
                        <w:rPr>
                          <w:rFonts w:ascii="Times New Roman" w:hAnsi="Times New Roman" w:cs="Times New Roman"/>
                          <w:b/>
                          <w:color w:val="FFFFFF" w:themeColor="background1"/>
                          <w:sz w:val="72"/>
                        </w:rPr>
                        <w:t>-III</w:t>
                      </w:r>
                    </w:p>
                    <w:p w:rsidR="006D711E" w:rsidRPr="009714E9" w:rsidRDefault="006D711E" w:rsidP="009714E9">
                      <w:pPr>
                        <w:spacing w:after="0" w:line="240" w:lineRule="auto"/>
                        <w:rPr>
                          <w:rFonts w:ascii="Times New Roman" w:hAnsi="Times New Roman" w:cs="Times New Roman"/>
                          <w:b/>
                          <w:color w:val="FFFFFF" w:themeColor="background1"/>
                          <w:sz w:val="72"/>
                        </w:rPr>
                      </w:pPr>
                      <w:r w:rsidRPr="009714E9">
                        <w:rPr>
                          <w:rFonts w:ascii="Times New Roman" w:hAnsi="Times New Roman" w:cs="Times New Roman"/>
                          <w:b/>
                          <w:color w:val="FFFFFF" w:themeColor="background1"/>
                          <w:sz w:val="72"/>
                        </w:rPr>
                        <w:t>GELECEĞE YÖNELİM</w:t>
                      </w:r>
                    </w:p>
                    <w:p w:rsidR="006D711E" w:rsidRPr="009714E9" w:rsidRDefault="006D711E" w:rsidP="009714E9">
                      <w:pPr>
                        <w:jc w:val="center"/>
                        <w:rPr>
                          <w:color w:val="FFFFFF" w:themeColor="background1"/>
                        </w:rPr>
                      </w:pPr>
                    </w:p>
                  </w:txbxContent>
                </v:textbox>
                <w10:wrap anchorx="margin"/>
              </v:rect>
            </w:pict>
          </mc:Fallback>
        </mc:AlternateContent>
      </w: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6B450A">
      <w:pPr>
        <w:pStyle w:val="strkonubalk"/>
        <w:tabs>
          <w:tab w:val="left" w:pos="3975"/>
        </w:tabs>
        <w:spacing w:after="0"/>
        <w:ind w:left="0" w:firstLine="567"/>
        <w:rPr>
          <w:b w:val="0"/>
          <w:color w:val="auto"/>
        </w:rPr>
      </w:pPr>
    </w:p>
    <w:p w:rsidR="00F17BC7" w:rsidRDefault="00F17BC7" w:rsidP="00AC1749">
      <w:pPr>
        <w:pStyle w:val="strkonubalk"/>
        <w:tabs>
          <w:tab w:val="left" w:pos="3975"/>
        </w:tabs>
        <w:spacing w:after="0"/>
        <w:ind w:left="0" w:firstLine="0"/>
        <w:rPr>
          <w:b w:val="0"/>
          <w:color w:val="auto"/>
        </w:rPr>
      </w:pPr>
    </w:p>
    <w:p w:rsidR="00F17BC7" w:rsidRDefault="00F17BC7" w:rsidP="00170EAD">
      <w:pPr>
        <w:pStyle w:val="strkonubalk"/>
        <w:tabs>
          <w:tab w:val="left" w:pos="3975"/>
        </w:tabs>
        <w:spacing w:after="0"/>
        <w:ind w:left="0" w:firstLine="0"/>
        <w:rPr>
          <w:b w:val="0"/>
          <w:color w:val="auto"/>
        </w:rPr>
      </w:pPr>
    </w:p>
    <w:p w:rsidR="00311883" w:rsidRPr="00311883" w:rsidRDefault="00170EAD" w:rsidP="00311883">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r>
        <w:rPr>
          <w:rFonts w:ascii="Times New Roman" w:hAnsi="Times New Roman" w:cs="Times New Roman"/>
          <w:b/>
          <w:color w:val="1F4E79" w:themeColor="accent1" w:themeShade="80"/>
          <w:sz w:val="24"/>
        </w:rPr>
        <w:t>BÖLÜM-</w:t>
      </w:r>
      <w:r w:rsidR="00311883" w:rsidRPr="00311883">
        <w:rPr>
          <w:rFonts w:ascii="Times New Roman" w:hAnsi="Times New Roman" w:cs="Times New Roman"/>
          <w:b/>
          <w:color w:val="1F4E79" w:themeColor="accent1" w:themeShade="80"/>
          <w:sz w:val="24"/>
        </w:rPr>
        <w:t>III:  GELECEĞE YÖNELİM</w:t>
      </w:r>
    </w:p>
    <w:p w:rsidR="00311883" w:rsidRPr="00C1434E" w:rsidRDefault="00311883" w:rsidP="00311883">
      <w:pPr>
        <w:spacing w:before="120" w:after="120" w:line="300" w:lineRule="auto"/>
        <w:ind w:right="284" w:firstLine="567"/>
        <w:jc w:val="both"/>
        <w:rPr>
          <w:rFonts w:ascii="Times New Roman" w:hAnsi="Times New Roman" w:cs="Times New Roman"/>
          <w:b/>
          <w:sz w:val="24"/>
          <w:szCs w:val="24"/>
        </w:rPr>
      </w:pPr>
      <w:r w:rsidRPr="00C1434E">
        <w:rPr>
          <w:rFonts w:ascii="Times New Roman" w:hAnsi="Times New Roman" w:cs="Times New Roman"/>
          <w:sz w:val="24"/>
          <w:szCs w:val="24"/>
        </w:rPr>
        <w:t>Stratejik Plan Üst Kurulu tarafından görüşme formları doğrultusun</w:t>
      </w:r>
      <w:r>
        <w:rPr>
          <w:rFonts w:ascii="Times New Roman" w:hAnsi="Times New Roman" w:cs="Times New Roman"/>
          <w:sz w:val="24"/>
          <w:szCs w:val="24"/>
        </w:rPr>
        <w:t>da alınan görüşler neticesinde k</w:t>
      </w:r>
      <w:r w:rsidRPr="00C1434E">
        <w:rPr>
          <w:rFonts w:ascii="Times New Roman" w:hAnsi="Times New Roman" w:cs="Times New Roman"/>
          <w:sz w:val="24"/>
          <w:szCs w:val="24"/>
        </w:rPr>
        <w:t xml:space="preserve">urumumuzun </w:t>
      </w:r>
      <w:proofErr w:type="gramStart"/>
      <w:r w:rsidRPr="00C1434E">
        <w:rPr>
          <w:rFonts w:ascii="Times New Roman" w:hAnsi="Times New Roman" w:cs="Times New Roman"/>
          <w:sz w:val="24"/>
          <w:szCs w:val="24"/>
        </w:rPr>
        <w:t>misyonu</w:t>
      </w:r>
      <w:proofErr w:type="gramEnd"/>
      <w:r w:rsidRPr="00C1434E">
        <w:rPr>
          <w:rFonts w:ascii="Times New Roman" w:hAnsi="Times New Roman" w:cs="Times New Roman"/>
          <w:sz w:val="24"/>
          <w:szCs w:val="24"/>
        </w:rPr>
        <w:t>, vizyonu, ilke ve değerleri aşağıda belirtildiği şekildedir</w:t>
      </w:r>
      <w:r w:rsidRPr="00C1434E">
        <w:rPr>
          <w:rFonts w:ascii="Times New Roman" w:hAnsi="Times New Roman" w:cs="Times New Roman"/>
          <w:b/>
          <w:sz w:val="24"/>
          <w:szCs w:val="24"/>
        </w:rPr>
        <w:t>.</w:t>
      </w:r>
    </w:p>
    <w:p w:rsidR="00311883" w:rsidRDefault="00311883" w:rsidP="00311883">
      <w:pPr>
        <w:pStyle w:val="AralkYok"/>
      </w:pPr>
    </w:p>
    <w:p w:rsidR="00311883" w:rsidRPr="00311883" w:rsidRDefault="00311883" w:rsidP="00311883">
      <w:pPr>
        <w:pStyle w:val="stbilgi"/>
        <w:tabs>
          <w:tab w:val="left" w:pos="6735"/>
          <w:tab w:val="right" w:pos="8505"/>
        </w:tabs>
        <w:ind w:left="567"/>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t>A.</w:t>
      </w:r>
      <w:r w:rsidRPr="00311883">
        <w:rPr>
          <w:rFonts w:ascii="Times New Roman" w:hAnsi="Times New Roman" w:cs="Times New Roman"/>
          <w:b/>
          <w:color w:val="2E74B5" w:themeColor="accent1" w:themeShade="BF"/>
          <w:sz w:val="24"/>
          <w:szCs w:val="24"/>
        </w:rPr>
        <w:t>MİSYON – VİZYON – TEMEL DEĞERLER</w:t>
      </w:r>
    </w:p>
    <w:p w:rsidR="00311883" w:rsidRDefault="00311883" w:rsidP="00311883">
      <w:pPr>
        <w:pStyle w:val="AralkYok"/>
        <w:ind w:left="981"/>
        <w:rPr>
          <w:b/>
          <w:sz w:val="24"/>
          <w:szCs w:val="24"/>
        </w:rPr>
      </w:pPr>
    </w:p>
    <w:p w:rsidR="00900E54" w:rsidRDefault="00900E54" w:rsidP="00311883">
      <w:pPr>
        <w:pStyle w:val="AralkYok"/>
        <w:ind w:left="981"/>
        <w:rPr>
          <w:b/>
          <w:bCs/>
          <w:color w:val="000000"/>
          <w:sz w:val="24"/>
          <w:szCs w:val="24"/>
        </w:rPr>
      </w:pPr>
    </w:p>
    <w:p w:rsidR="00311883" w:rsidRDefault="00311883" w:rsidP="00311883">
      <w:pPr>
        <w:pStyle w:val="AralkYok"/>
        <w:ind w:left="981"/>
        <w:rPr>
          <w:b/>
          <w:bCs/>
          <w:color w:val="000000"/>
          <w:sz w:val="24"/>
          <w:szCs w:val="24"/>
        </w:rPr>
      </w:pPr>
      <w:r w:rsidRPr="00C1434E">
        <w:rPr>
          <w:b/>
          <w:bCs/>
          <w:color w:val="000000"/>
          <w:sz w:val="24"/>
          <w:szCs w:val="24"/>
        </w:rPr>
        <w:t>MİSYON</w:t>
      </w:r>
    </w:p>
    <w:p w:rsidR="00900E54" w:rsidRDefault="00900E54" w:rsidP="00311883">
      <w:pPr>
        <w:pStyle w:val="AralkYok"/>
        <w:ind w:left="981"/>
        <w:rPr>
          <w:b/>
          <w:bCs/>
          <w:color w:val="000000"/>
          <w:sz w:val="24"/>
          <w:szCs w:val="24"/>
        </w:rPr>
      </w:pPr>
    </w:p>
    <w:p w:rsidR="00900E54" w:rsidRPr="00900E54" w:rsidRDefault="00900E54" w:rsidP="00900E54">
      <w:pPr>
        <w:spacing w:before="120" w:after="120" w:line="300" w:lineRule="auto"/>
        <w:ind w:right="284" w:firstLine="567"/>
        <w:jc w:val="both"/>
        <w:rPr>
          <w:rFonts w:ascii="Times New Roman" w:hAnsi="Times New Roman" w:cs="Times New Roman"/>
          <w:sz w:val="24"/>
          <w:szCs w:val="24"/>
        </w:rPr>
      </w:pPr>
      <w:r w:rsidRPr="00900E54">
        <w:rPr>
          <w:rFonts w:ascii="Times New Roman" w:hAnsi="Times New Roman" w:cs="Times New Roman"/>
          <w:sz w:val="24"/>
          <w:szCs w:val="24"/>
        </w:rPr>
        <w:t>Babaeski İlçesi’nde;</w:t>
      </w:r>
    </w:p>
    <w:p w:rsidR="00900E54" w:rsidRPr="00900E54" w:rsidRDefault="00900E54" w:rsidP="00900E54">
      <w:pPr>
        <w:spacing w:before="360" w:after="0"/>
        <w:ind w:firstLine="709"/>
        <w:jc w:val="both"/>
        <w:rPr>
          <w:rFonts w:ascii="Monotype Corsiva" w:hAnsi="Monotype Corsiva"/>
          <w:b/>
          <w:color w:val="1F3864" w:themeColor="accent5" w:themeShade="80"/>
          <w:sz w:val="32"/>
        </w:rPr>
      </w:pPr>
      <w:r w:rsidRPr="00900E54">
        <w:rPr>
          <w:rFonts w:ascii="Monotype Corsiva" w:hAnsi="Monotype Corsiva"/>
          <w:b/>
          <w:color w:val="1F3864" w:themeColor="accent5" w:themeShade="80"/>
          <w:sz w:val="32"/>
        </w:rPr>
        <w:t>Bilgi ve teknolojiyi etkin ve verimli kullanabilen, gelişen dünya ile bütünleşmiş, kendini özgürce ifade edebilen, çağdaş, erdemli ve başarılı bireyler yetiştirmek.</w:t>
      </w:r>
    </w:p>
    <w:p w:rsidR="00311883" w:rsidRDefault="00311883" w:rsidP="00311883">
      <w:pPr>
        <w:pStyle w:val="strkonubalk"/>
        <w:spacing w:after="0"/>
        <w:ind w:left="0" w:firstLine="0"/>
      </w:pPr>
    </w:p>
    <w:p w:rsidR="00311883" w:rsidRDefault="00311883" w:rsidP="00311883">
      <w:pPr>
        <w:pStyle w:val="strkonubalk"/>
        <w:spacing w:after="0"/>
        <w:rPr>
          <w:bCs/>
          <w:color w:val="000000"/>
        </w:rPr>
      </w:pPr>
      <w:r w:rsidRPr="00C1434E">
        <w:rPr>
          <w:bCs/>
          <w:color w:val="000000"/>
        </w:rPr>
        <w:t>VİZYON</w:t>
      </w:r>
    </w:p>
    <w:p w:rsidR="00170EAD" w:rsidRPr="00900E54" w:rsidRDefault="00900E54" w:rsidP="00900E54">
      <w:pPr>
        <w:spacing w:before="360" w:after="0"/>
        <w:ind w:firstLine="709"/>
        <w:jc w:val="both"/>
        <w:rPr>
          <w:rFonts w:ascii="Monotype Corsiva" w:hAnsi="Monotype Corsiva"/>
          <w:b/>
          <w:color w:val="1F3864" w:themeColor="accent5" w:themeShade="80"/>
          <w:sz w:val="32"/>
        </w:rPr>
      </w:pPr>
      <w:r w:rsidRPr="00900E54">
        <w:rPr>
          <w:rFonts w:ascii="Monotype Corsiva" w:hAnsi="Monotype Corsiva"/>
          <w:b/>
          <w:color w:val="1F3864" w:themeColor="accent5" w:themeShade="80"/>
          <w:sz w:val="32"/>
        </w:rPr>
        <w:t>Tüm paydaşlarıyla mutlu, ulusal alanda öncü, oluşturduğu özgün projelerle geleceği şekillendiren bir kurum olmak</w:t>
      </w:r>
    </w:p>
    <w:p w:rsidR="00900E54" w:rsidRDefault="00900E54" w:rsidP="00361016">
      <w:pPr>
        <w:pStyle w:val="strkonubalk"/>
        <w:spacing w:after="0"/>
        <w:ind w:left="0"/>
        <w:rPr>
          <w:color w:val="000000" w:themeColor="text1"/>
        </w:rPr>
      </w:pPr>
    </w:p>
    <w:p w:rsidR="00361016" w:rsidRPr="00900E54" w:rsidRDefault="00361016" w:rsidP="00900E54">
      <w:pPr>
        <w:pStyle w:val="strkonubalk"/>
        <w:spacing w:after="0"/>
        <w:rPr>
          <w:bCs/>
          <w:color w:val="000000"/>
        </w:rPr>
      </w:pPr>
      <w:r w:rsidRPr="00900E54">
        <w:rPr>
          <w:bCs/>
          <w:color w:val="000000"/>
        </w:rPr>
        <w:t>TEMEL DEĞERLER</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1. Şeffaflık ve Açıklık</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2. Adillik ve tarafsızlık</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3. Analitik ve Bilimsel Bakış</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4. Girişimcilik, Yaratıcılık, Yenilikçilik</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5. Meslek Etiği ve Ahlak</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6. Verimlilik</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7. Katılımcılık</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8. Etkinlik</w:t>
      </w:r>
    </w:p>
    <w:p w:rsidR="00361016" w:rsidRPr="00C1434E" w:rsidRDefault="00361016" w:rsidP="00883E42">
      <w:pPr>
        <w:pStyle w:val="strkonubalk"/>
        <w:spacing w:before="60" w:after="0"/>
        <w:ind w:left="0"/>
        <w:rPr>
          <w:b w:val="0"/>
          <w:color w:val="000000" w:themeColor="text1"/>
        </w:rPr>
      </w:pPr>
      <w:r w:rsidRPr="00C1434E">
        <w:rPr>
          <w:b w:val="0"/>
          <w:color w:val="000000" w:themeColor="text1"/>
        </w:rPr>
        <w:t>9. Hesap verebilirlik</w:t>
      </w:r>
    </w:p>
    <w:p w:rsidR="00361016" w:rsidRDefault="00361016" w:rsidP="00883E42">
      <w:pPr>
        <w:pStyle w:val="strkonubalk"/>
        <w:spacing w:before="60" w:after="0"/>
        <w:ind w:firstLine="425"/>
        <w:rPr>
          <w:b w:val="0"/>
          <w:color w:val="000000" w:themeColor="text1"/>
        </w:rPr>
      </w:pPr>
      <w:r w:rsidRPr="00C1434E">
        <w:rPr>
          <w:b w:val="0"/>
          <w:color w:val="000000" w:themeColor="text1"/>
        </w:rPr>
        <w:t>10. Saygınlık</w:t>
      </w:r>
    </w:p>
    <w:p w:rsidR="00361016" w:rsidRDefault="00361016" w:rsidP="00361016">
      <w:pPr>
        <w:pStyle w:val="stbilgi"/>
        <w:tabs>
          <w:tab w:val="left" w:pos="6735"/>
          <w:tab w:val="right" w:pos="8505"/>
        </w:tabs>
        <w:ind w:left="567"/>
        <w:rPr>
          <w:rFonts w:ascii="Times New Roman" w:hAnsi="Times New Roman" w:cs="Times New Roman"/>
          <w:b/>
          <w:color w:val="2E74B5" w:themeColor="accent1" w:themeShade="BF"/>
          <w:sz w:val="24"/>
          <w:szCs w:val="24"/>
        </w:rPr>
      </w:pPr>
    </w:p>
    <w:p w:rsidR="00900E54" w:rsidRDefault="00900E54" w:rsidP="00361016">
      <w:pPr>
        <w:pStyle w:val="stbilgi"/>
        <w:tabs>
          <w:tab w:val="left" w:pos="6735"/>
          <w:tab w:val="right" w:pos="8505"/>
        </w:tabs>
        <w:ind w:left="567"/>
        <w:rPr>
          <w:rFonts w:ascii="Times New Roman" w:hAnsi="Times New Roman" w:cs="Times New Roman"/>
          <w:b/>
          <w:color w:val="2E74B5" w:themeColor="accent1" w:themeShade="BF"/>
          <w:sz w:val="24"/>
          <w:szCs w:val="24"/>
        </w:rPr>
      </w:pPr>
    </w:p>
    <w:p w:rsidR="00900E54" w:rsidRDefault="00900E54" w:rsidP="00361016">
      <w:pPr>
        <w:pStyle w:val="stbilgi"/>
        <w:tabs>
          <w:tab w:val="left" w:pos="6735"/>
          <w:tab w:val="right" w:pos="8505"/>
        </w:tabs>
        <w:ind w:left="567"/>
        <w:rPr>
          <w:rFonts w:ascii="Times New Roman" w:hAnsi="Times New Roman" w:cs="Times New Roman"/>
          <w:b/>
          <w:color w:val="2E74B5" w:themeColor="accent1" w:themeShade="BF"/>
          <w:sz w:val="24"/>
          <w:szCs w:val="24"/>
        </w:rPr>
      </w:pPr>
    </w:p>
    <w:p w:rsidR="00900E54" w:rsidRDefault="00900E54" w:rsidP="00361016">
      <w:pPr>
        <w:pStyle w:val="stbilgi"/>
        <w:tabs>
          <w:tab w:val="left" w:pos="6735"/>
          <w:tab w:val="right" w:pos="8505"/>
        </w:tabs>
        <w:ind w:left="567"/>
        <w:rPr>
          <w:rFonts w:ascii="Times New Roman" w:hAnsi="Times New Roman" w:cs="Times New Roman"/>
          <w:b/>
          <w:color w:val="2E74B5" w:themeColor="accent1" w:themeShade="BF"/>
          <w:sz w:val="24"/>
          <w:szCs w:val="24"/>
        </w:rPr>
      </w:pPr>
    </w:p>
    <w:p w:rsidR="00900E54" w:rsidRDefault="00900E54" w:rsidP="00361016">
      <w:pPr>
        <w:pStyle w:val="stbilgi"/>
        <w:tabs>
          <w:tab w:val="left" w:pos="6735"/>
          <w:tab w:val="right" w:pos="8505"/>
        </w:tabs>
        <w:ind w:left="567"/>
        <w:rPr>
          <w:rFonts w:ascii="Times New Roman" w:hAnsi="Times New Roman" w:cs="Times New Roman"/>
          <w:b/>
          <w:color w:val="2E74B5" w:themeColor="accent1" w:themeShade="BF"/>
          <w:sz w:val="24"/>
          <w:szCs w:val="24"/>
        </w:rPr>
      </w:pPr>
    </w:p>
    <w:p w:rsidR="00900E54" w:rsidRDefault="00900E54" w:rsidP="00361016">
      <w:pPr>
        <w:pStyle w:val="stbilgi"/>
        <w:tabs>
          <w:tab w:val="left" w:pos="6735"/>
          <w:tab w:val="right" w:pos="8505"/>
        </w:tabs>
        <w:ind w:left="567"/>
        <w:rPr>
          <w:rFonts w:ascii="Times New Roman" w:hAnsi="Times New Roman" w:cs="Times New Roman"/>
          <w:b/>
          <w:color w:val="2E74B5" w:themeColor="accent1" w:themeShade="BF"/>
          <w:sz w:val="24"/>
          <w:szCs w:val="24"/>
        </w:rPr>
      </w:pPr>
    </w:p>
    <w:p w:rsidR="00900E54" w:rsidRDefault="00900E54" w:rsidP="00361016">
      <w:pPr>
        <w:pStyle w:val="stbilgi"/>
        <w:tabs>
          <w:tab w:val="left" w:pos="6735"/>
          <w:tab w:val="right" w:pos="8505"/>
        </w:tabs>
        <w:ind w:left="567"/>
        <w:rPr>
          <w:rFonts w:ascii="Times New Roman" w:hAnsi="Times New Roman" w:cs="Times New Roman"/>
          <w:b/>
          <w:color w:val="2E74B5" w:themeColor="accent1" w:themeShade="BF"/>
          <w:sz w:val="24"/>
          <w:szCs w:val="24"/>
        </w:rPr>
      </w:pPr>
    </w:p>
    <w:p w:rsidR="00361016" w:rsidRPr="00361016" w:rsidRDefault="00361016" w:rsidP="00361016">
      <w:pPr>
        <w:pStyle w:val="stbilgi"/>
        <w:tabs>
          <w:tab w:val="left" w:pos="6735"/>
          <w:tab w:val="right" w:pos="8505"/>
        </w:tabs>
        <w:ind w:left="567"/>
        <w:rPr>
          <w:rFonts w:ascii="Times New Roman" w:hAnsi="Times New Roman" w:cs="Times New Roman"/>
          <w:b/>
          <w:color w:val="2E74B5" w:themeColor="accent1" w:themeShade="BF"/>
          <w:sz w:val="24"/>
          <w:szCs w:val="24"/>
        </w:rPr>
      </w:pPr>
      <w:r w:rsidRPr="00361016">
        <w:rPr>
          <w:rFonts w:ascii="Times New Roman" w:hAnsi="Times New Roman" w:cs="Times New Roman"/>
          <w:b/>
          <w:color w:val="2E74B5" w:themeColor="accent1" w:themeShade="BF"/>
          <w:sz w:val="24"/>
          <w:szCs w:val="24"/>
        </w:rPr>
        <w:t xml:space="preserve">B. STRATEJİK PLAN GENEL TABLOSU                                                                                         </w:t>
      </w:r>
    </w:p>
    <w:p w:rsidR="00361016" w:rsidRDefault="00157EAE" w:rsidP="00170EAD">
      <w:pPr>
        <w:pStyle w:val="strkonubalk"/>
        <w:spacing w:after="0"/>
        <w:ind w:left="0" w:right="0" w:firstLine="0"/>
        <w:jc w:val="center"/>
        <w:rPr>
          <w:b w:val="0"/>
          <w:color w:val="000000" w:themeColor="text1"/>
        </w:rPr>
      </w:pPr>
      <w:r>
        <w:rPr>
          <w:b w:val="0"/>
          <w:noProof/>
          <w:color w:val="000000" w:themeColor="text1"/>
          <w:lang w:eastAsia="tr-TR"/>
        </w:rPr>
        <w:drawing>
          <wp:inline distT="0" distB="0" distL="0" distR="0">
            <wp:extent cx="5813365" cy="6250674"/>
            <wp:effectExtent l="0" t="0" r="0" b="0"/>
            <wp:docPr id="5644" name="Resim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 name="1.jpg"/>
                    <pic:cNvPicPr/>
                  </pic:nvPicPr>
                  <pic:blipFill>
                    <a:blip r:embed="rId25">
                      <a:extLst>
                        <a:ext uri="{28A0092B-C50C-407E-A947-70E740481C1C}">
                          <a14:useLocalDpi xmlns:a14="http://schemas.microsoft.com/office/drawing/2010/main" val="0"/>
                        </a:ext>
                      </a:extLst>
                    </a:blip>
                    <a:stretch>
                      <a:fillRect/>
                    </a:stretch>
                  </pic:blipFill>
                  <pic:spPr>
                    <a:xfrm>
                      <a:off x="0" y="0"/>
                      <a:ext cx="5820158" cy="6257978"/>
                    </a:xfrm>
                    <a:prstGeom prst="rect">
                      <a:avLst/>
                    </a:prstGeom>
                  </pic:spPr>
                </pic:pic>
              </a:graphicData>
            </a:graphic>
          </wp:inline>
        </w:drawing>
      </w:r>
    </w:p>
    <w:p w:rsidR="00641EA4" w:rsidRDefault="00641EA4" w:rsidP="00170EAD">
      <w:pPr>
        <w:pStyle w:val="strkonubalk"/>
        <w:spacing w:after="0"/>
        <w:ind w:left="0" w:right="0" w:firstLine="0"/>
        <w:jc w:val="center"/>
        <w:rPr>
          <w:color w:val="auto"/>
        </w:rPr>
      </w:pPr>
    </w:p>
    <w:p w:rsidR="00361016" w:rsidRPr="00287224" w:rsidRDefault="00361016" w:rsidP="00170EAD">
      <w:pPr>
        <w:pStyle w:val="strkonubalk"/>
        <w:spacing w:after="0"/>
        <w:ind w:left="0" w:right="0" w:firstLine="0"/>
        <w:jc w:val="center"/>
        <w:rPr>
          <w:b w:val="0"/>
          <w:bCs/>
          <w:color w:val="auto"/>
        </w:rPr>
      </w:pPr>
      <w:r w:rsidRPr="00641EA4">
        <w:rPr>
          <w:color w:val="auto"/>
        </w:rPr>
        <w:t>Şekil 3:</w:t>
      </w:r>
      <w:r w:rsidRPr="00287224">
        <w:rPr>
          <w:b w:val="0"/>
          <w:color w:val="auto"/>
        </w:rPr>
        <w:t xml:space="preserve"> </w:t>
      </w:r>
      <w:r w:rsidR="007A1D16" w:rsidRPr="007A1D16">
        <w:rPr>
          <w:b w:val="0"/>
          <w:color w:val="auto"/>
        </w:rPr>
        <w:t>2015-2019 Stratejik Plan Temalar</w:t>
      </w:r>
    </w:p>
    <w:p w:rsidR="00361016" w:rsidRDefault="00361016" w:rsidP="00361016">
      <w:pPr>
        <w:pStyle w:val="AralkYok"/>
        <w:ind w:firstLine="567"/>
        <w:jc w:val="both"/>
        <w:rPr>
          <w:rFonts w:ascii="Times New Roman" w:hAnsi="Times New Roman" w:cs="Times New Roman"/>
          <w:b/>
          <w:sz w:val="24"/>
          <w:szCs w:val="24"/>
        </w:rPr>
      </w:pPr>
    </w:p>
    <w:p w:rsidR="00F17BC7" w:rsidRDefault="00F17BC7" w:rsidP="006B450A">
      <w:pPr>
        <w:pStyle w:val="strkonubalk"/>
        <w:tabs>
          <w:tab w:val="left" w:pos="3975"/>
        </w:tabs>
        <w:spacing w:after="0"/>
        <w:ind w:left="0" w:firstLine="567"/>
        <w:rPr>
          <w:b w:val="0"/>
          <w:color w:val="auto"/>
        </w:rPr>
      </w:pPr>
    </w:p>
    <w:p w:rsidR="007A6C5E" w:rsidRDefault="007A6C5E" w:rsidP="006B450A">
      <w:pPr>
        <w:pStyle w:val="strkonubalk"/>
        <w:tabs>
          <w:tab w:val="left" w:pos="3975"/>
        </w:tabs>
        <w:spacing w:after="0"/>
        <w:ind w:left="0" w:firstLine="567"/>
        <w:rPr>
          <w:b w:val="0"/>
          <w:color w:val="auto"/>
        </w:rPr>
      </w:pPr>
    </w:p>
    <w:p w:rsidR="00F17BC7" w:rsidRDefault="00F17BC7" w:rsidP="00BD78A6">
      <w:pPr>
        <w:pStyle w:val="strkonubalk"/>
        <w:tabs>
          <w:tab w:val="left" w:pos="3975"/>
        </w:tabs>
        <w:spacing w:after="0"/>
        <w:ind w:left="0" w:firstLine="0"/>
        <w:rPr>
          <w:b w:val="0"/>
          <w:color w:val="auto"/>
        </w:rPr>
      </w:pPr>
    </w:p>
    <w:p w:rsidR="007A6C5E" w:rsidRDefault="007A6C5E" w:rsidP="00BD78A6">
      <w:pPr>
        <w:pStyle w:val="strkonubalk"/>
        <w:tabs>
          <w:tab w:val="left" w:pos="3975"/>
        </w:tabs>
        <w:spacing w:after="0"/>
        <w:ind w:left="0" w:firstLine="0"/>
        <w:rPr>
          <w:b w:val="0"/>
          <w:color w:val="auto"/>
        </w:rPr>
      </w:pPr>
    </w:p>
    <w:p w:rsidR="00641EA4" w:rsidRDefault="00641EA4" w:rsidP="00B9225D">
      <w:pPr>
        <w:pStyle w:val="strkonubalk"/>
        <w:spacing w:after="0"/>
        <w:ind w:hanging="284"/>
        <w:jc w:val="center"/>
        <w:rPr>
          <w:noProof/>
          <w:color w:val="auto"/>
          <w:lang w:eastAsia="tr-TR"/>
        </w:rPr>
      </w:pPr>
    </w:p>
    <w:p w:rsidR="004E2605" w:rsidRDefault="00641EA4" w:rsidP="00B9225D">
      <w:pPr>
        <w:pStyle w:val="strkonubalk"/>
        <w:spacing w:after="0"/>
        <w:ind w:hanging="284"/>
        <w:jc w:val="center"/>
        <w:rPr>
          <w:noProof/>
          <w:color w:val="auto"/>
          <w:lang w:eastAsia="tr-TR"/>
        </w:rPr>
      </w:pPr>
      <w:r w:rsidRPr="006A166A">
        <w:rPr>
          <w:rFonts w:eastAsia="Times New Roman"/>
          <w:noProof/>
          <w:lang w:eastAsia="tr-TR"/>
        </w:rPr>
        <mc:AlternateContent>
          <mc:Choice Requires="wps">
            <w:drawing>
              <wp:anchor distT="0" distB="0" distL="114300" distR="114300" simplePos="0" relativeHeight="251682304" behindDoc="0" locked="0" layoutInCell="1" allowOverlap="1" wp14:anchorId="0143FE65" wp14:editId="28830B89">
                <wp:simplePos x="0" y="0"/>
                <wp:positionH relativeFrom="column">
                  <wp:posOffset>2012950</wp:posOffset>
                </wp:positionH>
                <wp:positionV relativeFrom="paragraph">
                  <wp:posOffset>45085</wp:posOffset>
                </wp:positionV>
                <wp:extent cx="3658870" cy="532130"/>
                <wp:effectExtent l="1085850" t="57150" r="36830" b="58420"/>
                <wp:wrapNone/>
                <wp:docPr id="10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8870" cy="532130"/>
                        </a:xfrm>
                        <a:prstGeom prst="borderCallout1">
                          <a:avLst>
                            <a:gd name="adj1" fmla="val -8333"/>
                            <a:gd name="adj2" fmla="val 97028"/>
                            <a:gd name="adj3" fmla="val -8333"/>
                            <a:gd name="adj4" fmla="val -29704"/>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Stratejik Amaç 1:</w:t>
                            </w:r>
                            <w:r w:rsidRPr="00641EA4">
                              <w:rPr>
                                <w:rFonts w:ascii="Times New Roman" w:hAnsi="Times New Roman" w:cs="Times New Roman"/>
                                <w:sz w:val="18"/>
                              </w:rPr>
                              <w:t xml:space="preserve"> Tüm vatandaşların kendilerine sunulan eğitim ve öğretim hizmetine eşit şartlar altında katılmaları ve tamamlamaları için ortam ve imkân sağlamak.</w:t>
                            </w:r>
                          </w:p>
                          <w:p w:rsidR="006D711E" w:rsidRDefault="006D711E" w:rsidP="004E26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3FE6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0" o:spid="_x0000_s1073" type="#_x0000_t47" style="position:absolute;left:0;text-align:left;margin-left:158.5pt;margin-top:3.55pt;width:288.1pt;height:41.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" adj="-6416,-1800,20958,-1800" fillcolor="#fac090" strokecolor="#fac090" strokeweight="1pt">
                <v:fill color2="#fdeada" angle="135" focus="50%" type="gradient"/>
                <v:shadow on="t" color="#984807" opacity=".5" offset="1pt"/>
                <v:textbo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Stratejik Amaç 1:</w:t>
                      </w:r>
                      <w:r w:rsidRPr="00641EA4">
                        <w:rPr>
                          <w:rFonts w:ascii="Times New Roman" w:hAnsi="Times New Roman" w:cs="Times New Roman"/>
                          <w:sz w:val="18"/>
                        </w:rPr>
                        <w:t xml:space="preserve"> Tüm vatandaşların kendilerine sunulan eğitim ve öğretim hizmetine eşit şartlar altında katılmaları ve tamamlamaları için ortam ve imkân sağlamak.</w:t>
                      </w:r>
                    </w:p>
                    <w:p w:rsidR="006D711E" w:rsidRDefault="006D711E" w:rsidP="004E2605"/>
                  </w:txbxContent>
                </v:textbox>
              </v:shape>
            </w:pict>
          </mc:Fallback>
        </mc:AlternateContent>
      </w:r>
      <w:r w:rsidRPr="006A166A">
        <w:rPr>
          <w:rFonts w:eastAsia="Times New Roman"/>
          <w:noProof/>
          <w:lang w:eastAsia="tr-TR"/>
        </w:rPr>
        <w:drawing>
          <wp:anchor distT="0" distB="0" distL="114300" distR="114300" simplePos="0" relativeHeight="251681280" behindDoc="0" locked="0" layoutInCell="1" allowOverlap="1" wp14:anchorId="05AC5173" wp14:editId="3EBD5A75">
            <wp:simplePos x="0" y="0"/>
            <wp:positionH relativeFrom="column">
              <wp:posOffset>167005</wp:posOffset>
            </wp:positionH>
            <wp:positionV relativeFrom="paragraph">
              <wp:posOffset>87630</wp:posOffset>
            </wp:positionV>
            <wp:extent cx="1367790" cy="1307465"/>
            <wp:effectExtent l="133350" t="57150" r="99060" b="159385"/>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7790" cy="1307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4E2605" w:rsidRDefault="004E2605" w:rsidP="00B9225D">
      <w:pPr>
        <w:pStyle w:val="strkonubalk"/>
        <w:spacing w:after="0"/>
        <w:ind w:hanging="284"/>
        <w:jc w:val="center"/>
        <w:rPr>
          <w:noProof/>
          <w:color w:val="auto"/>
          <w:lang w:eastAsia="tr-TR"/>
        </w:rPr>
      </w:pPr>
    </w:p>
    <w:p w:rsidR="004E2605" w:rsidRDefault="00C96696" w:rsidP="00B9225D">
      <w:pPr>
        <w:pStyle w:val="strkonubalk"/>
        <w:spacing w:after="0"/>
        <w:ind w:hanging="284"/>
        <w:jc w:val="center"/>
        <w:rPr>
          <w:noProof/>
          <w:color w:val="auto"/>
          <w:lang w:eastAsia="tr-TR"/>
        </w:rPr>
      </w:pPr>
      <w:r w:rsidRPr="006A166A">
        <w:rPr>
          <w:rFonts w:eastAsia="Times New Roman"/>
          <w:noProof/>
          <w:lang w:eastAsia="tr-TR"/>
        </w:rPr>
        <mc:AlternateContent>
          <mc:Choice Requires="wps">
            <w:drawing>
              <wp:anchor distT="0" distB="0" distL="114300" distR="114300" simplePos="0" relativeHeight="251687424" behindDoc="1" locked="0" layoutInCell="1" allowOverlap="1" wp14:anchorId="3DEA799B" wp14:editId="67481642">
                <wp:simplePos x="0" y="0"/>
                <wp:positionH relativeFrom="column">
                  <wp:posOffset>1885935</wp:posOffset>
                </wp:positionH>
                <wp:positionV relativeFrom="paragraph">
                  <wp:posOffset>135565</wp:posOffset>
                </wp:positionV>
                <wp:extent cx="3487479" cy="329609"/>
                <wp:effectExtent l="0" t="342900" r="189230" b="51435"/>
                <wp:wrapNone/>
                <wp:docPr id="10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7479" cy="329609"/>
                        </a:xfrm>
                        <a:prstGeom prst="accentBorderCallout1">
                          <a:avLst>
                            <a:gd name="adj1" fmla="val 6099"/>
                            <a:gd name="adj2" fmla="val 100382"/>
                            <a:gd name="adj3" fmla="val -105330"/>
                            <a:gd name="adj4" fmla="val 104553"/>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Stratejik Hedef </w:t>
                            </w:r>
                            <w:proofErr w:type="gramStart"/>
                            <w:r w:rsidRPr="00641EA4">
                              <w:rPr>
                                <w:rFonts w:ascii="Times New Roman" w:hAnsi="Times New Roman" w:cs="Times New Roman"/>
                                <w:b/>
                                <w:sz w:val="18"/>
                              </w:rPr>
                              <w:t>1.1</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Plan döneminin bitimine kadar, eğitim ve öğretimin her kademesinde tüm bireylerin katılımını sağlamak.</w:t>
                            </w:r>
                          </w:p>
                          <w:p w:rsidR="006D711E" w:rsidRPr="00355DA6" w:rsidRDefault="006D711E" w:rsidP="004E260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A799B"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AutoShape 51" o:spid="_x0000_s1074" type="#_x0000_t50" style="position:absolute;left:0;text-align:left;margin-left:148.5pt;margin-top:10.65pt;width:274.6pt;height:25.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" adj="22583,-22751,21683,1317" strokecolor="#fac090" strokeweight="1pt">
                <v:fill color2="#fcd5b5" focus="100%" type="gradient"/>
                <v:shadow on="t" color="#984807" opacity=".5" offset="1pt"/>
                <v:textbo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Stratejik Hedef </w:t>
                      </w:r>
                      <w:proofErr w:type="gramStart"/>
                      <w:r w:rsidRPr="00641EA4">
                        <w:rPr>
                          <w:rFonts w:ascii="Times New Roman" w:hAnsi="Times New Roman" w:cs="Times New Roman"/>
                          <w:b/>
                          <w:sz w:val="18"/>
                        </w:rPr>
                        <w:t>1.1</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Plan döneminin bitimine kadar, eğitim ve öğretimin her kademesinde tüm bireylerin katılımını sağlamak.</w:t>
                      </w:r>
                    </w:p>
                    <w:p w:rsidR="006D711E" w:rsidRPr="00355DA6" w:rsidRDefault="006D711E" w:rsidP="004E2605">
                      <w:pPr>
                        <w:rPr>
                          <w:sz w:val="20"/>
                          <w:szCs w:val="20"/>
                        </w:rPr>
                      </w:pPr>
                    </w:p>
                  </w:txbxContent>
                </v:textbox>
                <o:callout v:ext="edit" minusx="t"/>
              </v:shape>
            </w:pict>
          </mc:Fallback>
        </mc:AlternateContent>
      </w: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641EA4" w:rsidRDefault="00641EA4" w:rsidP="00B9225D">
      <w:pPr>
        <w:pStyle w:val="strkonubalk"/>
        <w:spacing w:after="0"/>
        <w:ind w:hanging="284"/>
        <w:jc w:val="center"/>
        <w:rPr>
          <w:noProof/>
          <w:color w:val="auto"/>
          <w:lang w:eastAsia="tr-TR"/>
        </w:rPr>
      </w:pPr>
    </w:p>
    <w:p w:rsidR="004E2605" w:rsidRDefault="00641EA4" w:rsidP="00B9225D">
      <w:pPr>
        <w:pStyle w:val="strkonubalk"/>
        <w:spacing w:after="0"/>
        <w:ind w:hanging="284"/>
        <w:jc w:val="center"/>
        <w:rPr>
          <w:noProof/>
          <w:color w:val="auto"/>
          <w:lang w:eastAsia="tr-TR"/>
        </w:rPr>
      </w:pPr>
      <w:r w:rsidRPr="006A166A">
        <w:rPr>
          <w:rFonts w:eastAsia="Times New Roman"/>
          <w:noProof/>
          <w:lang w:eastAsia="tr-TR"/>
        </w:rPr>
        <mc:AlternateContent>
          <mc:Choice Requires="wps">
            <w:drawing>
              <wp:anchor distT="0" distB="0" distL="114300" distR="114300" simplePos="0" relativeHeight="251691520" behindDoc="0" locked="0" layoutInCell="1" allowOverlap="1" wp14:anchorId="1B63FE8F" wp14:editId="66296EC4">
                <wp:simplePos x="0" y="0"/>
                <wp:positionH relativeFrom="column">
                  <wp:posOffset>328103</wp:posOffset>
                </wp:positionH>
                <wp:positionV relativeFrom="paragraph">
                  <wp:posOffset>89712</wp:posOffset>
                </wp:positionV>
                <wp:extent cx="3625702" cy="797058"/>
                <wp:effectExtent l="457200" t="95250" r="32385" b="60325"/>
                <wp:wrapNone/>
                <wp:docPr id="10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702" cy="797058"/>
                        </a:xfrm>
                        <a:prstGeom prst="borderCallout1">
                          <a:avLst>
                            <a:gd name="adj1" fmla="val -7546"/>
                            <a:gd name="adj2" fmla="val 97236"/>
                            <a:gd name="adj3" fmla="val -9917"/>
                            <a:gd name="adj4" fmla="val -12706"/>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Stratejik Amaç 2: </w:t>
                            </w:r>
                            <w:r w:rsidRPr="00641EA4">
                              <w:rPr>
                                <w:rFonts w:ascii="Times New Roman" w:hAnsi="Times New Roman" w:cs="Times New Roman"/>
                                <w:sz w:val="18"/>
                              </w:rPr>
                              <w:t>Her kademedeki bireye ulusal ve uluslararası ölçütlerde bilgi, beceri, tutum ve davranışın kazandırılması ile girişimci, yenilikçi, dil becerileri yüksek, iletişime ve öğrenmeye açık, özgüven ve sorumluluk sahibi sağlıklı ve mutlu bireylerin yetişmesine imkân sağlamak.</w:t>
                            </w:r>
                          </w:p>
                          <w:p w:rsidR="006D711E" w:rsidRPr="002C74A2" w:rsidRDefault="006D711E" w:rsidP="005A0C61">
                            <w:pPr>
                              <w:rPr>
                                <w:rFonts w:ascii="Times New Roman" w:hAnsi="Times New Roman" w:cs="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FE8F" id="AutoShape 53" o:spid="_x0000_s1075" type="#_x0000_t47" style="position:absolute;left:0;text-align:left;margin-left:25.85pt;margin-top:7.05pt;width:285.5pt;height:6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" adj="-2744,-2142,21003,-1630" fillcolor="#c3d69b" strokecolor="#c3d69b" strokeweight="1pt">
                <v:fill color2="#ebf1de" angle="135" focus="50%" type="gradient"/>
                <v:shadow on="t" color="#4f6228" opacity=".5" offset="1pt"/>
                <v:textbo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Stratejik Amaç 2: </w:t>
                      </w:r>
                      <w:r w:rsidRPr="00641EA4">
                        <w:rPr>
                          <w:rFonts w:ascii="Times New Roman" w:hAnsi="Times New Roman" w:cs="Times New Roman"/>
                          <w:sz w:val="18"/>
                        </w:rPr>
                        <w:t>Her kademedeki bireye ulusal ve uluslararası ölçütlerde bilgi, beceri, tutum ve davranışın kazandırılması ile girişimci, yenilikçi, dil becerileri yüksek, iletişime ve öğrenmeye açık, özgüven ve sorumluluk sahibi sağlıklı ve mutlu bireylerin yetişmesine imkân sağlamak.</w:t>
                      </w:r>
                    </w:p>
                    <w:p w:rsidR="006D711E" w:rsidRPr="002C74A2" w:rsidRDefault="006D711E" w:rsidP="005A0C61">
                      <w:pPr>
                        <w:rPr>
                          <w:rFonts w:ascii="Times New Roman" w:hAnsi="Times New Roman" w:cs="Times New Roman"/>
                          <w:sz w:val="20"/>
                        </w:rPr>
                      </w:pPr>
                    </w:p>
                  </w:txbxContent>
                </v:textbox>
              </v:shape>
            </w:pict>
          </mc:Fallback>
        </mc:AlternateContent>
      </w:r>
      <w:r w:rsidRPr="006A166A">
        <w:rPr>
          <w:rFonts w:eastAsia="Times New Roman"/>
          <w:noProof/>
          <w:lang w:eastAsia="tr-TR"/>
        </w:rPr>
        <w:drawing>
          <wp:anchor distT="0" distB="0" distL="114300" distR="114300" simplePos="0" relativeHeight="251689472" behindDoc="1" locked="0" layoutInCell="1" allowOverlap="1" wp14:anchorId="05A7F119" wp14:editId="16D8EF60">
            <wp:simplePos x="0" y="0"/>
            <wp:positionH relativeFrom="column">
              <wp:posOffset>168275</wp:posOffset>
            </wp:positionH>
            <wp:positionV relativeFrom="paragraph">
              <wp:posOffset>142240</wp:posOffset>
            </wp:positionV>
            <wp:extent cx="1344295" cy="1350010"/>
            <wp:effectExtent l="133350" t="76200" r="103505" b="154940"/>
            <wp:wrapTight wrapText="bothSides">
              <wp:wrapPolygon edited="0">
                <wp:start x="2755" y="-1219"/>
                <wp:lineTo x="-2143" y="-610"/>
                <wp:lineTo x="-2143" y="21031"/>
                <wp:lineTo x="1530" y="23774"/>
                <wp:lineTo x="19284" y="23774"/>
                <wp:lineTo x="19590" y="23165"/>
                <wp:lineTo x="22957" y="19202"/>
                <wp:lineTo x="22957" y="3353"/>
                <wp:lineTo x="18978" y="-610"/>
                <wp:lineTo x="18060" y="-1219"/>
                <wp:lineTo x="2755" y="-1219"/>
              </wp:wrapPolygon>
            </wp:wrapTight>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4295" cy="1350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641EA4" w:rsidP="00B9225D">
      <w:pPr>
        <w:pStyle w:val="strkonubalk"/>
        <w:spacing w:after="0"/>
        <w:ind w:hanging="284"/>
        <w:jc w:val="center"/>
        <w:rPr>
          <w:noProof/>
          <w:color w:val="auto"/>
          <w:lang w:eastAsia="tr-TR"/>
        </w:rPr>
      </w:pPr>
      <w:r w:rsidRPr="006A166A">
        <w:rPr>
          <w:rFonts w:eastAsia="Times New Roman"/>
          <w:noProof/>
          <w:lang w:eastAsia="tr-TR"/>
        </w:rPr>
        <mc:AlternateContent>
          <mc:Choice Requires="wps">
            <w:drawing>
              <wp:anchor distT="0" distB="0" distL="114300" distR="114300" simplePos="0" relativeHeight="251693568" behindDoc="1" locked="0" layoutInCell="1" allowOverlap="1" wp14:anchorId="4C830DC2" wp14:editId="5AB3A085">
                <wp:simplePos x="0" y="0"/>
                <wp:positionH relativeFrom="column">
                  <wp:posOffset>2025310</wp:posOffset>
                </wp:positionH>
                <wp:positionV relativeFrom="paragraph">
                  <wp:posOffset>110091</wp:posOffset>
                </wp:positionV>
                <wp:extent cx="1936115" cy="924560"/>
                <wp:effectExtent l="0" t="514350" r="140335" b="66040"/>
                <wp:wrapNone/>
                <wp:docPr id="9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115" cy="924560"/>
                        </a:xfrm>
                        <a:prstGeom prst="accentBorderCallout1">
                          <a:avLst>
                            <a:gd name="adj1" fmla="val 9630"/>
                            <a:gd name="adj2" fmla="val 104301"/>
                            <a:gd name="adj3" fmla="val -55822"/>
                            <a:gd name="adj4" fmla="val 94654"/>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SH </w:t>
                            </w:r>
                            <w:proofErr w:type="gramStart"/>
                            <w:r w:rsidRPr="00641EA4">
                              <w:rPr>
                                <w:rFonts w:ascii="Times New Roman" w:hAnsi="Times New Roman" w:cs="Times New Roman"/>
                                <w:b/>
                                <w:sz w:val="18"/>
                              </w:rPr>
                              <w:t>2.2</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Sektörle işbirliği yapılarak hayat boyu öğrenme yaklaşımı çerçevesinde işgücü piyasasının talep ettiği beceriler ile uyumlu bireyler yetiştirerek istihdam edilebilirliklerini arttırmak</w:t>
                            </w:r>
                          </w:p>
                          <w:p w:rsidR="006D711E" w:rsidRPr="0015470B" w:rsidRDefault="006D711E" w:rsidP="005A0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30DC2" id="AutoShape 55" o:spid="_x0000_s1076" type="#_x0000_t50" style="position:absolute;left:0;text-align:left;margin-left:159.45pt;margin-top:8.65pt;width:152.45pt;height:72.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" adj="20445,-12058,22529,2080" strokecolor="#c3d69b" strokeweight="1pt">
                <v:fill color2="#d7e4bd" focus="100%" type="gradient"/>
                <v:shadow on="t" color="#4f6228" opacity=".5" offset="1pt"/>
                <v:textbo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SH </w:t>
                      </w:r>
                      <w:proofErr w:type="gramStart"/>
                      <w:r w:rsidRPr="00641EA4">
                        <w:rPr>
                          <w:rFonts w:ascii="Times New Roman" w:hAnsi="Times New Roman" w:cs="Times New Roman"/>
                          <w:b/>
                          <w:sz w:val="18"/>
                        </w:rPr>
                        <w:t>2.2</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Sektörle işbirliği yapılarak hayat boyu öğrenme yaklaşımı çerçevesinde işgücü piyasasının talep ettiği beceriler ile uyumlu bireyler yetiştirerek istihdam edilebilirliklerini arttırmak</w:t>
                      </w:r>
                    </w:p>
                    <w:p w:rsidR="006D711E" w:rsidRPr="0015470B" w:rsidRDefault="006D711E" w:rsidP="005A0C61"/>
                  </w:txbxContent>
                </v:textbox>
              </v:shape>
            </w:pict>
          </mc:Fallback>
        </mc:AlternateContent>
      </w:r>
      <w:r w:rsidRPr="006A166A">
        <w:rPr>
          <w:rFonts w:eastAsia="Times New Roman"/>
          <w:noProof/>
          <w:lang w:eastAsia="tr-TR"/>
        </w:rPr>
        <mc:AlternateContent>
          <mc:Choice Requires="wps">
            <w:drawing>
              <wp:anchor distT="0" distB="0" distL="114300" distR="114300" simplePos="0" relativeHeight="251692544" behindDoc="0" locked="0" layoutInCell="1" allowOverlap="1" wp14:anchorId="67A28BD9" wp14:editId="61DBE8E9">
                <wp:simplePos x="0" y="0"/>
                <wp:positionH relativeFrom="column">
                  <wp:posOffset>-85090</wp:posOffset>
                </wp:positionH>
                <wp:positionV relativeFrom="paragraph">
                  <wp:posOffset>106680</wp:posOffset>
                </wp:positionV>
                <wp:extent cx="1855470" cy="775970"/>
                <wp:effectExtent l="0" t="95250" r="220980" b="62230"/>
                <wp:wrapNone/>
                <wp:docPr id="9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5470" cy="775970"/>
                        </a:xfrm>
                        <a:prstGeom prst="accentBorderCallout1">
                          <a:avLst>
                            <a:gd name="adj1" fmla="val 10306"/>
                            <a:gd name="adj2" fmla="val 104347"/>
                            <a:gd name="adj3" fmla="val -10843"/>
                            <a:gd name="adj4" fmla="val 110554"/>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SH </w:t>
                            </w:r>
                            <w:proofErr w:type="gramStart"/>
                            <w:r w:rsidRPr="00641EA4">
                              <w:rPr>
                                <w:rFonts w:ascii="Times New Roman" w:hAnsi="Times New Roman" w:cs="Times New Roman"/>
                                <w:b/>
                                <w:sz w:val="18"/>
                              </w:rPr>
                              <w:t>2.1</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Öğrencilerin akademik başarı düzeylerini arttırıcı, ruhsal ve fiziksel gelişimlerine katkı sağlayan faaliyetlere katılım yüzdesini artırmak.</w:t>
                            </w:r>
                          </w:p>
                          <w:p w:rsidR="006D711E" w:rsidRPr="002C74A2" w:rsidRDefault="006D711E" w:rsidP="005A0C61">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28BD9" id="AutoShape 54" o:spid="_x0000_s1077" type="#_x0000_t50" style="position:absolute;left:0;text-align:left;margin-left:-6.7pt;margin-top:8.4pt;width:146.1pt;height:61.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" adj="23880,-2342,22539,2226" strokecolor="#c3d69b" strokeweight="1pt">
                <v:fill color2="#d7e4bd" focus="100%" type="gradient"/>
                <v:shadow on="t" color="#4f6228" opacity=".5" offset="1pt"/>
                <v:textbox>
                  <w:txbxContent>
                    <w:p w:rsidR="006D711E" w:rsidRPr="00641EA4" w:rsidRDefault="006D711E" w:rsidP="005A0C61">
                      <w:pPr>
                        <w:jc w:val="both"/>
                        <w:rPr>
                          <w:rFonts w:ascii="Times New Roman" w:hAnsi="Times New Roman" w:cs="Times New Roman"/>
                          <w:sz w:val="18"/>
                        </w:rPr>
                      </w:pPr>
                      <w:r w:rsidRPr="00641EA4">
                        <w:rPr>
                          <w:rFonts w:ascii="Times New Roman" w:hAnsi="Times New Roman" w:cs="Times New Roman"/>
                          <w:b/>
                          <w:sz w:val="18"/>
                        </w:rPr>
                        <w:t xml:space="preserve">SH </w:t>
                      </w:r>
                      <w:proofErr w:type="gramStart"/>
                      <w:r w:rsidRPr="00641EA4">
                        <w:rPr>
                          <w:rFonts w:ascii="Times New Roman" w:hAnsi="Times New Roman" w:cs="Times New Roman"/>
                          <w:b/>
                          <w:sz w:val="18"/>
                        </w:rPr>
                        <w:t>2.1</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Öğrencilerin akademik başarı düzeylerini arttırıcı, ruhsal ve fiziksel gelişimlerine katkı sağlayan faaliyetlere katılım yüzdesini artırmak.</w:t>
                      </w:r>
                    </w:p>
                    <w:p w:rsidR="006D711E" w:rsidRPr="002C74A2" w:rsidRDefault="006D711E" w:rsidP="005A0C61">
                      <w:pPr>
                        <w:rPr>
                          <w:rFonts w:ascii="Times New Roman" w:hAnsi="Times New Roman" w:cs="Times New Roman"/>
                        </w:rPr>
                      </w:pPr>
                    </w:p>
                  </w:txbxContent>
                </v:textbox>
                <o:callout v:ext="edit" minusx="t"/>
              </v:shape>
            </w:pict>
          </mc:Fallback>
        </mc:AlternateContent>
      </w: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641EA4" w:rsidRPr="00A9599A" w:rsidRDefault="00641EA4" w:rsidP="00B9225D">
      <w:pPr>
        <w:pStyle w:val="strkonubalk"/>
        <w:spacing w:after="0"/>
        <w:ind w:hanging="284"/>
        <w:jc w:val="center"/>
        <w:rPr>
          <w:noProof/>
          <w:color w:val="auto"/>
          <w:sz w:val="2"/>
          <w:lang w:eastAsia="tr-TR"/>
        </w:rPr>
      </w:pPr>
    </w:p>
    <w:p w:rsidR="004E2605" w:rsidRDefault="00641EA4" w:rsidP="00B9225D">
      <w:pPr>
        <w:pStyle w:val="strkonubalk"/>
        <w:spacing w:after="0"/>
        <w:ind w:hanging="284"/>
        <w:jc w:val="center"/>
        <w:rPr>
          <w:noProof/>
          <w:color w:val="auto"/>
          <w:lang w:eastAsia="tr-TR"/>
        </w:rPr>
      </w:pPr>
      <w:r w:rsidRPr="006A166A">
        <w:rPr>
          <w:rFonts w:eastAsia="Times New Roman"/>
          <w:noProof/>
          <w:lang w:eastAsia="tr-TR"/>
        </w:rPr>
        <mc:AlternateContent>
          <mc:Choice Requires="wps">
            <w:drawing>
              <wp:anchor distT="0" distB="0" distL="114300" distR="114300" simplePos="0" relativeHeight="251695616" behindDoc="1" locked="0" layoutInCell="1" allowOverlap="1" wp14:anchorId="2E87F70F" wp14:editId="311DD497">
                <wp:simplePos x="0" y="0"/>
                <wp:positionH relativeFrom="column">
                  <wp:posOffset>210836</wp:posOffset>
                </wp:positionH>
                <wp:positionV relativeFrom="paragraph">
                  <wp:posOffset>213094</wp:posOffset>
                </wp:positionV>
                <wp:extent cx="3923414" cy="775970"/>
                <wp:effectExtent l="609600" t="76200" r="39370" b="62230"/>
                <wp:wrapNone/>
                <wp:docPr id="9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3414" cy="775970"/>
                        </a:xfrm>
                        <a:prstGeom prst="borderCallout1">
                          <a:avLst>
                            <a:gd name="adj1" fmla="val -8162"/>
                            <a:gd name="adj2" fmla="val 97551"/>
                            <a:gd name="adj3" fmla="val -5801"/>
                            <a:gd name="adj4" fmla="val -15733"/>
                          </a:avLst>
                        </a:prstGeom>
                        <a:gradFill rotWithShape="0">
                          <a:gsLst>
                            <a:gs pos="0">
                              <a:srgbClr val="8064A2">
                                <a:lumMod val="60000"/>
                                <a:lumOff val="40000"/>
                              </a:srgbClr>
                            </a:gs>
                            <a:gs pos="50000">
                              <a:srgbClr val="8064A2">
                                <a:lumMod val="20000"/>
                                <a:lumOff val="80000"/>
                              </a:srgbClr>
                            </a:gs>
                            <a:gs pos="100000">
                              <a:srgbClr val="8064A2">
                                <a:lumMod val="60000"/>
                                <a:lumOff val="40000"/>
                              </a:srgbClr>
                            </a:gs>
                          </a:gsLst>
                          <a:lin ang="18900000" scaled="1"/>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rsidR="006D711E" w:rsidRPr="00641EA4" w:rsidRDefault="006D711E" w:rsidP="00C96696">
                            <w:pPr>
                              <w:rPr>
                                <w:rFonts w:ascii="Times New Roman" w:hAnsi="Times New Roman" w:cs="Times New Roman"/>
                                <w:sz w:val="18"/>
                              </w:rPr>
                            </w:pPr>
                            <w:r w:rsidRPr="00641EA4">
                              <w:rPr>
                                <w:rFonts w:ascii="Times New Roman" w:hAnsi="Times New Roman" w:cs="Times New Roman"/>
                                <w:b/>
                                <w:sz w:val="18"/>
                              </w:rPr>
                              <w:t>Stratejik Amaç 3:</w:t>
                            </w:r>
                            <w:r w:rsidRPr="00641EA4">
                              <w:rPr>
                                <w:rFonts w:ascii="Times New Roman" w:hAnsi="Times New Roman" w:cs="Times New Roman"/>
                                <w:sz w:val="18"/>
                              </w:rPr>
                              <w:t xml:space="preserve"> Kurumsallaşma düzeyini yükseltecek, eğitime erişimi ve eğitimde kaliteyi artıracak etkin ve verimli işleyen bir kurumsal yapıyı tesis etmek için; mevcut beşeri, fiziki ve mali alt yapı ile yönetim ve organizasyon yapısını iyileştirmek ve bilgi teknolojilerinin kullanımında kurumsal kapasiteyi arttırarak bireylerin yetişmesine olanak sağlamak.</w:t>
                            </w:r>
                          </w:p>
                          <w:p w:rsidR="006D711E" w:rsidRPr="00FA54CB" w:rsidRDefault="006D711E" w:rsidP="005A0C6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7F70F" id="AutoShape 56" o:spid="_x0000_s1078" type="#_x0000_t47" style="position:absolute;left:0;text-align:left;margin-left:16.6pt;margin-top:16.8pt;width:308.95pt;height:61.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" adj="-3398,-1253,21071,-1763" fillcolor="#b3a2c7" strokecolor="#b3a2c7" strokeweight="1pt">
                <v:fill color2="#e6e0ec" angle="135" focus="50%" type="gradient"/>
                <v:shadow on="t" color="#403152" opacity=".5" offset="1pt"/>
                <v:textbox>
                  <w:txbxContent>
                    <w:p w:rsidR="006D711E" w:rsidRPr="00641EA4" w:rsidRDefault="006D711E" w:rsidP="00C96696">
                      <w:pPr>
                        <w:rPr>
                          <w:rFonts w:ascii="Times New Roman" w:hAnsi="Times New Roman" w:cs="Times New Roman"/>
                          <w:sz w:val="18"/>
                        </w:rPr>
                      </w:pPr>
                      <w:r w:rsidRPr="00641EA4">
                        <w:rPr>
                          <w:rFonts w:ascii="Times New Roman" w:hAnsi="Times New Roman" w:cs="Times New Roman"/>
                          <w:b/>
                          <w:sz w:val="18"/>
                        </w:rPr>
                        <w:t>Stratejik Amaç 3:</w:t>
                      </w:r>
                      <w:r w:rsidRPr="00641EA4">
                        <w:rPr>
                          <w:rFonts w:ascii="Times New Roman" w:hAnsi="Times New Roman" w:cs="Times New Roman"/>
                          <w:sz w:val="18"/>
                        </w:rPr>
                        <w:t xml:space="preserve"> Kurumsallaşma düzeyini yükseltecek, eğitime erişimi ve eğitimde kaliteyi artıracak etkin ve verimli işleyen bir kurumsal yapıyı tesis etmek için; mevcut beşeri, fiziki ve mali alt yapı ile yönetim ve organizasyon yapısını iyileştirmek ve bilgi teknolojilerinin kullanımında kurumsal kapasiteyi arttırarak bireylerin yetişmesine olanak sağlamak.</w:t>
                      </w:r>
                    </w:p>
                    <w:p w:rsidR="006D711E" w:rsidRPr="00FA54CB" w:rsidRDefault="006D711E" w:rsidP="005A0C61">
                      <w:pPr>
                        <w:rPr>
                          <w:sz w:val="18"/>
                          <w:szCs w:val="18"/>
                        </w:rPr>
                      </w:pPr>
                    </w:p>
                  </w:txbxContent>
                </v:textbox>
                <o:callout v:ext="edit" minusy="t"/>
              </v:shape>
            </w:pict>
          </mc:Fallback>
        </mc:AlternateContent>
      </w:r>
      <w:r w:rsidR="00D77E4C" w:rsidRPr="006A166A">
        <w:rPr>
          <w:rFonts w:eastAsia="Times New Roman"/>
          <w:noProof/>
          <w:lang w:eastAsia="tr-TR"/>
        </w:rPr>
        <w:drawing>
          <wp:anchor distT="0" distB="0" distL="114300" distR="114300" simplePos="0" relativeHeight="251694592" behindDoc="1" locked="0" layoutInCell="1" allowOverlap="1" wp14:anchorId="4A4B60A6" wp14:editId="48C7A815">
            <wp:simplePos x="0" y="0"/>
            <wp:positionH relativeFrom="column">
              <wp:posOffset>224790</wp:posOffset>
            </wp:positionH>
            <wp:positionV relativeFrom="paragraph">
              <wp:posOffset>191770</wp:posOffset>
            </wp:positionV>
            <wp:extent cx="1298575" cy="1190625"/>
            <wp:effectExtent l="133350" t="57150" r="92075" b="161925"/>
            <wp:wrapTight wrapText="bothSides">
              <wp:wrapPolygon edited="0">
                <wp:start x="1267" y="-1037"/>
                <wp:lineTo x="-2218" y="-346"/>
                <wp:lineTo x="-2218" y="21427"/>
                <wp:lineTo x="-951" y="21773"/>
                <wp:lineTo x="951" y="23501"/>
                <wp:lineTo x="1267" y="24192"/>
                <wp:lineTo x="19329" y="24192"/>
                <wp:lineTo x="19646" y="23501"/>
                <wp:lineTo x="21547" y="21773"/>
                <wp:lineTo x="22815" y="16589"/>
                <wp:lineTo x="22815" y="5184"/>
                <wp:lineTo x="20280" y="0"/>
                <wp:lineTo x="19963" y="-1037"/>
                <wp:lineTo x="1267" y="-1037"/>
              </wp:wrapPolygon>
            </wp:wrapTight>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8869" t="20672" r="9174" b="1943"/>
                    <a:stretch/>
                  </pic:blipFill>
                  <pic:spPr bwMode="auto">
                    <a:xfrm>
                      <a:off x="0" y="0"/>
                      <a:ext cx="1298575"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7202B3" w:rsidP="00B9225D">
      <w:pPr>
        <w:pStyle w:val="strkonubalk"/>
        <w:spacing w:after="0"/>
        <w:ind w:hanging="284"/>
        <w:jc w:val="center"/>
        <w:rPr>
          <w:noProof/>
          <w:color w:val="auto"/>
          <w:lang w:eastAsia="tr-TR"/>
        </w:rPr>
      </w:pPr>
      <w:r w:rsidRPr="006A166A">
        <w:rPr>
          <w:rFonts w:eastAsia="Times New Roman"/>
          <w:noProof/>
          <w:lang w:eastAsia="tr-TR"/>
        </w:rPr>
        <mc:AlternateContent>
          <mc:Choice Requires="wps">
            <w:drawing>
              <wp:anchor distT="0" distB="0" distL="114300" distR="114300" simplePos="0" relativeHeight="251621888" behindDoc="0" locked="0" layoutInCell="1" allowOverlap="1" wp14:anchorId="13561E66" wp14:editId="69D8FA0E">
                <wp:simplePos x="0" y="0"/>
                <wp:positionH relativeFrom="column">
                  <wp:posOffset>2276948</wp:posOffset>
                </wp:positionH>
                <wp:positionV relativeFrom="paragraph">
                  <wp:posOffset>113030</wp:posOffset>
                </wp:positionV>
                <wp:extent cx="1637030" cy="1562735"/>
                <wp:effectExtent l="0" t="628650" r="115570" b="56515"/>
                <wp:wrapNone/>
                <wp:docPr id="9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030" cy="1562735"/>
                        </a:xfrm>
                        <a:prstGeom prst="accentBorderCallout1">
                          <a:avLst>
                            <a:gd name="adj1" fmla="val 6417"/>
                            <a:gd name="adj2" fmla="val 104134"/>
                            <a:gd name="adj3" fmla="val -40307"/>
                            <a:gd name="adj4" fmla="val 102143"/>
                          </a:avLst>
                        </a:prstGeom>
                        <a:gradFill rotWithShape="0">
                          <a:gsLst>
                            <a:gs pos="0">
                              <a:sysClr val="window" lastClr="FFFFFF">
                                <a:lumMod val="100000"/>
                                <a:lumOff val="0"/>
                              </a:sysClr>
                            </a:gs>
                            <a:gs pos="100000">
                              <a:srgbClr val="8064A2">
                                <a:lumMod val="40000"/>
                                <a:lumOff val="60000"/>
                              </a:srgbClr>
                            </a:gs>
                          </a:gsLst>
                          <a:lin ang="5400000" scaled="1"/>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rsidR="006D711E" w:rsidRPr="00641EA4" w:rsidRDefault="006D711E" w:rsidP="00E84765">
                            <w:pPr>
                              <w:jc w:val="both"/>
                              <w:rPr>
                                <w:rFonts w:ascii="Times New Roman" w:hAnsi="Times New Roman" w:cs="Times New Roman"/>
                                <w:sz w:val="18"/>
                              </w:rPr>
                            </w:pPr>
                            <w:r w:rsidRPr="00641EA4">
                              <w:rPr>
                                <w:rFonts w:ascii="Times New Roman" w:hAnsi="Times New Roman" w:cs="Times New Roman"/>
                                <w:b/>
                                <w:sz w:val="18"/>
                              </w:rPr>
                              <w:t xml:space="preserve">Stratejik hedef </w:t>
                            </w:r>
                            <w:proofErr w:type="gramStart"/>
                            <w:r w:rsidRPr="00641EA4">
                              <w:rPr>
                                <w:rFonts w:ascii="Times New Roman" w:hAnsi="Times New Roman" w:cs="Times New Roman"/>
                                <w:b/>
                                <w:sz w:val="18"/>
                              </w:rPr>
                              <w:t>3.2</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 Fiziki ve Mali Alt Yapının Geliştirilmesi) Plan dönemi sonuna kadar, ihtiyaçlar ve bütçe imkânları doğrultusunda, çağın gereklerine uygun biçimde donatılmış eğitim ortamlarını tesis etmek ve etkin, verimli bir mali yönetim yapısını oluşturmak.</w:t>
                            </w:r>
                          </w:p>
                          <w:p w:rsidR="006D711E" w:rsidRPr="00917F36" w:rsidRDefault="006D711E" w:rsidP="00C96696">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61E66" id="AutoShape 58" o:spid="_x0000_s1079" type="#_x0000_t50" style="position:absolute;left:0;text-align:left;margin-left:179.3pt;margin-top:8.9pt;width:128.9pt;height:12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" adj="22063,-8706,22493,1386" strokecolor="#b3a2c7" strokeweight="1pt">
                <v:fill color2="#ccc1da" focus="100%" type="gradient"/>
                <v:shadow on="t" color="#403152" opacity=".5" offset="1pt"/>
                <v:textbox>
                  <w:txbxContent>
                    <w:p w:rsidR="006D711E" w:rsidRPr="00641EA4" w:rsidRDefault="006D711E" w:rsidP="00E84765">
                      <w:pPr>
                        <w:jc w:val="both"/>
                        <w:rPr>
                          <w:rFonts w:ascii="Times New Roman" w:hAnsi="Times New Roman" w:cs="Times New Roman"/>
                          <w:sz w:val="18"/>
                        </w:rPr>
                      </w:pPr>
                      <w:r w:rsidRPr="00641EA4">
                        <w:rPr>
                          <w:rFonts w:ascii="Times New Roman" w:hAnsi="Times New Roman" w:cs="Times New Roman"/>
                          <w:b/>
                          <w:sz w:val="18"/>
                        </w:rPr>
                        <w:t xml:space="preserve">Stratejik hedef </w:t>
                      </w:r>
                      <w:proofErr w:type="gramStart"/>
                      <w:r w:rsidRPr="00641EA4">
                        <w:rPr>
                          <w:rFonts w:ascii="Times New Roman" w:hAnsi="Times New Roman" w:cs="Times New Roman"/>
                          <w:b/>
                          <w:sz w:val="18"/>
                        </w:rPr>
                        <w:t>3.2</w:t>
                      </w:r>
                      <w:proofErr w:type="gramEnd"/>
                      <w:r w:rsidRPr="00641EA4">
                        <w:rPr>
                          <w:rFonts w:ascii="Times New Roman" w:hAnsi="Times New Roman" w:cs="Times New Roman"/>
                          <w:b/>
                          <w:sz w:val="18"/>
                        </w:rPr>
                        <w:t>:</w:t>
                      </w:r>
                      <w:r w:rsidRPr="00641EA4">
                        <w:rPr>
                          <w:rFonts w:ascii="Times New Roman" w:hAnsi="Times New Roman" w:cs="Times New Roman"/>
                          <w:sz w:val="18"/>
                        </w:rPr>
                        <w:t xml:space="preserve"> ( Fiziki ve Mali Alt Yapının Geliştirilmesi) Plan dönemi sonuna kadar, ihtiyaçlar ve bütçe imkânları doğrultusunda, çağın gereklerine uygun biçimde donatılmış eğitim ortamlarını tesis etmek ve etkin, verimli bir mali yönetim yapısını oluşturmak.</w:t>
                      </w:r>
                    </w:p>
                    <w:p w:rsidR="006D711E" w:rsidRPr="00917F36" w:rsidRDefault="006D711E" w:rsidP="00C96696">
                      <w:pPr>
                        <w:rPr>
                          <w:szCs w:val="18"/>
                        </w:rPr>
                      </w:pPr>
                    </w:p>
                  </w:txbxContent>
                </v:textbox>
              </v:shape>
            </w:pict>
          </mc:Fallback>
        </mc:AlternateContent>
      </w:r>
      <w:r w:rsidRPr="006A166A">
        <w:rPr>
          <w:rFonts w:eastAsia="Times New Roman"/>
          <w:noProof/>
          <w:lang w:eastAsia="tr-TR"/>
        </w:rPr>
        <mc:AlternateContent>
          <mc:Choice Requires="wps">
            <w:drawing>
              <wp:anchor distT="0" distB="0" distL="114300" distR="114300" simplePos="0" relativeHeight="251616768" behindDoc="0" locked="0" layoutInCell="1" allowOverlap="1" wp14:anchorId="31FC9EE4" wp14:editId="43684CC6">
                <wp:simplePos x="0" y="0"/>
                <wp:positionH relativeFrom="column">
                  <wp:posOffset>109855</wp:posOffset>
                </wp:positionH>
                <wp:positionV relativeFrom="paragraph">
                  <wp:posOffset>113030</wp:posOffset>
                </wp:positionV>
                <wp:extent cx="1991995" cy="1690370"/>
                <wp:effectExtent l="0" t="609600" r="255905" b="62230"/>
                <wp:wrapNone/>
                <wp:docPr id="9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1995" cy="1690370"/>
                        </a:xfrm>
                        <a:prstGeom prst="accentBorderCallout1">
                          <a:avLst>
                            <a:gd name="adj1" fmla="val 6741"/>
                            <a:gd name="adj2" fmla="val 103361"/>
                            <a:gd name="adj3" fmla="val -35570"/>
                            <a:gd name="adj4" fmla="val 110397"/>
                          </a:avLst>
                        </a:prstGeom>
                        <a:gradFill rotWithShape="0">
                          <a:gsLst>
                            <a:gs pos="0">
                              <a:sysClr val="window" lastClr="FFFFFF">
                                <a:lumMod val="100000"/>
                                <a:lumOff val="0"/>
                              </a:sysClr>
                            </a:gs>
                            <a:gs pos="100000">
                              <a:srgbClr val="8064A2">
                                <a:lumMod val="40000"/>
                                <a:lumOff val="60000"/>
                              </a:srgbClr>
                            </a:gs>
                          </a:gsLst>
                          <a:lin ang="5400000" scaled="1"/>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rsidR="006D711E" w:rsidRPr="00641EA4" w:rsidRDefault="006D711E" w:rsidP="00C96696">
                            <w:pPr>
                              <w:jc w:val="both"/>
                              <w:rPr>
                                <w:rFonts w:ascii="Times New Roman" w:hAnsi="Times New Roman" w:cs="Times New Roman"/>
                                <w:sz w:val="18"/>
                              </w:rPr>
                            </w:pPr>
                            <w:r w:rsidRPr="00641EA4">
                              <w:rPr>
                                <w:rFonts w:ascii="Times New Roman" w:hAnsi="Times New Roman" w:cs="Times New Roman"/>
                                <w:b/>
                                <w:sz w:val="18"/>
                              </w:rPr>
                              <w:t xml:space="preserve">Stratejik </w:t>
                            </w:r>
                            <w:proofErr w:type="gramStart"/>
                            <w:r w:rsidRPr="00641EA4">
                              <w:rPr>
                                <w:rFonts w:ascii="Times New Roman" w:hAnsi="Times New Roman" w:cs="Times New Roman"/>
                                <w:b/>
                                <w:sz w:val="18"/>
                              </w:rPr>
                              <w:t>hedef .3</w:t>
                            </w:r>
                            <w:proofErr w:type="gramEnd"/>
                            <w:r w:rsidRPr="00641EA4">
                              <w:rPr>
                                <w:rFonts w:ascii="Times New Roman" w:hAnsi="Times New Roman" w:cs="Times New Roman"/>
                                <w:b/>
                                <w:sz w:val="18"/>
                              </w:rPr>
                              <w:t>.1:</w:t>
                            </w:r>
                            <w:r w:rsidRPr="00641EA4">
                              <w:rPr>
                                <w:rFonts w:ascii="Times New Roman" w:hAnsi="Times New Roman" w:cs="Times New Roman"/>
                                <w:sz w:val="18"/>
                              </w:rPr>
                              <w:t xml:space="preserve"> (Beşeri Alt Yapının Geliştirilmesi) Ulusal ve bölgesel ihtiyaçlara, arz tahminlerine ve iş analizlerine göre yapılacak öngörüler dâhilinde, görev tanımlarına uygun biçimde istihdam edilen personelin, yeterliklerinin ve performansının geliştirildiği, uygulandığı işlevsel bir insan kaynakları yönetimi yapısını plan dönemi sonuna kadar oluşturmak</w:t>
                            </w:r>
                          </w:p>
                          <w:p w:rsidR="006D711E" w:rsidRPr="002C412B" w:rsidRDefault="006D711E" w:rsidP="00C96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C9EE4" id="AutoShape 57" o:spid="_x0000_s1080" type="#_x0000_t50" style="position:absolute;left:0;text-align:left;margin-left:8.65pt;margin-top:8.9pt;width:156.85pt;height:133.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" adj="23846,-7683,22326,1456" strokecolor="#b3a2c7" strokeweight="1pt">
                <v:fill color2="#ccc1da" focus="100%" type="gradient"/>
                <v:shadow on="t" color="#403152" opacity=".5" offset="1pt"/>
                <v:textbox>
                  <w:txbxContent>
                    <w:p w:rsidR="006D711E" w:rsidRPr="00641EA4" w:rsidRDefault="006D711E" w:rsidP="00C96696">
                      <w:pPr>
                        <w:jc w:val="both"/>
                        <w:rPr>
                          <w:rFonts w:ascii="Times New Roman" w:hAnsi="Times New Roman" w:cs="Times New Roman"/>
                          <w:sz w:val="18"/>
                        </w:rPr>
                      </w:pPr>
                      <w:r w:rsidRPr="00641EA4">
                        <w:rPr>
                          <w:rFonts w:ascii="Times New Roman" w:hAnsi="Times New Roman" w:cs="Times New Roman"/>
                          <w:b/>
                          <w:sz w:val="18"/>
                        </w:rPr>
                        <w:t xml:space="preserve">Stratejik </w:t>
                      </w:r>
                      <w:proofErr w:type="gramStart"/>
                      <w:r w:rsidRPr="00641EA4">
                        <w:rPr>
                          <w:rFonts w:ascii="Times New Roman" w:hAnsi="Times New Roman" w:cs="Times New Roman"/>
                          <w:b/>
                          <w:sz w:val="18"/>
                        </w:rPr>
                        <w:t>hedef .3</w:t>
                      </w:r>
                      <w:proofErr w:type="gramEnd"/>
                      <w:r w:rsidRPr="00641EA4">
                        <w:rPr>
                          <w:rFonts w:ascii="Times New Roman" w:hAnsi="Times New Roman" w:cs="Times New Roman"/>
                          <w:b/>
                          <w:sz w:val="18"/>
                        </w:rPr>
                        <w:t>.1:</w:t>
                      </w:r>
                      <w:r w:rsidRPr="00641EA4">
                        <w:rPr>
                          <w:rFonts w:ascii="Times New Roman" w:hAnsi="Times New Roman" w:cs="Times New Roman"/>
                          <w:sz w:val="18"/>
                        </w:rPr>
                        <w:t xml:space="preserve"> (Beşeri Alt Yapının Geliştirilmesi) Ulusal ve bölgesel ihtiyaçlara, arz tahminlerine ve iş analizlerine göre yapılacak öngörüler dâhilinde, görev tanımlarına uygun biçimde istihdam edilen personelin, yeterliklerinin ve performansının geliştirildiği, uygulandığı işlevsel bir insan kaynakları yönetimi yapısını plan dönemi sonuna kadar oluşturmak</w:t>
                      </w:r>
                    </w:p>
                    <w:p w:rsidR="006D711E" w:rsidRPr="002C412B" w:rsidRDefault="006D711E" w:rsidP="00C96696"/>
                  </w:txbxContent>
                </v:textbox>
                <o:callout v:ext="edit" minusx="t"/>
              </v:shape>
            </w:pict>
          </mc:Fallback>
        </mc:AlternateContent>
      </w:r>
      <w:r w:rsidR="00641EA4" w:rsidRPr="006A166A">
        <w:rPr>
          <w:rFonts w:eastAsia="Times New Roman"/>
          <w:noProof/>
          <w:lang w:eastAsia="tr-TR"/>
        </w:rPr>
        <mc:AlternateContent>
          <mc:Choice Requires="wps">
            <w:drawing>
              <wp:anchor distT="0" distB="0" distL="114300" distR="114300" simplePos="0" relativeHeight="251639296" behindDoc="0" locked="0" layoutInCell="1" allowOverlap="1" wp14:anchorId="204C618A" wp14:editId="2D46BFA7">
                <wp:simplePos x="0" y="0"/>
                <wp:positionH relativeFrom="column">
                  <wp:posOffset>4097507</wp:posOffset>
                </wp:positionH>
                <wp:positionV relativeFrom="paragraph">
                  <wp:posOffset>6867</wp:posOffset>
                </wp:positionV>
                <wp:extent cx="1574165" cy="2243455"/>
                <wp:effectExtent l="0" t="571500" r="102235" b="61595"/>
                <wp:wrapNone/>
                <wp:docPr id="9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165" cy="2243455"/>
                        </a:xfrm>
                        <a:prstGeom prst="accentBorderCallout1">
                          <a:avLst>
                            <a:gd name="adj1" fmla="val 6417"/>
                            <a:gd name="adj2" fmla="val 103819"/>
                            <a:gd name="adj3" fmla="val -25505"/>
                            <a:gd name="adj4" fmla="val 89936"/>
                          </a:avLst>
                        </a:prstGeom>
                        <a:gradFill rotWithShape="0">
                          <a:gsLst>
                            <a:gs pos="0">
                              <a:sysClr val="window" lastClr="FFFFFF">
                                <a:lumMod val="100000"/>
                                <a:lumOff val="0"/>
                              </a:sysClr>
                            </a:gs>
                            <a:gs pos="100000">
                              <a:srgbClr val="8064A2">
                                <a:lumMod val="40000"/>
                                <a:lumOff val="60000"/>
                              </a:srgbClr>
                            </a:gs>
                          </a:gsLst>
                          <a:lin ang="5400000" scaled="1"/>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rsidR="006D711E" w:rsidRPr="00641EA4" w:rsidRDefault="006D711E" w:rsidP="00E84765">
                            <w:pPr>
                              <w:jc w:val="both"/>
                              <w:rPr>
                                <w:rFonts w:ascii="Times New Roman" w:hAnsi="Times New Roman" w:cs="Times New Roman"/>
                                <w:sz w:val="18"/>
                                <w:szCs w:val="20"/>
                              </w:rPr>
                            </w:pPr>
                            <w:r w:rsidRPr="00641EA4">
                              <w:rPr>
                                <w:rFonts w:ascii="Times New Roman" w:hAnsi="Times New Roman" w:cs="Times New Roman"/>
                                <w:b/>
                                <w:sz w:val="18"/>
                                <w:szCs w:val="20"/>
                              </w:rPr>
                              <w:t xml:space="preserve">Stratejik hedef </w:t>
                            </w:r>
                            <w:proofErr w:type="gramStart"/>
                            <w:r w:rsidRPr="00641EA4">
                              <w:rPr>
                                <w:rFonts w:ascii="Times New Roman" w:hAnsi="Times New Roman" w:cs="Times New Roman"/>
                                <w:b/>
                                <w:sz w:val="18"/>
                                <w:szCs w:val="20"/>
                              </w:rPr>
                              <w:t>1.3</w:t>
                            </w:r>
                            <w:proofErr w:type="gramEnd"/>
                            <w:r w:rsidRPr="00641EA4">
                              <w:rPr>
                                <w:rFonts w:ascii="Times New Roman" w:hAnsi="Times New Roman" w:cs="Times New Roman"/>
                                <w:b/>
                                <w:sz w:val="18"/>
                                <w:szCs w:val="20"/>
                              </w:rPr>
                              <w:t>:</w:t>
                            </w:r>
                            <w:r w:rsidRPr="00641EA4">
                              <w:rPr>
                                <w:rFonts w:ascii="Times New Roman" w:hAnsi="Times New Roman" w:cs="Times New Roman"/>
                                <w:sz w:val="18"/>
                                <w:szCs w:val="20"/>
                              </w:rPr>
                              <w:t xml:space="preserve"> ( Yönetim ve Organizasyon Yapısının Geliştirilmesi) 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rsidR="006D711E" w:rsidRPr="002C74A2" w:rsidRDefault="006D711E" w:rsidP="00C96696">
                            <w:pPr>
                              <w:rPr>
                                <w:rFonts w:ascii="Times New Roman" w:hAnsi="Times New Roman" w:cs="Times New Roman"/>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618A" id="AutoShape 59" o:spid="_x0000_s1081" type="#_x0000_t50" style="position:absolute;left:0;text-align:left;margin-left:322.65pt;margin-top:.55pt;width:123.95pt;height:176.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" adj="19426,-5509,22425,1386" strokecolor="#b3a2c7" strokeweight="1pt">
                <v:fill color2="#ccc1da" focus="100%" type="gradient"/>
                <v:shadow on="t" color="#403152" opacity=".5" offset="1pt"/>
                <v:textbox>
                  <w:txbxContent>
                    <w:p w:rsidR="006D711E" w:rsidRPr="00641EA4" w:rsidRDefault="006D711E" w:rsidP="00E84765">
                      <w:pPr>
                        <w:jc w:val="both"/>
                        <w:rPr>
                          <w:rFonts w:ascii="Times New Roman" w:hAnsi="Times New Roman" w:cs="Times New Roman"/>
                          <w:sz w:val="18"/>
                          <w:szCs w:val="20"/>
                        </w:rPr>
                      </w:pPr>
                      <w:r w:rsidRPr="00641EA4">
                        <w:rPr>
                          <w:rFonts w:ascii="Times New Roman" w:hAnsi="Times New Roman" w:cs="Times New Roman"/>
                          <w:b/>
                          <w:sz w:val="18"/>
                          <w:szCs w:val="20"/>
                        </w:rPr>
                        <w:t xml:space="preserve">Stratejik hedef </w:t>
                      </w:r>
                      <w:proofErr w:type="gramStart"/>
                      <w:r w:rsidRPr="00641EA4">
                        <w:rPr>
                          <w:rFonts w:ascii="Times New Roman" w:hAnsi="Times New Roman" w:cs="Times New Roman"/>
                          <w:b/>
                          <w:sz w:val="18"/>
                          <w:szCs w:val="20"/>
                        </w:rPr>
                        <w:t>1.3</w:t>
                      </w:r>
                      <w:proofErr w:type="gramEnd"/>
                      <w:r w:rsidRPr="00641EA4">
                        <w:rPr>
                          <w:rFonts w:ascii="Times New Roman" w:hAnsi="Times New Roman" w:cs="Times New Roman"/>
                          <w:b/>
                          <w:sz w:val="18"/>
                          <w:szCs w:val="20"/>
                        </w:rPr>
                        <w:t>:</w:t>
                      </w:r>
                      <w:r w:rsidRPr="00641EA4">
                        <w:rPr>
                          <w:rFonts w:ascii="Times New Roman" w:hAnsi="Times New Roman" w:cs="Times New Roman"/>
                          <w:sz w:val="18"/>
                          <w:szCs w:val="20"/>
                        </w:rPr>
                        <w:t xml:space="preserve"> ( Yönetim ve Organizasyon Yapısının Geliştirilmesi) 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rsidR="006D711E" w:rsidRPr="002C74A2" w:rsidRDefault="006D711E" w:rsidP="00C96696">
                      <w:pPr>
                        <w:rPr>
                          <w:rFonts w:ascii="Times New Roman" w:hAnsi="Times New Roman" w:cs="Times New Roman"/>
                          <w:sz w:val="18"/>
                          <w:szCs w:val="16"/>
                        </w:rPr>
                      </w:pPr>
                    </w:p>
                  </w:txbxContent>
                </v:textbox>
              </v:shape>
            </w:pict>
          </mc:Fallback>
        </mc:AlternateContent>
      </w: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Default="004E2605" w:rsidP="00B9225D">
      <w:pPr>
        <w:pStyle w:val="strkonubalk"/>
        <w:spacing w:after="0"/>
        <w:ind w:hanging="284"/>
        <w:jc w:val="center"/>
        <w:rPr>
          <w:noProof/>
          <w:color w:val="auto"/>
          <w:lang w:eastAsia="tr-TR"/>
        </w:rPr>
      </w:pPr>
    </w:p>
    <w:p w:rsidR="004E2605" w:rsidRPr="00A9599A" w:rsidRDefault="004E2605" w:rsidP="00B9225D">
      <w:pPr>
        <w:pStyle w:val="strkonubalk"/>
        <w:spacing w:after="0"/>
        <w:ind w:hanging="284"/>
        <w:jc w:val="center"/>
        <w:rPr>
          <w:noProof/>
          <w:color w:val="auto"/>
          <w:sz w:val="2"/>
          <w:lang w:eastAsia="tr-TR"/>
        </w:rPr>
      </w:pPr>
    </w:p>
    <w:p w:rsidR="005A0C61" w:rsidRPr="00287224" w:rsidRDefault="005A0C61" w:rsidP="005A0C61">
      <w:pPr>
        <w:pStyle w:val="strkonubalk"/>
        <w:spacing w:after="0"/>
        <w:ind w:left="0" w:firstLine="0"/>
        <w:jc w:val="center"/>
        <w:rPr>
          <w:b w:val="0"/>
          <w:color w:val="auto"/>
        </w:rPr>
      </w:pPr>
      <w:r w:rsidRPr="00641EA4">
        <w:rPr>
          <w:color w:val="auto"/>
        </w:rPr>
        <w:t>Şekil 4:</w:t>
      </w:r>
      <w:r w:rsidRPr="00287224">
        <w:rPr>
          <w:b w:val="0"/>
          <w:color w:val="auto"/>
        </w:rPr>
        <w:t xml:space="preserve"> Stratejik Amaç ve Hedefler</w:t>
      </w:r>
    </w:p>
    <w:p w:rsidR="00BD78A6" w:rsidRDefault="00BD78A6" w:rsidP="00BD78A6">
      <w:pPr>
        <w:pStyle w:val="AralkYok"/>
        <w:ind w:firstLine="567"/>
        <w:jc w:val="both"/>
        <w:rPr>
          <w:rFonts w:ascii="Times New Roman" w:hAnsi="Times New Roman" w:cs="Times New Roman"/>
          <w:b/>
          <w:sz w:val="24"/>
          <w:szCs w:val="24"/>
        </w:rPr>
      </w:pPr>
    </w:p>
    <w:p w:rsidR="00BF1657" w:rsidRDefault="00BF1657" w:rsidP="00BD78A6">
      <w:pPr>
        <w:pStyle w:val="AralkYok"/>
        <w:ind w:firstLine="567"/>
        <w:jc w:val="both"/>
        <w:rPr>
          <w:rFonts w:ascii="Times New Roman" w:hAnsi="Times New Roman" w:cs="Times New Roman"/>
          <w:b/>
          <w:sz w:val="24"/>
          <w:szCs w:val="24"/>
        </w:rPr>
      </w:pPr>
    </w:p>
    <w:p w:rsidR="00BF1657" w:rsidRDefault="00BF1657" w:rsidP="00E90571">
      <w:pPr>
        <w:pStyle w:val="AralkYok"/>
        <w:jc w:val="both"/>
        <w:rPr>
          <w:rFonts w:ascii="Times New Roman" w:hAnsi="Times New Roman" w:cs="Times New Roman"/>
          <w:b/>
          <w:sz w:val="24"/>
          <w:szCs w:val="24"/>
        </w:rPr>
      </w:pPr>
    </w:p>
    <w:p w:rsidR="00BF1657" w:rsidRDefault="00BF1657" w:rsidP="00BD78A6">
      <w:pPr>
        <w:pStyle w:val="AralkYok"/>
        <w:ind w:firstLine="567"/>
        <w:jc w:val="both"/>
        <w:rPr>
          <w:rFonts w:ascii="Times New Roman" w:hAnsi="Times New Roman" w:cs="Times New Roman"/>
          <w:b/>
          <w:sz w:val="24"/>
          <w:szCs w:val="24"/>
        </w:rPr>
      </w:pPr>
      <w:r w:rsidRPr="00626118">
        <w:rPr>
          <w:rFonts w:ascii="Times New Roman" w:hAnsi="Times New Roman" w:cs="Times New Roman"/>
          <w:b/>
          <w:color w:val="2E74B5" w:themeColor="accent1" w:themeShade="BF"/>
          <w:sz w:val="24"/>
          <w:szCs w:val="24"/>
        </w:rPr>
        <w:t>C.STR</w:t>
      </w:r>
      <w:r>
        <w:rPr>
          <w:rFonts w:ascii="Times New Roman" w:hAnsi="Times New Roman" w:cs="Times New Roman"/>
          <w:b/>
          <w:color w:val="2E74B5" w:themeColor="accent1" w:themeShade="BF"/>
          <w:sz w:val="24"/>
          <w:szCs w:val="24"/>
        </w:rPr>
        <w:t>ATEJİK AMAÇ, HEDEF VE TEDBİRLER</w:t>
      </w:r>
    </w:p>
    <w:p w:rsidR="00BF1657" w:rsidRDefault="00BF1657" w:rsidP="00BD78A6">
      <w:pPr>
        <w:pStyle w:val="AralkYok"/>
        <w:ind w:firstLine="567"/>
        <w:jc w:val="both"/>
        <w:rPr>
          <w:rFonts w:ascii="Times New Roman" w:hAnsi="Times New Roman" w:cs="Times New Roman"/>
          <w:b/>
          <w:sz w:val="24"/>
          <w:szCs w:val="24"/>
        </w:rPr>
      </w:pPr>
    </w:p>
    <w:p w:rsidR="00013A7B" w:rsidRPr="00B61DE7" w:rsidRDefault="00013A7B" w:rsidP="00013A7B">
      <w:pPr>
        <w:pStyle w:val="strkonubalk"/>
        <w:spacing w:after="0"/>
        <w:ind w:left="0" w:firstLine="567"/>
        <w:rPr>
          <w:color w:val="auto"/>
        </w:rPr>
      </w:pPr>
      <w:r>
        <w:rPr>
          <w:color w:val="auto"/>
        </w:rPr>
        <w:t>TEMA 1</w:t>
      </w:r>
      <w:r w:rsidRPr="00B61DE7">
        <w:rPr>
          <w:color w:val="auto"/>
        </w:rPr>
        <w:t>: EĞİTİM ve ÖĞRETİME ERİŞİM</w:t>
      </w:r>
    </w:p>
    <w:p w:rsidR="00013A7B" w:rsidRPr="00D2093B" w:rsidRDefault="00013A7B" w:rsidP="00450058">
      <w:pPr>
        <w:pStyle w:val="AralkYok"/>
        <w:spacing w:before="120" w:after="240" w:line="276" w:lineRule="auto"/>
        <w:ind w:firstLine="709"/>
        <w:jc w:val="both"/>
        <w:rPr>
          <w:rFonts w:ascii="Times New Roman" w:hAnsi="Times New Roman" w:cs="Times New Roman"/>
          <w:sz w:val="24"/>
          <w:szCs w:val="24"/>
        </w:rPr>
      </w:pPr>
      <w:r>
        <w:rPr>
          <w:rFonts w:ascii="Times New Roman" w:hAnsi="Times New Roman" w:cs="Times New Roman"/>
          <w:b/>
          <w:sz w:val="24"/>
          <w:szCs w:val="24"/>
        </w:rPr>
        <w:t>Stratejik Amaç 1</w:t>
      </w:r>
      <w:r w:rsidRPr="00CB4028">
        <w:rPr>
          <w:rFonts w:ascii="Times New Roman" w:hAnsi="Times New Roman" w:cs="Times New Roman"/>
          <w:b/>
          <w:sz w:val="24"/>
          <w:szCs w:val="24"/>
        </w:rPr>
        <w:t>:</w:t>
      </w:r>
      <w:r w:rsidRPr="00CB4028">
        <w:rPr>
          <w:rFonts w:ascii="Times New Roman" w:hAnsi="Times New Roman" w:cs="Times New Roman"/>
          <w:sz w:val="24"/>
          <w:szCs w:val="24"/>
        </w:rPr>
        <w:t xml:space="preserve"> Tüm vatandaşların kendilerine sunulan eğitim ve öğretim hizmetine eşit şartlar altında katılmaları ve </w:t>
      </w:r>
      <w:r w:rsidRPr="00450058">
        <w:rPr>
          <w:rFonts w:ascii="Times New Roman" w:eastAsia="Times New Roman" w:hAnsi="Times New Roman" w:cs="Times New Roman"/>
          <w:sz w:val="24"/>
          <w:szCs w:val="24"/>
        </w:rPr>
        <w:t>tamamlamalar</w:t>
      </w:r>
      <w:r w:rsidR="00D2093B" w:rsidRPr="00450058">
        <w:rPr>
          <w:rFonts w:ascii="Times New Roman" w:eastAsia="Times New Roman" w:hAnsi="Times New Roman" w:cs="Times New Roman"/>
          <w:sz w:val="24"/>
          <w:szCs w:val="24"/>
        </w:rPr>
        <w:t>ı</w:t>
      </w:r>
      <w:r w:rsidR="00D2093B">
        <w:rPr>
          <w:rFonts w:ascii="Times New Roman" w:hAnsi="Times New Roman" w:cs="Times New Roman"/>
          <w:sz w:val="24"/>
          <w:szCs w:val="24"/>
        </w:rPr>
        <w:t xml:space="preserve"> için ortam ve imkân sağlamak.</w:t>
      </w:r>
    </w:p>
    <w:p w:rsidR="00013A7B" w:rsidRPr="00450058" w:rsidRDefault="00013A7B" w:rsidP="00450058">
      <w:pPr>
        <w:pStyle w:val="AralkYok"/>
        <w:spacing w:before="120" w:after="240" w:line="276"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Stratejik Hedef </w:t>
      </w:r>
      <w:proofErr w:type="gramStart"/>
      <w:r>
        <w:rPr>
          <w:rFonts w:ascii="Times New Roman" w:hAnsi="Times New Roman" w:cs="Times New Roman"/>
          <w:b/>
          <w:sz w:val="24"/>
          <w:szCs w:val="24"/>
        </w:rPr>
        <w:t>1</w:t>
      </w:r>
      <w:r w:rsidRPr="00CB4028">
        <w:rPr>
          <w:rFonts w:ascii="Times New Roman" w:hAnsi="Times New Roman" w:cs="Times New Roman"/>
          <w:b/>
          <w:sz w:val="24"/>
          <w:szCs w:val="24"/>
        </w:rPr>
        <w:t>.1</w:t>
      </w:r>
      <w:proofErr w:type="gramEnd"/>
      <w:r>
        <w:rPr>
          <w:rFonts w:ascii="Times New Roman" w:hAnsi="Times New Roman" w:cs="Times New Roman"/>
          <w:sz w:val="24"/>
          <w:szCs w:val="24"/>
        </w:rPr>
        <w:t>: Plan</w:t>
      </w:r>
      <w:r w:rsidRPr="00CB4028">
        <w:rPr>
          <w:rFonts w:ascii="Times New Roman" w:hAnsi="Times New Roman" w:cs="Times New Roman"/>
          <w:sz w:val="24"/>
          <w:szCs w:val="24"/>
        </w:rPr>
        <w:t xml:space="preserve"> </w:t>
      </w:r>
      <w:r w:rsidRPr="00450058">
        <w:rPr>
          <w:rFonts w:ascii="Times New Roman" w:eastAsia="Times New Roman" w:hAnsi="Times New Roman" w:cs="Times New Roman"/>
          <w:sz w:val="24"/>
          <w:szCs w:val="24"/>
        </w:rPr>
        <w:t>döneminin</w:t>
      </w:r>
      <w:r w:rsidRPr="00CB4028">
        <w:rPr>
          <w:rFonts w:ascii="Times New Roman" w:hAnsi="Times New Roman" w:cs="Times New Roman"/>
          <w:sz w:val="24"/>
          <w:szCs w:val="24"/>
        </w:rPr>
        <w:t xml:space="preserve"> bitimine kadar</w:t>
      </w:r>
      <w:r>
        <w:rPr>
          <w:rFonts w:ascii="Times New Roman" w:hAnsi="Times New Roman" w:cs="Times New Roman"/>
          <w:sz w:val="24"/>
          <w:szCs w:val="24"/>
        </w:rPr>
        <w:t>,</w:t>
      </w:r>
      <w:r w:rsidRPr="00CB4028">
        <w:rPr>
          <w:rFonts w:ascii="Times New Roman" w:hAnsi="Times New Roman" w:cs="Times New Roman"/>
          <w:sz w:val="24"/>
          <w:szCs w:val="24"/>
        </w:rPr>
        <w:t xml:space="preserve"> eğitim ve öğretimin her kademesinde tüm </w:t>
      </w:r>
      <w:r w:rsidR="00450058">
        <w:rPr>
          <w:rFonts w:ascii="Times New Roman" w:hAnsi="Times New Roman" w:cs="Times New Roman"/>
          <w:sz w:val="24"/>
          <w:szCs w:val="24"/>
        </w:rPr>
        <w:t>bireylerin katılımını sağlamak.</w:t>
      </w:r>
    </w:p>
    <w:p w:rsidR="00013A7B" w:rsidRPr="00450058" w:rsidRDefault="00013A7B" w:rsidP="002716F0">
      <w:pPr>
        <w:pStyle w:val="strkonubalk"/>
        <w:spacing w:after="240" w:line="276" w:lineRule="auto"/>
        <w:ind w:left="0" w:right="0" w:firstLine="709"/>
        <w:rPr>
          <w:color w:val="auto"/>
        </w:rPr>
      </w:pPr>
      <w:r w:rsidRPr="007B70C2">
        <w:rPr>
          <w:color w:val="auto"/>
        </w:rPr>
        <w:t>Hedefin Mevcut Durumu</w:t>
      </w:r>
      <w:r w:rsidR="00D2093B" w:rsidRPr="007B70C2">
        <w:rPr>
          <w:color w:val="auto"/>
        </w:rPr>
        <w:t>:</w:t>
      </w:r>
      <w:r w:rsidR="00D2093B" w:rsidRPr="002716F0">
        <w:rPr>
          <w:rFonts w:eastAsia="Times New Roman"/>
          <w:b w:val="0"/>
          <w:color w:val="auto"/>
        </w:rPr>
        <w:t xml:space="preserve"> </w:t>
      </w:r>
      <w:r w:rsidR="00D2093B" w:rsidRPr="002716F0">
        <w:rPr>
          <w:rFonts w:eastAsia="Times New Roman"/>
          <w:b w:val="0"/>
          <w:color w:val="auto"/>
          <w:lang w:eastAsia="tr-TR"/>
        </w:rPr>
        <w:t>Tüm bireylerin eşit şartlar altında eğitim ve öğretime erişiminin sağlanabilmesi amacıyla oluşturulan</w:t>
      </w:r>
      <w:r w:rsidR="00D2093B" w:rsidRPr="002716F0">
        <w:rPr>
          <w:rFonts w:eastAsia="Times New Roman"/>
          <w:b w:val="0"/>
          <w:color w:val="auto"/>
        </w:rPr>
        <w:t xml:space="preserve"> Hayat boyu öğrenme kapsamında ilçemizde bulunan Halk Eğitimi Merkezinde kurslar düzenlenerek yetişkinlerin eğitim/meslek edinmeleri sağlanmıştır.</w:t>
      </w:r>
      <w:r w:rsidR="00EE3DD3" w:rsidRPr="002716F0">
        <w:rPr>
          <w:rFonts w:eastAsia="Times New Roman"/>
          <w:b w:val="0"/>
          <w:color w:val="auto"/>
        </w:rPr>
        <w:t xml:space="preserve"> </w:t>
      </w:r>
      <w:r w:rsidR="00D2093B" w:rsidRPr="002716F0">
        <w:rPr>
          <w:rFonts w:eastAsia="Times New Roman"/>
          <w:b w:val="0"/>
          <w:color w:val="auto"/>
        </w:rPr>
        <w:t>Yaygın Eğitime katılım oranı ülkemizde % 4 iken, Avrupa Birliği Ülkelerinde % 8, İlçemizin vatandaşlarımızın kurslara katılım oranı % 10, fa</w:t>
      </w:r>
      <w:r w:rsidR="00EE3DD3" w:rsidRPr="002716F0">
        <w:rPr>
          <w:rFonts w:eastAsia="Times New Roman"/>
          <w:b w:val="0"/>
          <w:color w:val="auto"/>
        </w:rPr>
        <w:t>aliyetlere katılım oranı</w:t>
      </w:r>
      <w:r w:rsidR="00D2093B" w:rsidRPr="002716F0">
        <w:rPr>
          <w:rFonts w:eastAsia="Times New Roman"/>
          <w:b w:val="0"/>
          <w:color w:val="auto"/>
        </w:rPr>
        <w:t xml:space="preserve"> %12 ‘</w:t>
      </w:r>
      <w:proofErr w:type="spellStart"/>
      <w:r w:rsidR="00D2093B" w:rsidRPr="002716F0">
        <w:rPr>
          <w:rFonts w:eastAsia="Times New Roman"/>
          <w:b w:val="0"/>
          <w:color w:val="auto"/>
        </w:rPr>
        <w:t>dir</w:t>
      </w:r>
      <w:proofErr w:type="spellEnd"/>
      <w:r w:rsidR="00D2093B" w:rsidRPr="002716F0">
        <w:rPr>
          <w:rFonts w:eastAsia="Times New Roman"/>
          <w:b w:val="0"/>
          <w:color w:val="auto"/>
        </w:rPr>
        <w:t xml:space="preserve">. 2014 yılı içerisinde Halk Eğitimi Merkezi Müdürlüğünce Sosyal Kültürel Kurslar olarak toplam 67 kurs açılmış, bu kurslara 1338 kursiyer katılmıştır. Yine, 2014 yılı içerisinde Halk Eğitim Merkezi </w:t>
      </w:r>
      <w:r w:rsidR="00D2093B" w:rsidRPr="002716F0">
        <w:rPr>
          <w:b w:val="0"/>
          <w:bCs/>
          <w:color w:val="auto"/>
        </w:rPr>
        <w:t>Müdürlüğünce</w:t>
      </w:r>
      <w:r w:rsidR="00D2093B" w:rsidRPr="002716F0">
        <w:rPr>
          <w:rFonts w:eastAsia="Times New Roman"/>
          <w:b w:val="0"/>
          <w:color w:val="auto"/>
        </w:rPr>
        <w:t xml:space="preserve"> Mesleki ve Teknik alanda, toplam 110 kurs açılmış, açılan kurslara 2634 kursiyer katılmıştır.</w:t>
      </w:r>
    </w:p>
    <w:p w:rsidR="00450058" w:rsidRPr="002716F0" w:rsidRDefault="00450058" w:rsidP="002716F0">
      <w:pPr>
        <w:pStyle w:val="strkonubalk"/>
        <w:spacing w:after="240" w:line="276" w:lineRule="auto"/>
        <w:ind w:left="0" w:right="0" w:firstLine="709"/>
        <w:rPr>
          <w:rFonts w:eastAsia="Times New Roman"/>
          <w:b w:val="0"/>
          <w:color w:val="auto"/>
        </w:rPr>
      </w:pPr>
      <w:r w:rsidRPr="002716F0">
        <w:rPr>
          <w:rFonts w:eastAsia="Times New Roman"/>
          <w:b w:val="0"/>
          <w:color w:val="auto"/>
          <w:lang w:eastAsia="tr-TR"/>
        </w:rPr>
        <w:t>Kırklareli genelinde okullaşma oranları incelendiğinde; Genel olarak tüm eğitim ve öğretim seviyelerinde 2012, 2013, 2014 net okullaşma oranlarının Türkiye ortalamasının üzerinde olduğu görülmektedir.</w:t>
      </w:r>
      <w:r w:rsidRPr="002716F0">
        <w:rPr>
          <w:rFonts w:eastAsia="Times New Roman"/>
          <w:b w:val="0"/>
          <w:color w:val="auto"/>
        </w:rPr>
        <w:t xml:space="preserve"> </w:t>
      </w:r>
      <w:r w:rsidR="00013A7B" w:rsidRPr="002716F0">
        <w:rPr>
          <w:rFonts w:eastAsia="Times New Roman"/>
          <w:b w:val="0"/>
          <w:color w:val="auto"/>
        </w:rPr>
        <w:t>Okul öncesi 2014-2015 eğitim ve öğretim yılı okullaşma oranı Türkiye ortalaması 41.57, Kırklareli’nde 54.68 iken ilçemizde 77,14’dür.  İlköğretim okullarında; net okullaşma oranı Türkiye ortalaması %96.30, Kırklareli'nde aynı dönemlerde İl genelinde %96.83 iken ilçemizde bu oran %99,6’dır. Ortaokulda ise; net okullaşma oranı Türkiye Genelinde %94,35 Kırklareli genelinde %95,92 iken ilçemizde bu oran  %99,88 olarak belirlenmiştir. Ortaöğretim;2014-2015 Türkiye ortalaması %79,37; Kırklareli ortalaması %87,03, ilçemizin ortalaması ise % 96,85’dir. Mesleki ve Teknik ortaöğretimde Türkiye ortalaması %44,02 Kırklareli de %45,40 ilçemizde ise % 59,98 olarak tespit edilmiştir.</w:t>
      </w:r>
    </w:p>
    <w:p w:rsidR="00013A7B" w:rsidRPr="002716F0" w:rsidRDefault="00013A7B" w:rsidP="002716F0">
      <w:pPr>
        <w:pStyle w:val="strkonubalk"/>
        <w:spacing w:after="240" w:line="276" w:lineRule="auto"/>
        <w:ind w:left="0" w:right="0" w:firstLine="709"/>
        <w:rPr>
          <w:rFonts w:eastAsia="Times New Roman"/>
          <w:b w:val="0"/>
          <w:color w:val="auto"/>
        </w:rPr>
      </w:pPr>
      <w:proofErr w:type="gramStart"/>
      <w:r w:rsidRPr="002716F0">
        <w:rPr>
          <w:rFonts w:eastAsia="Times New Roman"/>
          <w:b w:val="0"/>
          <w:color w:val="auto"/>
        </w:rPr>
        <w:t xml:space="preserve">İlçemizde kız çocuklarının okullaşma oranları Okul Öncesi (48-72 ay) öğrencilerinde </w:t>
      </w:r>
      <w:proofErr w:type="spellStart"/>
      <w:r w:rsidRPr="002716F0">
        <w:rPr>
          <w:rFonts w:eastAsia="Times New Roman"/>
          <w:b w:val="0"/>
          <w:color w:val="auto"/>
        </w:rPr>
        <w:t>Kırklareli’de</w:t>
      </w:r>
      <w:proofErr w:type="spellEnd"/>
      <w:r w:rsidRPr="002716F0">
        <w:rPr>
          <w:rFonts w:eastAsia="Times New Roman"/>
          <w:b w:val="0"/>
          <w:color w:val="auto"/>
        </w:rPr>
        <w:t xml:space="preserve"> %52,79 iken ilçemizde %31,06, İlkokulda bu oran </w:t>
      </w:r>
      <w:proofErr w:type="spellStart"/>
      <w:r w:rsidRPr="002716F0">
        <w:rPr>
          <w:rFonts w:eastAsia="Times New Roman"/>
          <w:b w:val="0"/>
          <w:color w:val="auto"/>
        </w:rPr>
        <w:t>Kırklareli’de</w:t>
      </w:r>
      <w:proofErr w:type="spellEnd"/>
      <w:r w:rsidRPr="002716F0">
        <w:rPr>
          <w:rFonts w:eastAsia="Times New Roman"/>
          <w:b w:val="0"/>
          <w:color w:val="auto"/>
        </w:rPr>
        <w:t xml:space="preserve"> %94,72 iken ilçemizde  %99,68, Ortaokulda bu oran Kırklareli de %96,32 iken ilçemizde %99,64; Ortaöğretimde bu oran Kırklareli de %85,53 iken ilçemizde 96,85; Genel Ortaöğretimde bu oran Kırklareli de %46,19 iken ilçemizde %45,02; Mesleki ve Teknik Ortaöğretimde ise bu oran </w:t>
      </w:r>
      <w:proofErr w:type="spellStart"/>
      <w:r w:rsidRPr="002716F0">
        <w:rPr>
          <w:rFonts w:eastAsia="Times New Roman"/>
          <w:b w:val="0"/>
          <w:color w:val="auto"/>
        </w:rPr>
        <w:t>Kırklareli'de</w:t>
      </w:r>
      <w:proofErr w:type="spellEnd"/>
      <w:r w:rsidRPr="002716F0">
        <w:rPr>
          <w:rFonts w:eastAsia="Times New Roman"/>
          <w:b w:val="0"/>
          <w:color w:val="auto"/>
        </w:rPr>
        <w:t xml:space="preserve"> %39,94 iken ilçemizde %51,83 olarak tespit edilmiştir. </w:t>
      </w:r>
      <w:proofErr w:type="gramEnd"/>
    </w:p>
    <w:p w:rsidR="009D47EF" w:rsidRDefault="00450058" w:rsidP="002716F0">
      <w:pPr>
        <w:pStyle w:val="strkonubalk"/>
        <w:spacing w:after="240" w:line="276" w:lineRule="auto"/>
        <w:ind w:left="0" w:right="0" w:firstLine="709"/>
        <w:rPr>
          <w:b w:val="0"/>
          <w:bCs/>
          <w:color w:val="auto"/>
        </w:rPr>
      </w:pPr>
      <w:r w:rsidRPr="00450058">
        <w:rPr>
          <w:b w:val="0"/>
          <w:bCs/>
          <w:color w:val="auto"/>
        </w:rPr>
        <w:t>Eğitim ve öğretimin önünde ki en önemli erişim sorunlarından biride devam-devamsızlık durumlarıdır.</w:t>
      </w:r>
      <w:r w:rsidRPr="008C61FE">
        <w:rPr>
          <w:rFonts w:eastAsia="Times New Roman"/>
          <w:lang w:eastAsia="tr-TR"/>
        </w:rPr>
        <w:t xml:space="preserve"> </w:t>
      </w:r>
      <w:r w:rsidR="00013A7B" w:rsidRPr="00CC2390">
        <w:rPr>
          <w:b w:val="0"/>
          <w:bCs/>
          <w:color w:val="auto"/>
        </w:rPr>
        <w:t xml:space="preserve">İlköğretim </w:t>
      </w:r>
      <w:r w:rsidR="00013A7B" w:rsidRPr="002716F0">
        <w:rPr>
          <w:b w:val="0"/>
          <w:bCs/>
          <w:color w:val="auto"/>
        </w:rPr>
        <w:t>okullarında</w:t>
      </w:r>
      <w:r w:rsidR="00013A7B" w:rsidRPr="00CC2390">
        <w:rPr>
          <w:b w:val="0"/>
          <w:bCs/>
          <w:color w:val="auto"/>
        </w:rPr>
        <w:t xml:space="preserve"> öğrenci devamsızlık oranlarının Türkiye ortalamasından yüksek olduğu görülmektedir.</w:t>
      </w:r>
      <w:r w:rsidR="00013A7B">
        <w:rPr>
          <w:b w:val="0"/>
          <w:bCs/>
          <w:color w:val="auto"/>
        </w:rPr>
        <w:t xml:space="preserve"> </w:t>
      </w:r>
      <w:r w:rsidR="00013A7B" w:rsidRPr="00CC2390">
        <w:rPr>
          <w:b w:val="0"/>
          <w:bCs/>
          <w:color w:val="auto"/>
        </w:rPr>
        <w:t>Bunun nedenine inildiğinde toplam</w:t>
      </w:r>
      <w:r w:rsidR="009D47EF">
        <w:rPr>
          <w:b w:val="0"/>
          <w:bCs/>
          <w:color w:val="auto"/>
        </w:rPr>
        <w:br w:type="textWrapping" w:clear="all"/>
      </w:r>
    </w:p>
    <w:p w:rsidR="00023FF9" w:rsidRDefault="00023FF9" w:rsidP="002716F0">
      <w:pPr>
        <w:pStyle w:val="strkonubalk"/>
        <w:spacing w:after="240" w:line="276" w:lineRule="auto"/>
        <w:ind w:left="0" w:right="0" w:firstLine="709"/>
        <w:rPr>
          <w:b w:val="0"/>
          <w:bCs/>
          <w:color w:val="auto"/>
        </w:rPr>
      </w:pPr>
    </w:p>
    <w:p w:rsidR="009D47EF" w:rsidRDefault="009D47EF" w:rsidP="009D47EF">
      <w:pPr>
        <w:pStyle w:val="strkonubalk"/>
        <w:spacing w:after="0"/>
        <w:ind w:left="0" w:firstLine="0"/>
        <w:rPr>
          <w:b w:val="0"/>
          <w:bCs/>
          <w:color w:val="auto"/>
        </w:rPr>
      </w:pPr>
    </w:p>
    <w:p w:rsidR="00013A7B" w:rsidRDefault="00013A7B" w:rsidP="002716F0">
      <w:pPr>
        <w:pStyle w:val="strkonubalk"/>
        <w:spacing w:after="240" w:line="276" w:lineRule="auto"/>
        <w:ind w:left="0" w:right="0" w:firstLine="0"/>
        <w:rPr>
          <w:b w:val="0"/>
          <w:bCs/>
          <w:color w:val="auto"/>
        </w:rPr>
      </w:pPr>
      <w:proofErr w:type="gramStart"/>
      <w:r w:rsidRPr="00CC2390">
        <w:rPr>
          <w:b w:val="0"/>
          <w:bCs/>
          <w:color w:val="auto"/>
        </w:rPr>
        <w:t>öğrencilerin</w:t>
      </w:r>
      <w:proofErr w:type="gramEnd"/>
      <w:r w:rsidRPr="00CC2390">
        <w:rPr>
          <w:b w:val="0"/>
          <w:bCs/>
          <w:color w:val="auto"/>
        </w:rPr>
        <w:t xml:space="preserve"> %7 sini oluşturan Romen vatandaşların çocuklarının okula devamında yaşanan güçlüklerden kaynaklandığı tespit edilmiştir.</w:t>
      </w:r>
      <w:r w:rsidR="00A46379">
        <w:rPr>
          <w:b w:val="0"/>
          <w:bCs/>
          <w:color w:val="auto"/>
        </w:rPr>
        <w:t xml:space="preserve"> </w:t>
      </w:r>
      <w:r w:rsidRPr="00CC2390">
        <w:rPr>
          <w:b w:val="0"/>
          <w:bCs/>
          <w:color w:val="auto"/>
        </w:rPr>
        <w:t xml:space="preserve">Ortaöğretim okullarında öğrenci devamsızlık oranları </w:t>
      </w:r>
      <w:r>
        <w:rPr>
          <w:b w:val="0"/>
          <w:bCs/>
          <w:color w:val="auto"/>
        </w:rPr>
        <w:t>Türkiye ortalaması %5,6 iken Kırklareli de %5,30; ilçemizde ise %7,66 olarak gerçekleştiği belirlenmiştir</w:t>
      </w:r>
      <w:r w:rsidR="00A46379">
        <w:rPr>
          <w:b w:val="0"/>
          <w:bCs/>
          <w:color w:val="auto"/>
        </w:rPr>
        <w:t xml:space="preserve">. </w:t>
      </w:r>
      <w:r>
        <w:rPr>
          <w:b w:val="0"/>
          <w:bCs/>
          <w:color w:val="auto"/>
        </w:rPr>
        <w:t>İlçemizde g</w:t>
      </w:r>
      <w:r w:rsidRPr="00CC2390">
        <w:rPr>
          <w:b w:val="0"/>
          <w:bCs/>
          <w:color w:val="auto"/>
        </w:rPr>
        <w:t>enel olarak 2011-</w:t>
      </w:r>
      <w:r>
        <w:rPr>
          <w:b w:val="0"/>
          <w:bCs/>
          <w:color w:val="auto"/>
        </w:rPr>
        <w:t>2012 devamsızlık oranları %11,6</w:t>
      </w:r>
      <w:r w:rsidRPr="00CC2390">
        <w:rPr>
          <w:b w:val="0"/>
          <w:bCs/>
          <w:color w:val="auto"/>
        </w:rPr>
        <w:t xml:space="preserve">; 2012-2013 eğitim öğretim </w:t>
      </w:r>
      <w:r>
        <w:rPr>
          <w:b w:val="0"/>
          <w:bCs/>
          <w:color w:val="auto"/>
        </w:rPr>
        <w:t>yılında devamsızlık oranı %7,66</w:t>
      </w:r>
      <w:r w:rsidRPr="00CC2390">
        <w:rPr>
          <w:b w:val="0"/>
          <w:bCs/>
          <w:color w:val="auto"/>
        </w:rPr>
        <w:t>; 2013-2</w:t>
      </w:r>
      <w:r>
        <w:rPr>
          <w:b w:val="0"/>
          <w:bCs/>
          <w:color w:val="auto"/>
        </w:rPr>
        <w:t>014 eğitim öğretim yılında %4,17’dir.</w:t>
      </w:r>
    </w:p>
    <w:p w:rsidR="00013A7B" w:rsidRPr="002716F0" w:rsidRDefault="00013A7B" w:rsidP="002716F0">
      <w:pPr>
        <w:pStyle w:val="strkonubalk"/>
        <w:spacing w:after="240" w:line="276" w:lineRule="auto"/>
        <w:ind w:left="0" w:right="0" w:firstLine="709"/>
        <w:rPr>
          <w:b w:val="0"/>
          <w:bCs/>
          <w:color w:val="auto"/>
        </w:rPr>
      </w:pPr>
      <w:proofErr w:type="gramStart"/>
      <w:r w:rsidRPr="00CC2390">
        <w:rPr>
          <w:b w:val="0"/>
          <w:bCs/>
          <w:color w:val="auto"/>
        </w:rPr>
        <w:t>2015-2015 eğitim öğretim yılı itibariyle; Anaokulu ve okul öncesi sınıflarına 591, ilkokula 1886, ortaokula 1815, genel ortaöğretimde 716, Mesl</w:t>
      </w:r>
      <w:r>
        <w:rPr>
          <w:b w:val="0"/>
          <w:bCs/>
          <w:color w:val="auto"/>
        </w:rPr>
        <w:t>eki ve Teknik Ortaöğretimde 1165</w:t>
      </w:r>
      <w:r w:rsidRPr="00CC2390">
        <w:rPr>
          <w:b w:val="0"/>
          <w:bCs/>
          <w:color w:val="auto"/>
        </w:rPr>
        <w:t xml:space="preserve"> öğrencinin devam ettiği; İlkokul/Ortaokul düzeyinde devamsız öğrenci sayısının 6 olduğu, bu öğrencilerin okula devamı için veli görüşmelerinin yapılmış olduğu, </w:t>
      </w:r>
      <w:r>
        <w:rPr>
          <w:b w:val="0"/>
          <w:bCs/>
          <w:color w:val="auto"/>
        </w:rPr>
        <w:t xml:space="preserve"> Genel </w:t>
      </w:r>
      <w:r w:rsidRPr="00CC2390">
        <w:rPr>
          <w:b w:val="0"/>
          <w:bCs/>
          <w:color w:val="auto"/>
        </w:rPr>
        <w:t xml:space="preserve">Ortaöğretim düzeyinde; sürekli devamsız öğrenci sayısının </w:t>
      </w:r>
      <w:r>
        <w:rPr>
          <w:b w:val="0"/>
          <w:bCs/>
          <w:color w:val="auto"/>
        </w:rPr>
        <w:t>1 olduğu, bu öğrencinin okula de</w:t>
      </w:r>
      <w:r w:rsidRPr="00CC2390">
        <w:rPr>
          <w:b w:val="0"/>
          <w:bCs/>
          <w:color w:val="auto"/>
        </w:rPr>
        <w:t>vamı için veli görüşmelerinin yapıldığı görülmüştür</w:t>
      </w:r>
      <w:r w:rsidRPr="002716F0">
        <w:rPr>
          <w:b w:val="0"/>
          <w:bCs/>
          <w:color w:val="auto"/>
        </w:rPr>
        <w:t>.</w:t>
      </w:r>
      <w:proofErr w:type="gramEnd"/>
    </w:p>
    <w:p w:rsidR="00013A7B" w:rsidRPr="002716F0" w:rsidRDefault="00013A7B" w:rsidP="002716F0">
      <w:pPr>
        <w:pStyle w:val="strkonubalk"/>
        <w:spacing w:after="240" w:line="276" w:lineRule="auto"/>
        <w:ind w:left="0" w:right="0" w:firstLine="709"/>
        <w:rPr>
          <w:b w:val="0"/>
          <w:bCs/>
          <w:color w:val="auto"/>
        </w:rPr>
      </w:pPr>
      <w:r w:rsidRPr="002716F0">
        <w:rPr>
          <w:b w:val="0"/>
          <w:bCs/>
          <w:color w:val="auto"/>
        </w:rPr>
        <w:t xml:space="preserve">Kırklareli ili olarak ilköğretimde sınıf tekrarı oranı %0,52 (Türkiye </w:t>
      </w:r>
      <w:proofErr w:type="spellStart"/>
      <w:r w:rsidRPr="002716F0">
        <w:rPr>
          <w:b w:val="0"/>
          <w:bCs/>
          <w:color w:val="auto"/>
        </w:rPr>
        <w:t>orlalama</w:t>
      </w:r>
      <w:proofErr w:type="spellEnd"/>
      <w:r w:rsidRPr="002716F0">
        <w:rPr>
          <w:b w:val="0"/>
          <w:bCs/>
          <w:color w:val="auto"/>
        </w:rPr>
        <w:t xml:space="preserve"> verisi %1,9) iken ilçemizde bu oran ilçemizde 0,39’dur. Kırklareli ili olarak ortaöğretimde sınıf tekrarı oranı % 3,25 (Türkiye </w:t>
      </w:r>
      <w:proofErr w:type="spellStart"/>
      <w:r w:rsidRPr="002716F0">
        <w:rPr>
          <w:b w:val="0"/>
          <w:bCs/>
          <w:color w:val="auto"/>
        </w:rPr>
        <w:t>orlalama</w:t>
      </w:r>
      <w:proofErr w:type="spellEnd"/>
      <w:r w:rsidRPr="002716F0">
        <w:rPr>
          <w:b w:val="0"/>
          <w:bCs/>
          <w:color w:val="auto"/>
        </w:rPr>
        <w:t xml:space="preserve"> verisi % </w:t>
      </w:r>
      <w:proofErr w:type="gramStart"/>
      <w:r w:rsidRPr="002716F0">
        <w:rPr>
          <w:b w:val="0"/>
          <w:bCs/>
          <w:color w:val="auto"/>
        </w:rPr>
        <w:t>12.5</w:t>
      </w:r>
      <w:proofErr w:type="gramEnd"/>
      <w:r w:rsidRPr="002716F0">
        <w:rPr>
          <w:b w:val="0"/>
          <w:bCs/>
          <w:color w:val="auto"/>
        </w:rPr>
        <w:t>) iken ilçemizde bu oran %3,5’dir. Kırklareli ili olarak Mesleki ve Teknik Okullarda sınıf tekrarı oranı %3,45 iken ilçemizde bu oran %4,72 olarak hesaplanmıştır.</w:t>
      </w:r>
    </w:p>
    <w:p w:rsidR="00013A7B" w:rsidRPr="001015BF" w:rsidRDefault="002716F0" w:rsidP="002716F0">
      <w:pPr>
        <w:pStyle w:val="strkonubalk"/>
        <w:spacing w:after="240" w:line="276" w:lineRule="auto"/>
        <w:ind w:left="0" w:right="0" w:firstLine="709"/>
        <w:rPr>
          <w:b w:val="0"/>
          <w:color w:val="auto"/>
        </w:rPr>
      </w:pPr>
      <w:r w:rsidRPr="002716F0">
        <w:rPr>
          <w:b w:val="0"/>
          <w:bCs/>
          <w:color w:val="auto"/>
        </w:rPr>
        <w:t xml:space="preserve">Başarısızlık, disiplinsizlik, kendi isteği </w:t>
      </w:r>
      <w:proofErr w:type="spellStart"/>
      <w:r w:rsidRPr="002716F0">
        <w:rPr>
          <w:b w:val="0"/>
          <w:bCs/>
          <w:color w:val="auto"/>
        </w:rPr>
        <w:t>v.b</w:t>
      </w:r>
      <w:proofErr w:type="spellEnd"/>
      <w:r w:rsidRPr="002716F0">
        <w:rPr>
          <w:b w:val="0"/>
          <w:bCs/>
          <w:color w:val="auto"/>
        </w:rPr>
        <w:t xml:space="preserve"> nedenlerle</w:t>
      </w:r>
      <w:r w:rsidRPr="008C61FE">
        <w:rPr>
          <w:rFonts w:eastAsia="Times New Roman"/>
          <w:lang w:eastAsia="tr-TR"/>
        </w:rPr>
        <w:t xml:space="preserve"> </w:t>
      </w:r>
      <w:r w:rsidR="00013A7B" w:rsidRPr="001015BF">
        <w:rPr>
          <w:b w:val="0"/>
          <w:bCs/>
          <w:color w:val="auto"/>
        </w:rPr>
        <w:t xml:space="preserve">Okul terk oranları incelendiğinde (2012-2013 eğitim-öğretim yılı) ilköğretimde hiçbir okul terki olmamış ve Türkiye ortalaması olan %0.95’in altında yer almıştır. İlçe genelinde öğrenci sayısının %0,43’ü olan (9) öğrenci okulu terk etmiş bu hali ile Türkiye ortalaması olan %2,47’nin ve Kırklareli ortalaması olan %1,27’nin oldukça altında yer almıştır. En fazla terk eden öğrenci sayısı mesleki </w:t>
      </w:r>
      <w:r w:rsidR="00013A7B">
        <w:rPr>
          <w:b w:val="0"/>
          <w:bCs/>
          <w:color w:val="auto"/>
        </w:rPr>
        <w:t xml:space="preserve">ve </w:t>
      </w:r>
      <w:r w:rsidR="00013A7B" w:rsidRPr="001015BF">
        <w:rPr>
          <w:b w:val="0"/>
          <w:bCs/>
          <w:color w:val="auto"/>
        </w:rPr>
        <w:t xml:space="preserve">teknik okullarda gerçekleşmiştir. </w:t>
      </w:r>
      <w:r w:rsidR="00532A14" w:rsidRPr="00532A14">
        <w:rPr>
          <w:b w:val="0"/>
          <w:bCs/>
          <w:color w:val="auto"/>
        </w:rPr>
        <w:t>Yıllar bazında (</w:t>
      </w:r>
      <w:proofErr w:type="gramStart"/>
      <w:r w:rsidR="00532A14" w:rsidRPr="00532A14">
        <w:rPr>
          <w:b w:val="0"/>
          <w:bCs/>
          <w:color w:val="auto"/>
        </w:rPr>
        <w:t>2012,2013,2014</w:t>
      </w:r>
      <w:proofErr w:type="gramEnd"/>
      <w:r w:rsidR="00532A14" w:rsidRPr="00532A14">
        <w:rPr>
          <w:b w:val="0"/>
          <w:bCs/>
          <w:color w:val="auto"/>
        </w:rPr>
        <w:t>) okul tamamlama oranlarına bakıldığında Türkiye ortalamasının üzerinde seyrettiği görülmektedir</w:t>
      </w:r>
    </w:p>
    <w:p w:rsidR="00013A7B" w:rsidRDefault="00013A7B" w:rsidP="00E33502">
      <w:pPr>
        <w:pStyle w:val="strkonubalk"/>
        <w:spacing w:after="240" w:line="276" w:lineRule="auto"/>
        <w:ind w:left="0" w:right="0" w:firstLine="709"/>
        <w:rPr>
          <w:b w:val="0"/>
        </w:rPr>
      </w:pPr>
      <w:proofErr w:type="gramStart"/>
      <w:r w:rsidRPr="00746150">
        <w:rPr>
          <w:bCs/>
          <w:color w:val="000000"/>
        </w:rPr>
        <w:t>M</w:t>
      </w:r>
      <w:r w:rsidRPr="00E33502">
        <w:rPr>
          <w:b w:val="0"/>
          <w:bCs/>
          <w:color w:val="000000"/>
        </w:rPr>
        <w:t xml:space="preserve">esleki Teknik </w:t>
      </w:r>
      <w:r w:rsidR="00E33502" w:rsidRPr="00E33502">
        <w:rPr>
          <w:b w:val="0"/>
          <w:bCs/>
          <w:color w:val="000000"/>
        </w:rPr>
        <w:t>eğitime yönlendirme çalışmaları</w:t>
      </w:r>
      <w:r w:rsidR="00E33502">
        <w:rPr>
          <w:b w:val="0"/>
          <w:bCs/>
          <w:color w:val="000000"/>
        </w:rPr>
        <w:t xml:space="preserve"> kapsamında</w:t>
      </w:r>
      <w:r w:rsidRPr="00E33502">
        <w:rPr>
          <w:b w:val="0"/>
          <w:bCs/>
          <w:color w:val="000000"/>
        </w:rPr>
        <w:t xml:space="preserve"> </w:t>
      </w:r>
      <w:r w:rsidR="00E33502">
        <w:rPr>
          <w:b w:val="0"/>
          <w:color w:val="auto"/>
        </w:rPr>
        <w:t>m</w:t>
      </w:r>
      <w:r w:rsidRPr="006311E9">
        <w:rPr>
          <w:b w:val="0"/>
          <w:color w:val="auto"/>
        </w:rPr>
        <w:t>eslek liseleri ile ilgili broşürler hazırlanmış, devamsızlıklarla ilgili aile ziyaretler yapılmış, öğrencilerin mezun olduktan sonra organize sanayi bölgesinde istihdam edilmeleri sağlanmış, özellikle kız öğrencilerin ilgi v</w:t>
      </w:r>
      <w:r>
        <w:rPr>
          <w:b w:val="0"/>
          <w:color w:val="auto"/>
        </w:rPr>
        <w:t xml:space="preserve">e yetenekleri </w:t>
      </w:r>
      <w:r w:rsidRPr="00E33502">
        <w:rPr>
          <w:b w:val="0"/>
          <w:bCs/>
          <w:color w:val="auto"/>
        </w:rPr>
        <w:t>doğrultusunda</w:t>
      </w:r>
      <w:r>
        <w:rPr>
          <w:b w:val="0"/>
          <w:color w:val="auto"/>
        </w:rPr>
        <w:t xml:space="preserve"> </w:t>
      </w:r>
      <w:r w:rsidRPr="006311E9">
        <w:rPr>
          <w:b w:val="0"/>
          <w:color w:val="auto"/>
        </w:rPr>
        <w:t>meslek</w:t>
      </w:r>
      <w:r>
        <w:rPr>
          <w:b w:val="0"/>
          <w:color w:val="auto"/>
        </w:rPr>
        <w:t xml:space="preserve">i ve teknik </w:t>
      </w:r>
      <w:proofErr w:type="spellStart"/>
      <w:r>
        <w:rPr>
          <w:b w:val="0"/>
          <w:color w:val="auto"/>
        </w:rPr>
        <w:t>anadolu</w:t>
      </w:r>
      <w:proofErr w:type="spellEnd"/>
      <w:r w:rsidRPr="006311E9">
        <w:rPr>
          <w:b w:val="0"/>
          <w:color w:val="auto"/>
        </w:rPr>
        <w:t xml:space="preserve"> liselerine yönlendirilme işlemleri yapılmış, </w:t>
      </w:r>
      <w:r>
        <w:rPr>
          <w:b w:val="0"/>
          <w:color w:val="auto"/>
        </w:rPr>
        <w:t>ortaokul</w:t>
      </w:r>
      <w:r w:rsidRPr="006311E9">
        <w:rPr>
          <w:b w:val="0"/>
          <w:color w:val="auto"/>
        </w:rPr>
        <w:t xml:space="preserve"> öğrencileri meslek liselerini ziyaret etmiş, meslek dersi öğretmenleri ortaokullarda tanıtıcı çalışmalar yap</w:t>
      </w:r>
      <w:r w:rsidR="00E33502">
        <w:rPr>
          <w:b w:val="0"/>
          <w:color w:val="auto"/>
        </w:rPr>
        <w:t>ıl</w:t>
      </w:r>
      <w:r w:rsidRPr="006311E9">
        <w:rPr>
          <w:b w:val="0"/>
          <w:color w:val="auto"/>
        </w:rPr>
        <w:t>mıştır</w:t>
      </w:r>
      <w:r w:rsidRPr="006311E9">
        <w:rPr>
          <w:b w:val="0"/>
        </w:rPr>
        <w:t>.</w:t>
      </w:r>
      <w:proofErr w:type="gramEnd"/>
    </w:p>
    <w:p w:rsidR="00013A7B" w:rsidRPr="007D487D" w:rsidRDefault="00013A7B" w:rsidP="00E33502">
      <w:pPr>
        <w:pStyle w:val="strkonubalk"/>
        <w:spacing w:after="240" w:line="276" w:lineRule="auto"/>
        <w:ind w:left="0" w:right="0" w:firstLine="709"/>
        <w:rPr>
          <w:b w:val="0"/>
          <w:color w:val="auto"/>
        </w:rPr>
      </w:pPr>
      <w:proofErr w:type="gramStart"/>
      <w:r w:rsidRPr="008A3950">
        <w:rPr>
          <w:b w:val="0"/>
          <w:color w:val="auto"/>
        </w:rPr>
        <w:t>İlçemiz genelinde yapılan yönlendirme çalışmaları ile Babaeski genelinde mesleki okullarda okuyan öğrenci sayılarına bakıldığında, 2012-2013 yılında Türkiye genelinde tüm ortaöğretim kurumlarında öğrenim gören öğrencilerden %41,30’u; Kırklareli ili genelinde %52,68’i; ilçemiz genelinde ise %67,13’ü mesleki ve teknik okullara devam ederken ülke ortalamasının 26 puan üzerinde bir artı</w:t>
      </w:r>
      <w:r>
        <w:rPr>
          <w:b w:val="0"/>
          <w:color w:val="auto"/>
        </w:rPr>
        <w:t>ş göstermiştir.</w:t>
      </w:r>
      <w:proofErr w:type="gramEnd"/>
    </w:p>
    <w:p w:rsidR="00013A7B" w:rsidRDefault="00013A7B" w:rsidP="00013A7B">
      <w:pPr>
        <w:pStyle w:val="strkonubalk"/>
        <w:spacing w:after="0"/>
        <w:ind w:left="0" w:firstLine="567"/>
        <w:rPr>
          <w:color w:val="auto"/>
        </w:rPr>
      </w:pPr>
    </w:p>
    <w:p w:rsidR="00E33502" w:rsidRDefault="00E33502" w:rsidP="00013A7B">
      <w:pPr>
        <w:pStyle w:val="strkonubalk"/>
        <w:spacing w:after="0"/>
        <w:ind w:left="0" w:firstLine="567"/>
        <w:rPr>
          <w:color w:val="auto"/>
        </w:rPr>
      </w:pPr>
    </w:p>
    <w:p w:rsidR="00E33502" w:rsidRDefault="00E33502" w:rsidP="00013A7B">
      <w:pPr>
        <w:pStyle w:val="strkonubalk"/>
        <w:spacing w:after="0"/>
        <w:ind w:left="0" w:firstLine="567"/>
        <w:rPr>
          <w:color w:val="auto"/>
        </w:rPr>
      </w:pPr>
    </w:p>
    <w:p w:rsidR="00A14C7E" w:rsidRPr="00A14C7E" w:rsidRDefault="00013A7B" w:rsidP="00A14C7E">
      <w:pPr>
        <w:pStyle w:val="strkonubalk"/>
        <w:spacing w:after="240" w:line="276" w:lineRule="auto"/>
        <w:ind w:left="0" w:right="0" w:firstLine="709"/>
        <w:rPr>
          <w:color w:val="000000"/>
        </w:rPr>
      </w:pPr>
      <w:r w:rsidRPr="00BC5423">
        <w:rPr>
          <w:b w:val="0"/>
          <w:color w:val="auto"/>
        </w:rPr>
        <w:t>Eğitsel tanılama hizmetleri sonuçlarına göre özel eğitim gereksi</w:t>
      </w:r>
      <w:r>
        <w:rPr>
          <w:b w:val="0"/>
          <w:color w:val="auto"/>
        </w:rPr>
        <w:t xml:space="preserve">nimi olan öğrencilere ait tablo </w:t>
      </w:r>
      <w:r w:rsidRPr="00BC5423">
        <w:rPr>
          <w:b w:val="0"/>
          <w:color w:val="auto"/>
        </w:rPr>
        <w:t>incelendiğinde; zihinsel engelli öğrencilerin toplam özel eğitim gereksi</w:t>
      </w:r>
      <w:r>
        <w:rPr>
          <w:b w:val="0"/>
          <w:color w:val="auto"/>
        </w:rPr>
        <w:t>nimi olan öğrenciler içerisinde %64’lük</w:t>
      </w:r>
      <w:r w:rsidRPr="00BC5423">
        <w:rPr>
          <w:b w:val="0"/>
          <w:color w:val="auto"/>
        </w:rPr>
        <w:t xml:space="preserve"> oran teşkil etmektedir. Son üç yılda özel eğitime gereksinim</w:t>
      </w:r>
      <w:r>
        <w:rPr>
          <w:b w:val="0"/>
          <w:color w:val="auto"/>
        </w:rPr>
        <w:t xml:space="preserve"> duyan öğrenci sayıları (2011-</w:t>
      </w:r>
      <w:r w:rsidRPr="00BC5423">
        <w:rPr>
          <w:b w:val="0"/>
          <w:color w:val="auto"/>
        </w:rPr>
        <w:t>2012-2013)</w:t>
      </w:r>
      <w:r>
        <w:rPr>
          <w:b w:val="0"/>
          <w:color w:val="auto"/>
        </w:rPr>
        <w:t xml:space="preserve"> yıllar itibariyle sırasıyla 65, 80,32’di</w:t>
      </w:r>
      <w:r w:rsidRPr="00BC5423">
        <w:rPr>
          <w:b w:val="0"/>
          <w:color w:val="auto"/>
        </w:rPr>
        <w:t>r. Öğrenci sa</w:t>
      </w:r>
      <w:r>
        <w:rPr>
          <w:b w:val="0"/>
          <w:color w:val="auto"/>
        </w:rPr>
        <w:t xml:space="preserve">yısında 2011 ve 2012 yıllarında </w:t>
      </w:r>
      <w:r w:rsidRPr="00BC5423">
        <w:rPr>
          <w:b w:val="0"/>
          <w:color w:val="auto"/>
        </w:rPr>
        <w:t>artış meydana gelmekle birlikte 2013 yılında bu artış devam etmemiştir.</w:t>
      </w:r>
      <w:r w:rsidR="00C66858">
        <w:rPr>
          <w:b w:val="0"/>
          <w:color w:val="auto"/>
        </w:rPr>
        <w:t xml:space="preserve"> </w:t>
      </w:r>
      <w:r w:rsidRPr="00882132">
        <w:rPr>
          <w:b w:val="0"/>
          <w:color w:val="000000"/>
        </w:rPr>
        <w:t>2012-2013 verileri</w:t>
      </w:r>
      <w:r>
        <w:rPr>
          <w:b w:val="0"/>
          <w:color w:val="000000"/>
        </w:rPr>
        <w:t xml:space="preserve"> ve</w:t>
      </w:r>
      <w:r w:rsidRPr="00882132">
        <w:rPr>
          <w:b w:val="0"/>
          <w:color w:val="000000"/>
        </w:rPr>
        <w:t xml:space="preserve"> Örgün eğitimde ki öğrenci sayısına göre, Türkiye geneli özel öğretim kurumlarının oranı %2.76, Kırklareli’nde bu oran %0.92 iken ilçemizde bu oran %0,90 şeklinde gerçekleştirilmiştir</w:t>
      </w:r>
      <w:r>
        <w:rPr>
          <w:color w:val="000000"/>
        </w:rPr>
        <w:t>.</w:t>
      </w:r>
    </w:p>
    <w:p w:rsidR="00013A7B" w:rsidRDefault="00E0189D" w:rsidP="00013A7B">
      <w:pPr>
        <w:pStyle w:val="strkonubalk"/>
        <w:spacing w:after="0"/>
        <w:ind w:left="0" w:firstLine="567"/>
        <w:rPr>
          <w:bCs/>
          <w:color w:val="000000"/>
        </w:rPr>
      </w:pPr>
      <w:r w:rsidRPr="00862C74">
        <w:rPr>
          <w:noProof/>
          <w:lang w:eastAsia="tr-TR"/>
        </w:rPr>
        <mc:AlternateContent>
          <mc:Choice Requires="wps">
            <w:drawing>
              <wp:anchor distT="0" distB="0" distL="114300" distR="114300" simplePos="0" relativeHeight="251696640" behindDoc="0" locked="0" layoutInCell="1" allowOverlap="1" wp14:anchorId="5DB210A6" wp14:editId="1335A379">
                <wp:simplePos x="0" y="0"/>
                <wp:positionH relativeFrom="column">
                  <wp:posOffset>0</wp:posOffset>
                </wp:positionH>
                <wp:positionV relativeFrom="paragraph">
                  <wp:posOffset>-5715</wp:posOffset>
                </wp:positionV>
                <wp:extent cx="5753100" cy="323850"/>
                <wp:effectExtent l="0" t="0" r="19050" b="19050"/>
                <wp:wrapNone/>
                <wp:docPr id="78" name="Yuvarlatılmış Dikdörtgen 78"/>
                <wp:cNvGraphicFramePr/>
                <a:graphic xmlns:a="http://schemas.openxmlformats.org/drawingml/2006/main">
                  <a:graphicData uri="http://schemas.microsoft.com/office/word/2010/wordprocessingShape">
                    <wps:wsp>
                      <wps:cNvSpPr/>
                      <wps:spPr>
                        <a:xfrm>
                          <a:off x="0" y="0"/>
                          <a:ext cx="575310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E0189D" w:rsidRDefault="006D711E" w:rsidP="00E0189D">
                            <w:pPr>
                              <w:pStyle w:val="strkonubalk"/>
                              <w:spacing w:before="0" w:after="0" w:line="240" w:lineRule="auto"/>
                              <w:ind w:left="0" w:firstLine="0"/>
                              <w:jc w:val="left"/>
                              <w:rPr>
                                <w:b w:val="0"/>
                                <w:color w:val="FFFFFF" w:themeColor="background1"/>
                              </w:rPr>
                            </w:pPr>
                            <w:r w:rsidRPr="00E0189D">
                              <w:rPr>
                                <w:b w:val="0"/>
                                <w:color w:val="FFFFFF" w:themeColor="background1"/>
                              </w:rPr>
                              <w:t>Tablo 9: Burs Durumu</w:t>
                            </w:r>
                          </w:p>
                          <w:p w:rsidR="006D711E" w:rsidRPr="00862C74" w:rsidRDefault="006D711E" w:rsidP="00E0189D">
                            <w:pPr>
                              <w:spacing w:after="0" w:line="240" w:lineRule="auto"/>
                              <w:ind w:right="-232"/>
                              <w:rPr>
                                <w:rFonts w:ascii="Times New Roman" w:hAnsi="Times New Roman" w:cs="Times New Roman"/>
                                <w:color w:val="FFFFFF" w:themeColor="background1"/>
                                <w:sz w:val="24"/>
                                <w:szCs w:val="24"/>
                              </w:rPr>
                            </w:pPr>
                          </w:p>
                          <w:p w:rsidR="006D711E" w:rsidRDefault="006D711E" w:rsidP="00E01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210A6" id="Yuvarlatılmış Dikdörtgen 78" o:spid="_x0000_s1082" style="position:absolute;left:0;text-align:left;margin-left:0;margin-top:-.45pt;width:453pt;height: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" fillcolor="#5b9bd5" strokecolor="#41719c" strokeweight="1pt">
                <v:stroke joinstyle="miter"/>
                <v:textbox>
                  <w:txbxContent>
                    <w:p w:rsidR="006D711E" w:rsidRPr="00E0189D" w:rsidRDefault="006D711E" w:rsidP="00E0189D">
                      <w:pPr>
                        <w:pStyle w:val="strkonubalk"/>
                        <w:spacing w:before="0" w:after="0" w:line="240" w:lineRule="auto"/>
                        <w:ind w:left="0" w:firstLine="0"/>
                        <w:jc w:val="left"/>
                        <w:rPr>
                          <w:b w:val="0"/>
                          <w:color w:val="FFFFFF" w:themeColor="background1"/>
                        </w:rPr>
                      </w:pPr>
                      <w:r w:rsidRPr="00E0189D">
                        <w:rPr>
                          <w:b w:val="0"/>
                          <w:color w:val="FFFFFF" w:themeColor="background1"/>
                        </w:rPr>
                        <w:t>Tablo 9: Burs Durumu</w:t>
                      </w:r>
                    </w:p>
                    <w:p w:rsidR="006D711E" w:rsidRPr="00862C74" w:rsidRDefault="006D711E" w:rsidP="00E0189D">
                      <w:pPr>
                        <w:spacing w:after="0" w:line="240" w:lineRule="auto"/>
                        <w:ind w:right="-232"/>
                        <w:rPr>
                          <w:rFonts w:ascii="Times New Roman" w:hAnsi="Times New Roman" w:cs="Times New Roman"/>
                          <w:color w:val="FFFFFF" w:themeColor="background1"/>
                          <w:sz w:val="24"/>
                          <w:szCs w:val="24"/>
                        </w:rPr>
                      </w:pPr>
                    </w:p>
                    <w:p w:rsidR="006D711E" w:rsidRDefault="006D711E" w:rsidP="00E0189D">
                      <w:pPr>
                        <w:jc w:val="center"/>
                      </w:pPr>
                    </w:p>
                  </w:txbxContent>
                </v:textbox>
              </v:roundrect>
            </w:pict>
          </mc:Fallback>
        </mc:AlternateContent>
      </w:r>
    </w:p>
    <w:p w:rsidR="00C76EF2" w:rsidRPr="00BB1DEA" w:rsidRDefault="00C76EF2" w:rsidP="00C76EF2">
      <w:pPr>
        <w:pStyle w:val="strkonubalk"/>
        <w:spacing w:after="0"/>
        <w:ind w:left="0" w:firstLine="709"/>
        <w:rPr>
          <w:b w:val="0"/>
          <w:color w:val="auto"/>
          <w:sz w:val="10"/>
        </w:rPr>
      </w:pPr>
    </w:p>
    <w:tbl>
      <w:tblPr>
        <w:tblW w:w="9072" w:type="dxa"/>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2092"/>
        <w:gridCol w:w="2662"/>
        <w:gridCol w:w="2704"/>
        <w:gridCol w:w="1614"/>
      </w:tblGrid>
      <w:tr w:rsidR="00C76EF2" w:rsidRPr="00775532" w:rsidTr="00A14C7E">
        <w:trPr>
          <w:trHeight w:val="555"/>
          <w:jc w:val="center"/>
        </w:trPr>
        <w:tc>
          <w:tcPr>
            <w:tcW w:w="2081" w:type="dxa"/>
            <w:shd w:val="clear" w:color="auto" w:fill="BDD6EE" w:themeFill="accent1" w:themeFillTint="66"/>
            <w:noWrap/>
            <w:vAlign w:val="center"/>
            <w:hideMark/>
          </w:tcPr>
          <w:p w:rsidR="00C76EF2" w:rsidRPr="00775532" w:rsidRDefault="00C76EF2" w:rsidP="00E90571">
            <w:pPr>
              <w:spacing w:after="0" w:line="240" w:lineRule="auto"/>
              <w:jc w:val="center"/>
              <w:rPr>
                <w:rFonts w:ascii="Times New Roman" w:eastAsia="Times New Roman" w:hAnsi="Times New Roman" w:cs="Times New Roman"/>
                <w:b/>
                <w:bCs/>
                <w:color w:val="000000" w:themeColor="text1"/>
                <w:sz w:val="20"/>
                <w:szCs w:val="20"/>
                <w:lang w:eastAsia="tr-TR"/>
              </w:rPr>
            </w:pPr>
            <w:r w:rsidRPr="00775532">
              <w:rPr>
                <w:rFonts w:ascii="Times New Roman" w:eastAsia="Times New Roman" w:hAnsi="Times New Roman" w:cs="Times New Roman"/>
                <w:b/>
                <w:bCs/>
                <w:color w:val="000000" w:themeColor="text1"/>
                <w:sz w:val="20"/>
                <w:szCs w:val="20"/>
                <w:lang w:eastAsia="tr-TR"/>
              </w:rPr>
              <w:t>YIL</w:t>
            </w:r>
          </w:p>
        </w:tc>
        <w:tc>
          <w:tcPr>
            <w:tcW w:w="2648" w:type="dxa"/>
            <w:shd w:val="clear" w:color="auto" w:fill="BDD6EE" w:themeFill="accent1" w:themeFillTint="66"/>
            <w:noWrap/>
            <w:vAlign w:val="center"/>
            <w:hideMark/>
          </w:tcPr>
          <w:p w:rsidR="00C76EF2" w:rsidRPr="00775532" w:rsidRDefault="00C76EF2" w:rsidP="00E90571">
            <w:pPr>
              <w:spacing w:after="0" w:line="240" w:lineRule="auto"/>
              <w:jc w:val="center"/>
              <w:rPr>
                <w:rFonts w:ascii="Times New Roman" w:eastAsia="Times New Roman" w:hAnsi="Times New Roman" w:cs="Times New Roman"/>
                <w:b/>
                <w:bCs/>
                <w:color w:val="000000" w:themeColor="text1"/>
                <w:sz w:val="20"/>
                <w:szCs w:val="20"/>
                <w:lang w:eastAsia="tr-TR"/>
              </w:rPr>
            </w:pPr>
            <w:r w:rsidRPr="00775532">
              <w:rPr>
                <w:rFonts w:ascii="Times New Roman" w:eastAsia="Times New Roman" w:hAnsi="Times New Roman" w:cs="Times New Roman"/>
                <w:b/>
                <w:bCs/>
                <w:color w:val="000000" w:themeColor="text1"/>
                <w:sz w:val="20"/>
                <w:szCs w:val="20"/>
                <w:lang w:eastAsia="tr-TR"/>
              </w:rPr>
              <w:t>İLKÖĞRETİM</w:t>
            </w:r>
          </w:p>
        </w:tc>
        <w:tc>
          <w:tcPr>
            <w:tcW w:w="2690" w:type="dxa"/>
            <w:shd w:val="clear" w:color="auto" w:fill="BDD6EE" w:themeFill="accent1" w:themeFillTint="66"/>
            <w:vAlign w:val="center"/>
            <w:hideMark/>
          </w:tcPr>
          <w:p w:rsidR="00C76EF2" w:rsidRPr="00775532" w:rsidRDefault="00C76EF2" w:rsidP="00E90571">
            <w:pPr>
              <w:spacing w:after="0" w:line="240" w:lineRule="auto"/>
              <w:jc w:val="center"/>
              <w:rPr>
                <w:rFonts w:ascii="Times New Roman" w:eastAsia="Times New Roman" w:hAnsi="Times New Roman" w:cs="Times New Roman"/>
                <w:b/>
                <w:bCs/>
                <w:color w:val="000000" w:themeColor="text1"/>
                <w:sz w:val="20"/>
                <w:szCs w:val="20"/>
                <w:lang w:eastAsia="tr-TR"/>
              </w:rPr>
            </w:pPr>
            <w:r w:rsidRPr="00775532">
              <w:rPr>
                <w:rFonts w:ascii="Times New Roman" w:eastAsia="Times New Roman" w:hAnsi="Times New Roman" w:cs="Times New Roman"/>
                <w:b/>
                <w:bCs/>
                <w:color w:val="000000" w:themeColor="text1"/>
                <w:sz w:val="20"/>
                <w:szCs w:val="20"/>
                <w:lang w:eastAsia="tr-TR"/>
              </w:rPr>
              <w:t>ORTAÖĞRETİM</w:t>
            </w:r>
          </w:p>
        </w:tc>
        <w:tc>
          <w:tcPr>
            <w:tcW w:w="1605" w:type="dxa"/>
            <w:shd w:val="clear" w:color="auto" w:fill="BDD6EE" w:themeFill="accent1" w:themeFillTint="66"/>
            <w:vAlign w:val="center"/>
            <w:hideMark/>
          </w:tcPr>
          <w:p w:rsidR="00C76EF2" w:rsidRPr="00775532" w:rsidRDefault="00C76EF2" w:rsidP="00E90571">
            <w:pPr>
              <w:spacing w:after="0" w:line="240" w:lineRule="auto"/>
              <w:jc w:val="center"/>
              <w:rPr>
                <w:rFonts w:ascii="Times New Roman" w:eastAsia="Times New Roman" w:hAnsi="Times New Roman" w:cs="Times New Roman"/>
                <w:b/>
                <w:bCs/>
                <w:color w:val="000000" w:themeColor="text1"/>
                <w:sz w:val="20"/>
                <w:szCs w:val="20"/>
                <w:lang w:eastAsia="tr-TR"/>
              </w:rPr>
            </w:pPr>
            <w:r w:rsidRPr="00775532">
              <w:rPr>
                <w:rFonts w:ascii="Times New Roman" w:eastAsia="Times New Roman" w:hAnsi="Times New Roman" w:cs="Times New Roman"/>
                <w:b/>
                <w:bCs/>
                <w:color w:val="000000" w:themeColor="text1"/>
                <w:sz w:val="20"/>
                <w:szCs w:val="20"/>
                <w:lang w:eastAsia="tr-TR"/>
              </w:rPr>
              <w:t>TOPLAM</w:t>
            </w:r>
          </w:p>
        </w:tc>
      </w:tr>
      <w:tr w:rsidR="00C76EF2" w:rsidRPr="00775532" w:rsidTr="00A14C7E">
        <w:trPr>
          <w:trHeight w:val="307"/>
          <w:jc w:val="center"/>
        </w:trPr>
        <w:tc>
          <w:tcPr>
            <w:tcW w:w="2081" w:type="dxa"/>
            <w:shd w:val="clear" w:color="auto" w:fill="auto"/>
            <w:vAlign w:val="center"/>
            <w:hideMark/>
          </w:tcPr>
          <w:p w:rsidR="00C76EF2" w:rsidRPr="00775532" w:rsidRDefault="00C76EF2" w:rsidP="00E90571">
            <w:pPr>
              <w:spacing w:after="0" w:line="240" w:lineRule="auto"/>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2012-2013</w:t>
            </w:r>
          </w:p>
        </w:tc>
        <w:tc>
          <w:tcPr>
            <w:tcW w:w="2648" w:type="dxa"/>
            <w:shd w:val="clear" w:color="auto" w:fill="auto"/>
            <w:vAlign w:val="center"/>
            <w:hideMark/>
          </w:tcPr>
          <w:p w:rsidR="00C76EF2" w:rsidRPr="00775532" w:rsidRDefault="00C76EF2" w:rsidP="00E90571">
            <w:pPr>
              <w:spacing w:after="0" w:line="240" w:lineRule="auto"/>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 30</w:t>
            </w:r>
          </w:p>
        </w:tc>
        <w:tc>
          <w:tcPr>
            <w:tcW w:w="2690" w:type="dxa"/>
            <w:shd w:val="clear" w:color="auto" w:fill="auto"/>
            <w:vAlign w:val="center"/>
            <w:hideMark/>
          </w:tcPr>
          <w:p w:rsidR="00C76EF2" w:rsidRPr="00775532" w:rsidRDefault="00C76EF2" w:rsidP="00E90571">
            <w:pPr>
              <w:spacing w:after="0" w:line="240" w:lineRule="auto"/>
              <w:jc w:val="center"/>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14 </w:t>
            </w:r>
          </w:p>
        </w:tc>
        <w:tc>
          <w:tcPr>
            <w:tcW w:w="1605" w:type="dxa"/>
            <w:shd w:val="clear" w:color="auto" w:fill="auto"/>
            <w:vAlign w:val="center"/>
            <w:hideMark/>
          </w:tcPr>
          <w:p w:rsidR="00C76EF2" w:rsidRPr="00775532" w:rsidRDefault="00C76EF2" w:rsidP="00E90571">
            <w:pPr>
              <w:spacing w:after="0" w:line="240" w:lineRule="auto"/>
              <w:jc w:val="center"/>
              <w:rPr>
                <w:rFonts w:ascii="Times New Roman" w:eastAsia="Times New Roman" w:hAnsi="Times New Roman" w:cs="Times New Roman"/>
                <w:b/>
                <w:bCs/>
                <w:color w:val="000000" w:themeColor="text1"/>
                <w:sz w:val="20"/>
                <w:szCs w:val="20"/>
                <w:lang w:eastAsia="tr-TR"/>
              </w:rPr>
            </w:pPr>
            <w:r w:rsidRPr="00775532">
              <w:rPr>
                <w:rFonts w:ascii="Times New Roman" w:eastAsia="Times New Roman" w:hAnsi="Times New Roman" w:cs="Times New Roman"/>
                <w:b/>
                <w:bCs/>
                <w:color w:val="000000" w:themeColor="text1"/>
                <w:sz w:val="20"/>
                <w:szCs w:val="20"/>
                <w:lang w:eastAsia="tr-TR"/>
              </w:rPr>
              <w:t> 44</w:t>
            </w:r>
          </w:p>
        </w:tc>
      </w:tr>
      <w:tr w:rsidR="00C76EF2" w:rsidRPr="00775532" w:rsidTr="00A14C7E">
        <w:trPr>
          <w:trHeight w:val="307"/>
          <w:jc w:val="center"/>
        </w:trPr>
        <w:tc>
          <w:tcPr>
            <w:tcW w:w="2081" w:type="dxa"/>
            <w:shd w:val="clear" w:color="auto" w:fill="auto"/>
            <w:vAlign w:val="center"/>
            <w:hideMark/>
          </w:tcPr>
          <w:p w:rsidR="00C76EF2" w:rsidRPr="00775532" w:rsidRDefault="00C76EF2" w:rsidP="00E90571">
            <w:pPr>
              <w:spacing w:after="0" w:line="240" w:lineRule="auto"/>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2013-2014</w:t>
            </w:r>
          </w:p>
        </w:tc>
        <w:tc>
          <w:tcPr>
            <w:tcW w:w="2648" w:type="dxa"/>
            <w:shd w:val="clear" w:color="auto" w:fill="auto"/>
            <w:vAlign w:val="center"/>
            <w:hideMark/>
          </w:tcPr>
          <w:p w:rsidR="00C76EF2" w:rsidRPr="00775532" w:rsidRDefault="00C76EF2" w:rsidP="00E90571">
            <w:pPr>
              <w:spacing w:after="0" w:line="240" w:lineRule="auto"/>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 33</w:t>
            </w:r>
          </w:p>
        </w:tc>
        <w:tc>
          <w:tcPr>
            <w:tcW w:w="2690" w:type="dxa"/>
            <w:shd w:val="clear" w:color="auto" w:fill="auto"/>
            <w:vAlign w:val="center"/>
            <w:hideMark/>
          </w:tcPr>
          <w:p w:rsidR="00C76EF2" w:rsidRPr="00775532" w:rsidRDefault="00C76EF2" w:rsidP="00E90571">
            <w:pPr>
              <w:spacing w:after="0" w:line="240" w:lineRule="auto"/>
              <w:jc w:val="center"/>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14</w:t>
            </w:r>
          </w:p>
        </w:tc>
        <w:tc>
          <w:tcPr>
            <w:tcW w:w="1605" w:type="dxa"/>
            <w:shd w:val="clear" w:color="auto" w:fill="auto"/>
            <w:vAlign w:val="center"/>
            <w:hideMark/>
          </w:tcPr>
          <w:p w:rsidR="00C76EF2" w:rsidRPr="00775532" w:rsidRDefault="00C76EF2" w:rsidP="00E90571">
            <w:pPr>
              <w:spacing w:after="0" w:line="240" w:lineRule="auto"/>
              <w:jc w:val="center"/>
              <w:rPr>
                <w:rFonts w:ascii="Times New Roman" w:eastAsia="Times New Roman" w:hAnsi="Times New Roman" w:cs="Times New Roman"/>
                <w:b/>
                <w:bCs/>
                <w:color w:val="000000" w:themeColor="text1"/>
                <w:sz w:val="20"/>
                <w:szCs w:val="20"/>
                <w:lang w:eastAsia="tr-TR"/>
              </w:rPr>
            </w:pPr>
            <w:r w:rsidRPr="00775532">
              <w:rPr>
                <w:rFonts w:ascii="Times New Roman" w:eastAsia="Times New Roman" w:hAnsi="Times New Roman" w:cs="Times New Roman"/>
                <w:b/>
                <w:bCs/>
                <w:color w:val="000000" w:themeColor="text1"/>
                <w:sz w:val="20"/>
                <w:szCs w:val="20"/>
                <w:lang w:eastAsia="tr-TR"/>
              </w:rPr>
              <w:t> 47</w:t>
            </w:r>
          </w:p>
        </w:tc>
      </w:tr>
      <w:tr w:rsidR="00C76EF2" w:rsidRPr="00775532" w:rsidTr="00A14C7E">
        <w:trPr>
          <w:trHeight w:val="307"/>
          <w:jc w:val="center"/>
        </w:trPr>
        <w:tc>
          <w:tcPr>
            <w:tcW w:w="2081" w:type="dxa"/>
            <w:shd w:val="clear" w:color="auto" w:fill="auto"/>
            <w:vAlign w:val="center"/>
            <w:hideMark/>
          </w:tcPr>
          <w:p w:rsidR="00C76EF2" w:rsidRPr="00775532" w:rsidRDefault="00C76EF2" w:rsidP="00E90571">
            <w:pPr>
              <w:spacing w:after="0" w:line="240" w:lineRule="auto"/>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2014-2015</w:t>
            </w:r>
          </w:p>
        </w:tc>
        <w:tc>
          <w:tcPr>
            <w:tcW w:w="2648" w:type="dxa"/>
            <w:shd w:val="clear" w:color="auto" w:fill="auto"/>
            <w:vAlign w:val="center"/>
            <w:hideMark/>
          </w:tcPr>
          <w:p w:rsidR="00C76EF2" w:rsidRPr="00775532" w:rsidRDefault="00C76EF2" w:rsidP="00E90571">
            <w:pPr>
              <w:spacing w:after="0" w:line="240" w:lineRule="auto"/>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 22</w:t>
            </w:r>
          </w:p>
        </w:tc>
        <w:tc>
          <w:tcPr>
            <w:tcW w:w="2690" w:type="dxa"/>
            <w:shd w:val="clear" w:color="auto" w:fill="auto"/>
            <w:vAlign w:val="center"/>
            <w:hideMark/>
          </w:tcPr>
          <w:p w:rsidR="00C76EF2" w:rsidRPr="00775532" w:rsidRDefault="00C76EF2" w:rsidP="00E90571">
            <w:pPr>
              <w:spacing w:after="0" w:line="240" w:lineRule="auto"/>
              <w:jc w:val="center"/>
              <w:rPr>
                <w:rFonts w:ascii="Times New Roman" w:eastAsia="Times New Roman" w:hAnsi="Times New Roman" w:cs="Times New Roman"/>
                <w:color w:val="000000" w:themeColor="text1"/>
                <w:lang w:eastAsia="tr-TR"/>
              </w:rPr>
            </w:pPr>
            <w:r w:rsidRPr="00775532">
              <w:rPr>
                <w:rFonts w:ascii="Times New Roman" w:eastAsia="Times New Roman" w:hAnsi="Times New Roman" w:cs="Times New Roman"/>
                <w:color w:val="000000" w:themeColor="text1"/>
                <w:lang w:eastAsia="tr-TR"/>
              </w:rPr>
              <w:t>7 </w:t>
            </w:r>
          </w:p>
        </w:tc>
        <w:tc>
          <w:tcPr>
            <w:tcW w:w="1605" w:type="dxa"/>
            <w:shd w:val="clear" w:color="auto" w:fill="auto"/>
            <w:vAlign w:val="center"/>
            <w:hideMark/>
          </w:tcPr>
          <w:p w:rsidR="00C76EF2" w:rsidRPr="00775532" w:rsidRDefault="00C76EF2" w:rsidP="00E90571">
            <w:pPr>
              <w:spacing w:after="0" w:line="240" w:lineRule="auto"/>
              <w:jc w:val="center"/>
              <w:rPr>
                <w:rFonts w:ascii="Times New Roman" w:eastAsia="Times New Roman" w:hAnsi="Times New Roman" w:cs="Times New Roman"/>
                <w:b/>
                <w:bCs/>
                <w:color w:val="000000" w:themeColor="text1"/>
                <w:sz w:val="20"/>
                <w:szCs w:val="20"/>
                <w:lang w:eastAsia="tr-TR"/>
              </w:rPr>
            </w:pPr>
            <w:r w:rsidRPr="00775532">
              <w:rPr>
                <w:rFonts w:ascii="Times New Roman" w:eastAsia="Times New Roman" w:hAnsi="Times New Roman" w:cs="Times New Roman"/>
                <w:b/>
                <w:bCs/>
                <w:color w:val="000000" w:themeColor="text1"/>
                <w:sz w:val="20"/>
                <w:szCs w:val="20"/>
                <w:lang w:eastAsia="tr-TR"/>
              </w:rPr>
              <w:t> 29</w:t>
            </w:r>
          </w:p>
        </w:tc>
      </w:tr>
    </w:tbl>
    <w:p w:rsidR="00013A7B" w:rsidRPr="00A14C7E" w:rsidRDefault="00013A7B" w:rsidP="00013A7B">
      <w:pPr>
        <w:pStyle w:val="strkonubalk"/>
        <w:spacing w:after="0"/>
        <w:ind w:left="0" w:firstLine="567"/>
        <w:rPr>
          <w:bCs/>
          <w:color w:val="000000"/>
          <w:sz w:val="6"/>
        </w:rPr>
      </w:pPr>
    </w:p>
    <w:p w:rsidR="00013A7B" w:rsidRDefault="00013A7B" w:rsidP="00013A7B">
      <w:pPr>
        <w:pStyle w:val="strkonubalk"/>
        <w:spacing w:after="0"/>
        <w:ind w:left="0" w:firstLine="0"/>
        <w:jc w:val="center"/>
      </w:pPr>
    </w:p>
    <w:p w:rsidR="00013A7B" w:rsidRDefault="000D2B8E" w:rsidP="00A14C7E">
      <w:pPr>
        <w:pStyle w:val="strkonubalk"/>
        <w:spacing w:after="0"/>
        <w:ind w:left="0" w:firstLine="0"/>
        <w:jc w:val="center"/>
      </w:pPr>
      <w:r w:rsidRPr="00862C74">
        <w:rPr>
          <w:noProof/>
          <w:lang w:eastAsia="tr-TR"/>
        </w:rPr>
        <mc:AlternateContent>
          <mc:Choice Requires="wps">
            <w:drawing>
              <wp:anchor distT="0" distB="0" distL="114300" distR="114300" simplePos="0" relativeHeight="251661312" behindDoc="0" locked="0" layoutInCell="1" allowOverlap="1" wp14:anchorId="6B3D31DD" wp14:editId="25AECE6B">
                <wp:simplePos x="0" y="0"/>
                <wp:positionH relativeFrom="column">
                  <wp:posOffset>0</wp:posOffset>
                </wp:positionH>
                <wp:positionV relativeFrom="paragraph">
                  <wp:posOffset>-5715</wp:posOffset>
                </wp:positionV>
                <wp:extent cx="5753100" cy="323850"/>
                <wp:effectExtent l="0" t="0" r="19050" b="19050"/>
                <wp:wrapNone/>
                <wp:docPr id="26" name="Yuvarlatılmış Dikdörtgen 26"/>
                <wp:cNvGraphicFramePr/>
                <a:graphic xmlns:a="http://schemas.openxmlformats.org/drawingml/2006/main">
                  <a:graphicData uri="http://schemas.microsoft.com/office/word/2010/wordprocessingShape">
                    <wps:wsp>
                      <wps:cNvSpPr/>
                      <wps:spPr>
                        <a:xfrm>
                          <a:off x="0" y="0"/>
                          <a:ext cx="575310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0D2B8E" w:rsidRDefault="006D711E" w:rsidP="000D2B8E">
                            <w:pPr>
                              <w:pStyle w:val="stryazstili"/>
                              <w:tabs>
                                <w:tab w:val="left" w:pos="-1417"/>
                              </w:tabs>
                              <w:ind w:left="0" w:right="141" w:firstLine="0"/>
                              <w:rPr>
                                <w:b/>
                                <w:color w:val="FFFFFF" w:themeColor="background1"/>
                              </w:rPr>
                            </w:pPr>
                            <w:r w:rsidRPr="000D2B8E">
                              <w:rPr>
                                <w:b/>
                                <w:color w:val="FFFFFF" w:themeColor="background1"/>
                              </w:rPr>
                              <w:t xml:space="preserve">Tablo 10: Taşımalı </w:t>
                            </w:r>
                            <w:r w:rsidR="00015CB8">
                              <w:rPr>
                                <w:b/>
                                <w:color w:val="FFFFFF" w:themeColor="background1"/>
                              </w:rPr>
                              <w:t xml:space="preserve">İlköğretim </w:t>
                            </w:r>
                            <w:r w:rsidRPr="000D2B8E">
                              <w:rPr>
                                <w:b/>
                                <w:color w:val="FFFFFF" w:themeColor="background1"/>
                              </w:rPr>
                              <w:t>Durumu</w:t>
                            </w:r>
                          </w:p>
                          <w:p w:rsidR="006D711E" w:rsidRPr="00E0189D" w:rsidRDefault="006D711E" w:rsidP="000D2B8E">
                            <w:pPr>
                              <w:pStyle w:val="strkonubalk"/>
                              <w:spacing w:before="0" w:after="0" w:line="240" w:lineRule="auto"/>
                              <w:ind w:left="0" w:firstLine="0"/>
                              <w:jc w:val="left"/>
                              <w:rPr>
                                <w:b w:val="0"/>
                                <w:color w:val="FFFFFF" w:themeColor="background1"/>
                              </w:rPr>
                            </w:pPr>
                          </w:p>
                          <w:p w:rsidR="006D711E" w:rsidRPr="00862C74" w:rsidRDefault="006D711E" w:rsidP="000D2B8E">
                            <w:pPr>
                              <w:spacing w:after="0" w:line="240" w:lineRule="auto"/>
                              <w:ind w:right="-232"/>
                              <w:rPr>
                                <w:rFonts w:ascii="Times New Roman" w:hAnsi="Times New Roman" w:cs="Times New Roman"/>
                                <w:color w:val="FFFFFF" w:themeColor="background1"/>
                                <w:sz w:val="24"/>
                                <w:szCs w:val="24"/>
                              </w:rPr>
                            </w:pPr>
                          </w:p>
                          <w:p w:rsidR="006D711E" w:rsidRDefault="006D711E" w:rsidP="000D2B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D31DD" id="Yuvarlatılmış Dikdörtgen 26" o:spid="_x0000_s1083" style="position:absolute;left:0;text-align:left;margin-left:0;margin-top:-.45pt;width:453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" fillcolor="#5b9bd5" strokecolor="#41719c" strokeweight="1pt">
                <v:stroke joinstyle="miter"/>
                <v:textbox>
                  <w:txbxContent>
                    <w:p w:rsidR="006D711E" w:rsidRPr="000D2B8E" w:rsidRDefault="006D711E" w:rsidP="000D2B8E">
                      <w:pPr>
                        <w:pStyle w:val="stryazstili"/>
                        <w:tabs>
                          <w:tab w:val="left" w:pos="-1417"/>
                        </w:tabs>
                        <w:ind w:left="0" w:right="141" w:firstLine="0"/>
                        <w:rPr>
                          <w:b/>
                          <w:color w:val="FFFFFF" w:themeColor="background1"/>
                        </w:rPr>
                      </w:pPr>
                      <w:r w:rsidRPr="000D2B8E">
                        <w:rPr>
                          <w:b/>
                          <w:color w:val="FFFFFF" w:themeColor="background1"/>
                        </w:rPr>
                        <w:t xml:space="preserve">Tablo 10: Taşımalı </w:t>
                      </w:r>
                      <w:r w:rsidR="00015CB8">
                        <w:rPr>
                          <w:b/>
                          <w:color w:val="FFFFFF" w:themeColor="background1"/>
                        </w:rPr>
                        <w:t xml:space="preserve">İlköğretim </w:t>
                      </w:r>
                      <w:r w:rsidRPr="000D2B8E">
                        <w:rPr>
                          <w:b/>
                          <w:color w:val="FFFFFF" w:themeColor="background1"/>
                        </w:rPr>
                        <w:t>Durumu</w:t>
                      </w:r>
                    </w:p>
                    <w:p w:rsidR="006D711E" w:rsidRPr="00E0189D" w:rsidRDefault="006D711E" w:rsidP="000D2B8E">
                      <w:pPr>
                        <w:pStyle w:val="strkonubalk"/>
                        <w:spacing w:before="0" w:after="0" w:line="240" w:lineRule="auto"/>
                        <w:ind w:left="0" w:firstLine="0"/>
                        <w:jc w:val="left"/>
                        <w:rPr>
                          <w:b w:val="0"/>
                          <w:color w:val="FFFFFF" w:themeColor="background1"/>
                        </w:rPr>
                      </w:pPr>
                    </w:p>
                    <w:p w:rsidR="006D711E" w:rsidRPr="00862C74" w:rsidRDefault="006D711E" w:rsidP="000D2B8E">
                      <w:pPr>
                        <w:spacing w:after="0" w:line="240" w:lineRule="auto"/>
                        <w:ind w:right="-232"/>
                        <w:rPr>
                          <w:rFonts w:ascii="Times New Roman" w:hAnsi="Times New Roman" w:cs="Times New Roman"/>
                          <w:color w:val="FFFFFF" w:themeColor="background1"/>
                          <w:sz w:val="24"/>
                          <w:szCs w:val="24"/>
                        </w:rPr>
                      </w:pPr>
                    </w:p>
                    <w:p w:rsidR="006D711E" w:rsidRDefault="006D711E" w:rsidP="000D2B8E">
                      <w:pPr>
                        <w:jc w:val="center"/>
                      </w:pPr>
                    </w:p>
                  </w:txbxContent>
                </v:textbox>
              </v:roundrect>
            </w:pict>
          </mc:Fallback>
        </mc:AlternateContent>
      </w:r>
    </w:p>
    <w:p w:rsidR="00013A7B" w:rsidRPr="00A14C7E" w:rsidRDefault="00013A7B" w:rsidP="00013A7B">
      <w:pPr>
        <w:pStyle w:val="strkonubalk"/>
        <w:spacing w:after="0"/>
        <w:ind w:left="0" w:firstLine="0"/>
        <w:rPr>
          <w:sz w:val="2"/>
        </w:rPr>
      </w:pPr>
    </w:p>
    <w:tbl>
      <w:tblPr>
        <w:tblpPr w:leftFromText="141" w:rightFromText="141" w:vertAnchor="text" w:horzAnchor="margin" w:tblpXSpec="center" w:tblpY="27"/>
        <w:tblW w:w="9072"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798"/>
        <w:gridCol w:w="3854"/>
        <w:gridCol w:w="2312"/>
        <w:gridCol w:w="2108"/>
      </w:tblGrid>
      <w:tr w:rsidR="00013A7B" w:rsidRPr="003C006F" w:rsidTr="00A14C7E">
        <w:trPr>
          <w:trHeight w:val="20"/>
        </w:trPr>
        <w:tc>
          <w:tcPr>
            <w:tcW w:w="704" w:type="dxa"/>
            <w:vMerge w:val="restart"/>
            <w:shd w:val="clear" w:color="auto" w:fill="BDD6EE" w:themeFill="accent1" w:themeFillTint="66"/>
            <w:noWrap/>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SIRA NO</w:t>
            </w:r>
          </w:p>
        </w:tc>
        <w:tc>
          <w:tcPr>
            <w:tcW w:w="3402" w:type="dxa"/>
            <w:vMerge w:val="restart"/>
            <w:shd w:val="clear" w:color="auto" w:fill="BDD6EE" w:themeFill="accent1" w:themeFillTint="66"/>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TAŞIMA MERKEZİ İLKÖĞRETİM OKULLARI</w:t>
            </w:r>
          </w:p>
        </w:tc>
        <w:tc>
          <w:tcPr>
            <w:tcW w:w="3902" w:type="dxa"/>
            <w:gridSpan w:val="2"/>
            <w:shd w:val="clear" w:color="auto" w:fill="BDD6EE" w:themeFill="accent1" w:themeFillTint="66"/>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2014-2015</w:t>
            </w:r>
          </w:p>
        </w:tc>
      </w:tr>
      <w:tr w:rsidR="00013A7B" w:rsidRPr="003C006F" w:rsidTr="00A14C7E">
        <w:trPr>
          <w:trHeight w:val="20"/>
        </w:trPr>
        <w:tc>
          <w:tcPr>
            <w:tcW w:w="704" w:type="dxa"/>
            <w:vMerge/>
            <w:shd w:val="clear" w:color="auto" w:fill="BDD6EE" w:themeFill="accent1" w:themeFillTint="66"/>
            <w:vAlign w:val="center"/>
            <w:hideMark/>
          </w:tcPr>
          <w:p w:rsidR="00013A7B" w:rsidRPr="00CA5709" w:rsidRDefault="00013A7B" w:rsidP="00571F98">
            <w:pPr>
              <w:spacing w:after="0" w:line="240" w:lineRule="auto"/>
              <w:rPr>
                <w:rFonts w:ascii="Times New Roman" w:eastAsia="Times New Roman" w:hAnsi="Times New Roman" w:cs="Times New Roman"/>
                <w:b/>
                <w:bCs/>
                <w:color w:val="000000" w:themeColor="text1"/>
                <w:sz w:val="20"/>
                <w:szCs w:val="20"/>
                <w:lang w:eastAsia="tr-TR"/>
              </w:rPr>
            </w:pPr>
          </w:p>
        </w:tc>
        <w:tc>
          <w:tcPr>
            <w:tcW w:w="3402" w:type="dxa"/>
            <w:vMerge/>
            <w:shd w:val="clear" w:color="auto" w:fill="BDD6EE" w:themeFill="accent1" w:themeFillTint="66"/>
            <w:vAlign w:val="center"/>
            <w:hideMark/>
          </w:tcPr>
          <w:p w:rsidR="00013A7B" w:rsidRPr="00CA5709" w:rsidRDefault="00013A7B" w:rsidP="00571F98">
            <w:pPr>
              <w:spacing w:after="0" w:line="240" w:lineRule="auto"/>
              <w:rPr>
                <w:rFonts w:ascii="Times New Roman" w:eastAsia="Times New Roman" w:hAnsi="Times New Roman" w:cs="Times New Roman"/>
                <w:b/>
                <w:bCs/>
                <w:color w:val="000000" w:themeColor="text1"/>
                <w:sz w:val="20"/>
                <w:szCs w:val="20"/>
                <w:lang w:eastAsia="tr-TR"/>
              </w:rPr>
            </w:pPr>
          </w:p>
        </w:tc>
        <w:tc>
          <w:tcPr>
            <w:tcW w:w="2041" w:type="dxa"/>
            <w:shd w:val="clear" w:color="auto" w:fill="BDD6EE" w:themeFill="accent1" w:themeFillTint="66"/>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Taşınan Yerleşim Birimi Sayısı</w:t>
            </w:r>
          </w:p>
        </w:tc>
        <w:tc>
          <w:tcPr>
            <w:tcW w:w="1861" w:type="dxa"/>
            <w:shd w:val="clear" w:color="auto" w:fill="BDD6EE" w:themeFill="accent1" w:themeFillTint="66"/>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Öğrenci Sayısı</w:t>
            </w:r>
          </w:p>
        </w:tc>
      </w:tr>
      <w:tr w:rsidR="00013A7B" w:rsidRPr="003C006F" w:rsidTr="00A14C7E">
        <w:trPr>
          <w:trHeight w:val="317"/>
        </w:trPr>
        <w:tc>
          <w:tcPr>
            <w:tcW w:w="704"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1</w:t>
            </w:r>
          </w:p>
        </w:tc>
        <w:tc>
          <w:tcPr>
            <w:tcW w:w="3402" w:type="dxa"/>
            <w:shd w:val="clear" w:color="auto" w:fill="auto"/>
            <w:vAlign w:val="center"/>
            <w:hideMark/>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MİMAR SİNAN İLKOKULU</w:t>
            </w:r>
          </w:p>
        </w:tc>
        <w:tc>
          <w:tcPr>
            <w:tcW w:w="204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19</w:t>
            </w:r>
          </w:p>
        </w:tc>
        <w:tc>
          <w:tcPr>
            <w:tcW w:w="186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 133</w:t>
            </w:r>
          </w:p>
        </w:tc>
      </w:tr>
      <w:tr w:rsidR="00013A7B" w:rsidRPr="003C006F" w:rsidTr="00A14C7E">
        <w:trPr>
          <w:trHeight w:val="317"/>
        </w:trPr>
        <w:tc>
          <w:tcPr>
            <w:tcW w:w="704"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2</w:t>
            </w:r>
          </w:p>
        </w:tc>
        <w:tc>
          <w:tcPr>
            <w:tcW w:w="3402" w:type="dxa"/>
            <w:shd w:val="clear" w:color="auto" w:fill="auto"/>
            <w:vAlign w:val="center"/>
            <w:hideMark/>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BABAESKİ ORTAOKULU</w:t>
            </w:r>
          </w:p>
        </w:tc>
        <w:tc>
          <w:tcPr>
            <w:tcW w:w="204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 19</w:t>
            </w:r>
          </w:p>
        </w:tc>
        <w:tc>
          <w:tcPr>
            <w:tcW w:w="186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 158</w:t>
            </w:r>
          </w:p>
        </w:tc>
      </w:tr>
      <w:tr w:rsidR="00013A7B" w:rsidRPr="003C006F" w:rsidTr="00A14C7E">
        <w:trPr>
          <w:trHeight w:val="317"/>
        </w:trPr>
        <w:tc>
          <w:tcPr>
            <w:tcW w:w="704"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3</w:t>
            </w:r>
          </w:p>
        </w:tc>
        <w:tc>
          <w:tcPr>
            <w:tcW w:w="3402" w:type="dxa"/>
            <w:shd w:val="clear" w:color="auto" w:fill="auto"/>
            <w:vAlign w:val="center"/>
            <w:hideMark/>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KULELİ İLKOKULU</w:t>
            </w:r>
          </w:p>
        </w:tc>
        <w:tc>
          <w:tcPr>
            <w:tcW w:w="204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2</w:t>
            </w:r>
          </w:p>
        </w:tc>
        <w:tc>
          <w:tcPr>
            <w:tcW w:w="186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27</w:t>
            </w:r>
          </w:p>
        </w:tc>
      </w:tr>
      <w:tr w:rsidR="00013A7B" w:rsidRPr="003C006F" w:rsidTr="00A14C7E">
        <w:trPr>
          <w:trHeight w:val="317"/>
        </w:trPr>
        <w:tc>
          <w:tcPr>
            <w:tcW w:w="704"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4</w:t>
            </w:r>
          </w:p>
        </w:tc>
        <w:tc>
          <w:tcPr>
            <w:tcW w:w="3402" w:type="dxa"/>
            <w:shd w:val="clear" w:color="auto" w:fill="auto"/>
            <w:vAlign w:val="center"/>
            <w:hideMark/>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KULELİ ORTAOKULU</w:t>
            </w:r>
          </w:p>
        </w:tc>
        <w:tc>
          <w:tcPr>
            <w:tcW w:w="204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 2</w:t>
            </w:r>
          </w:p>
        </w:tc>
        <w:tc>
          <w:tcPr>
            <w:tcW w:w="186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16</w:t>
            </w:r>
          </w:p>
        </w:tc>
      </w:tr>
      <w:tr w:rsidR="00013A7B" w:rsidRPr="003C006F" w:rsidTr="00A14C7E">
        <w:trPr>
          <w:trHeight w:val="317"/>
        </w:trPr>
        <w:tc>
          <w:tcPr>
            <w:tcW w:w="704"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5</w:t>
            </w:r>
          </w:p>
        </w:tc>
        <w:tc>
          <w:tcPr>
            <w:tcW w:w="3402" w:type="dxa"/>
            <w:shd w:val="clear" w:color="auto" w:fill="auto"/>
            <w:vAlign w:val="center"/>
            <w:hideMark/>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KARAHALİL İLKOKULU</w:t>
            </w:r>
          </w:p>
        </w:tc>
        <w:tc>
          <w:tcPr>
            <w:tcW w:w="204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 2</w:t>
            </w:r>
          </w:p>
        </w:tc>
        <w:tc>
          <w:tcPr>
            <w:tcW w:w="186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 18</w:t>
            </w:r>
          </w:p>
        </w:tc>
      </w:tr>
      <w:tr w:rsidR="00013A7B" w:rsidRPr="003C006F" w:rsidTr="00A14C7E">
        <w:trPr>
          <w:trHeight w:val="317"/>
        </w:trPr>
        <w:tc>
          <w:tcPr>
            <w:tcW w:w="704"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6</w:t>
            </w:r>
          </w:p>
        </w:tc>
        <w:tc>
          <w:tcPr>
            <w:tcW w:w="3402" w:type="dxa"/>
            <w:shd w:val="clear" w:color="auto" w:fill="auto"/>
            <w:vAlign w:val="center"/>
            <w:hideMark/>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KARAHALİL ORTAOKULU</w:t>
            </w:r>
          </w:p>
        </w:tc>
        <w:tc>
          <w:tcPr>
            <w:tcW w:w="204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3</w:t>
            </w:r>
          </w:p>
        </w:tc>
        <w:tc>
          <w:tcPr>
            <w:tcW w:w="186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26</w:t>
            </w:r>
          </w:p>
        </w:tc>
      </w:tr>
      <w:tr w:rsidR="00013A7B" w:rsidRPr="003C006F" w:rsidTr="00A14C7E">
        <w:trPr>
          <w:trHeight w:val="317"/>
        </w:trPr>
        <w:tc>
          <w:tcPr>
            <w:tcW w:w="704"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7</w:t>
            </w:r>
          </w:p>
        </w:tc>
        <w:tc>
          <w:tcPr>
            <w:tcW w:w="3402" w:type="dxa"/>
            <w:shd w:val="clear" w:color="auto" w:fill="auto"/>
            <w:vAlign w:val="center"/>
            <w:hideMark/>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ALPULLU ŞEKER İLKOKULU</w:t>
            </w:r>
          </w:p>
        </w:tc>
        <w:tc>
          <w:tcPr>
            <w:tcW w:w="204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 2</w:t>
            </w:r>
          </w:p>
        </w:tc>
        <w:tc>
          <w:tcPr>
            <w:tcW w:w="1861" w:type="dxa"/>
            <w:shd w:val="clear" w:color="auto" w:fill="auto"/>
            <w:vAlign w:val="center"/>
            <w:hideMark/>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24</w:t>
            </w:r>
          </w:p>
        </w:tc>
      </w:tr>
      <w:tr w:rsidR="00013A7B" w:rsidRPr="003C006F" w:rsidTr="00A14C7E">
        <w:trPr>
          <w:trHeight w:val="317"/>
        </w:trPr>
        <w:tc>
          <w:tcPr>
            <w:tcW w:w="704" w:type="dxa"/>
            <w:shd w:val="clear" w:color="auto" w:fill="auto"/>
            <w:vAlign w:val="center"/>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8</w:t>
            </w:r>
          </w:p>
        </w:tc>
        <w:tc>
          <w:tcPr>
            <w:tcW w:w="3402" w:type="dxa"/>
            <w:shd w:val="clear" w:color="auto" w:fill="auto"/>
            <w:vAlign w:val="center"/>
          </w:tcPr>
          <w:p w:rsidR="00013A7B" w:rsidRPr="00CA5709" w:rsidRDefault="00013A7B" w:rsidP="00571F98">
            <w:pPr>
              <w:spacing w:after="0" w:line="240" w:lineRule="auto"/>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ALPULLU ŞEKER ORTAOKULU</w:t>
            </w:r>
          </w:p>
        </w:tc>
        <w:tc>
          <w:tcPr>
            <w:tcW w:w="2041" w:type="dxa"/>
            <w:shd w:val="clear" w:color="auto" w:fill="auto"/>
            <w:vAlign w:val="center"/>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3</w:t>
            </w:r>
          </w:p>
        </w:tc>
        <w:tc>
          <w:tcPr>
            <w:tcW w:w="1861" w:type="dxa"/>
            <w:shd w:val="clear" w:color="auto" w:fill="auto"/>
            <w:vAlign w:val="center"/>
          </w:tcPr>
          <w:p w:rsidR="00013A7B" w:rsidRPr="00CA5709" w:rsidRDefault="00013A7B" w:rsidP="00571F98">
            <w:pPr>
              <w:spacing w:after="0" w:line="240" w:lineRule="auto"/>
              <w:jc w:val="center"/>
              <w:rPr>
                <w:rFonts w:ascii="Times New Roman" w:eastAsia="Times New Roman" w:hAnsi="Times New Roman" w:cs="Times New Roman"/>
                <w:color w:val="000000" w:themeColor="text1"/>
                <w:sz w:val="20"/>
                <w:szCs w:val="20"/>
                <w:lang w:eastAsia="tr-TR"/>
              </w:rPr>
            </w:pPr>
            <w:r w:rsidRPr="00CA5709">
              <w:rPr>
                <w:rFonts w:ascii="Times New Roman" w:eastAsia="Times New Roman" w:hAnsi="Times New Roman" w:cs="Times New Roman"/>
                <w:color w:val="000000" w:themeColor="text1"/>
                <w:sz w:val="20"/>
                <w:szCs w:val="20"/>
                <w:lang w:eastAsia="tr-TR"/>
              </w:rPr>
              <w:t>67</w:t>
            </w:r>
          </w:p>
        </w:tc>
      </w:tr>
      <w:tr w:rsidR="00013A7B" w:rsidRPr="003C006F" w:rsidTr="00A14C7E">
        <w:trPr>
          <w:trHeight w:val="317"/>
        </w:trPr>
        <w:tc>
          <w:tcPr>
            <w:tcW w:w="4106" w:type="dxa"/>
            <w:gridSpan w:val="2"/>
            <w:shd w:val="clear" w:color="auto" w:fill="BDD6EE" w:themeFill="accent1" w:themeFillTint="66"/>
            <w:noWrap/>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İLÇE TOPLAM</w:t>
            </w:r>
          </w:p>
        </w:tc>
        <w:tc>
          <w:tcPr>
            <w:tcW w:w="2041" w:type="dxa"/>
            <w:shd w:val="clear" w:color="auto" w:fill="BDD6EE" w:themeFill="accent1" w:themeFillTint="66"/>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 52</w:t>
            </w:r>
          </w:p>
        </w:tc>
        <w:tc>
          <w:tcPr>
            <w:tcW w:w="1861" w:type="dxa"/>
            <w:shd w:val="clear" w:color="auto" w:fill="BDD6EE" w:themeFill="accent1" w:themeFillTint="66"/>
            <w:vAlign w:val="center"/>
            <w:hideMark/>
          </w:tcPr>
          <w:p w:rsidR="00013A7B" w:rsidRPr="00CA5709" w:rsidRDefault="00013A7B" w:rsidP="00571F98">
            <w:pPr>
              <w:spacing w:after="0" w:line="240" w:lineRule="auto"/>
              <w:jc w:val="center"/>
              <w:rPr>
                <w:rFonts w:ascii="Times New Roman" w:eastAsia="Times New Roman" w:hAnsi="Times New Roman" w:cs="Times New Roman"/>
                <w:b/>
                <w:bCs/>
                <w:color w:val="000000" w:themeColor="text1"/>
                <w:sz w:val="20"/>
                <w:szCs w:val="20"/>
                <w:lang w:eastAsia="tr-TR"/>
              </w:rPr>
            </w:pPr>
            <w:r w:rsidRPr="00CA5709">
              <w:rPr>
                <w:rFonts w:ascii="Times New Roman" w:eastAsia="Times New Roman" w:hAnsi="Times New Roman" w:cs="Times New Roman"/>
                <w:b/>
                <w:bCs/>
                <w:color w:val="000000" w:themeColor="text1"/>
                <w:sz w:val="20"/>
                <w:szCs w:val="20"/>
                <w:lang w:eastAsia="tr-TR"/>
              </w:rPr>
              <w:t>469</w:t>
            </w:r>
          </w:p>
        </w:tc>
      </w:tr>
    </w:tbl>
    <w:p w:rsidR="00013A7B" w:rsidRPr="006F226B" w:rsidRDefault="00013A7B" w:rsidP="00013A7B">
      <w:pPr>
        <w:pStyle w:val="stryazstili"/>
        <w:tabs>
          <w:tab w:val="left" w:pos="-1417"/>
        </w:tabs>
        <w:ind w:left="0" w:right="141" w:firstLine="0"/>
        <w:jc w:val="center"/>
        <w:rPr>
          <w:b/>
          <w:bCs/>
          <w:color w:val="auto"/>
        </w:rPr>
      </w:pPr>
    </w:p>
    <w:p w:rsidR="00013A7B" w:rsidRPr="00A14C7E" w:rsidRDefault="00013A7B" w:rsidP="00A14C7E">
      <w:pPr>
        <w:pStyle w:val="strkonubalk"/>
        <w:spacing w:after="240" w:line="276" w:lineRule="auto"/>
        <w:ind w:left="0" w:right="0" w:firstLine="709"/>
        <w:rPr>
          <w:b w:val="0"/>
          <w:bCs/>
          <w:color w:val="auto"/>
        </w:rPr>
      </w:pPr>
      <w:r w:rsidRPr="00A14C7E">
        <w:rPr>
          <w:b w:val="0"/>
          <w:color w:val="auto"/>
        </w:rPr>
        <w:t xml:space="preserve">TUİK verilerine göre (31 Aralık 2012 yılı) İlçe genelinde okuma yazma bilmeyenlerin sayısı 1465 kişidir. 2013-2014 eğitim-öğretim yılı içerisinde okuma yazma bilmeyenlerin oranı ilçemizde %3,11’dir. </w:t>
      </w:r>
      <w:proofErr w:type="gramStart"/>
      <w:r w:rsidRPr="00A14C7E">
        <w:rPr>
          <w:b w:val="0"/>
          <w:color w:val="auto"/>
        </w:rPr>
        <w:t>2013-2014 yılları içerisinde Halk Eğitim Merkezi Müdürlüğünce; Adalet Bakanlığı işbirliğinde ve İlköğretim Okulları işbirliği ile Okuma yazma 1.kademe ve Okuma yazma 2.kademe olacak şekilde toplam 26 kurs açılmış, bu kurslardan 110’u bayan, 76’sı erkek olmak üzere toplam 186 kursiyer okuryazar hale getirilmiş veya Okuma Yazma 2.Kademe belgesi almaya hak kazanmıştır</w:t>
      </w:r>
      <w:proofErr w:type="gramEnd"/>
    </w:p>
    <w:p w:rsidR="00013A7B" w:rsidRPr="000E4420" w:rsidRDefault="00013A7B" w:rsidP="00013A7B">
      <w:pPr>
        <w:pStyle w:val="strkonubalk"/>
        <w:spacing w:after="0"/>
        <w:ind w:left="0" w:firstLine="567"/>
        <w:rPr>
          <w:b w:val="0"/>
          <w:bCs/>
          <w:color w:val="auto"/>
        </w:rPr>
      </w:pPr>
    </w:p>
    <w:p w:rsidR="00013A7B" w:rsidRDefault="00013A7B" w:rsidP="00013A7B"/>
    <w:p w:rsidR="0079664F" w:rsidRDefault="0079664F" w:rsidP="00013A7B">
      <w:pPr>
        <w:rPr>
          <w:sz w:val="10"/>
        </w:rPr>
      </w:pPr>
    </w:p>
    <w:p w:rsidR="007A799B" w:rsidRPr="007A799B" w:rsidRDefault="007A799B" w:rsidP="00013A7B">
      <w:pPr>
        <w:rPr>
          <w:sz w:val="2"/>
        </w:rPr>
      </w:pPr>
    </w:p>
    <w:tbl>
      <w:tblPr>
        <w:tblpPr w:leftFromText="141" w:rightFromText="141" w:vertAnchor="text" w:tblpXSpec="center" w:tblpY="1"/>
        <w:tblOverlap w:val="never"/>
        <w:tblW w:w="918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816"/>
        <w:gridCol w:w="2918"/>
        <w:gridCol w:w="1619"/>
        <w:gridCol w:w="992"/>
        <w:gridCol w:w="993"/>
        <w:gridCol w:w="992"/>
        <w:gridCol w:w="850"/>
      </w:tblGrid>
      <w:tr w:rsidR="00013A7B" w:rsidRPr="002706CA" w:rsidTr="00BE3EB6">
        <w:trPr>
          <w:trHeight w:val="213"/>
        </w:trPr>
        <w:tc>
          <w:tcPr>
            <w:tcW w:w="816" w:type="dxa"/>
            <w:vMerge w:val="restart"/>
            <w:shd w:val="clear" w:color="auto" w:fill="BDD6EE" w:themeFill="accent1" w:themeFillTint="66"/>
            <w:vAlign w:val="center"/>
          </w:tcPr>
          <w:p w:rsidR="00013A7B" w:rsidRPr="002706CA" w:rsidRDefault="00013A7B" w:rsidP="00571F98">
            <w:pPr>
              <w:tabs>
                <w:tab w:val="left" w:pos="7310"/>
              </w:tabs>
              <w:spacing w:after="0"/>
              <w:contextualSpacing/>
              <w:rPr>
                <w:rFonts w:ascii="Times New Roman" w:eastAsia="Calibri" w:hAnsi="Times New Roman" w:cs="Times New Roman"/>
                <w:b/>
                <w:sz w:val="24"/>
                <w:szCs w:val="24"/>
              </w:rPr>
            </w:pPr>
            <w:r w:rsidRPr="002706CA">
              <w:rPr>
                <w:rFonts w:ascii="Times New Roman" w:eastAsia="Calibri" w:hAnsi="Times New Roman" w:cs="Times New Roman"/>
                <w:b/>
                <w:sz w:val="24"/>
                <w:szCs w:val="24"/>
              </w:rPr>
              <w:t>No</w:t>
            </w:r>
          </w:p>
        </w:tc>
        <w:tc>
          <w:tcPr>
            <w:tcW w:w="4537" w:type="dxa"/>
            <w:gridSpan w:val="2"/>
            <w:vMerge w:val="restart"/>
            <w:shd w:val="clear" w:color="auto" w:fill="BDD6EE" w:themeFill="accent1" w:themeFillTint="66"/>
            <w:vAlign w:val="center"/>
            <w:hideMark/>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Performans Göstergesi</w:t>
            </w:r>
          </w:p>
        </w:tc>
        <w:tc>
          <w:tcPr>
            <w:tcW w:w="2977" w:type="dxa"/>
            <w:gridSpan w:val="3"/>
            <w:shd w:val="clear" w:color="auto" w:fill="BDD6EE" w:themeFill="accent1" w:themeFillTint="66"/>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Önceki Yıllar</w:t>
            </w:r>
          </w:p>
        </w:tc>
        <w:tc>
          <w:tcPr>
            <w:tcW w:w="850" w:type="dxa"/>
            <w:shd w:val="clear" w:color="auto" w:fill="BDD6EE" w:themeFill="accent1" w:themeFillTint="66"/>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Hedef</w:t>
            </w:r>
          </w:p>
        </w:tc>
      </w:tr>
      <w:tr w:rsidR="00013A7B" w:rsidRPr="002706CA" w:rsidTr="00BE3EB6">
        <w:trPr>
          <w:trHeight w:val="231"/>
        </w:trPr>
        <w:tc>
          <w:tcPr>
            <w:tcW w:w="816" w:type="dxa"/>
            <w:vMerge/>
            <w:shd w:val="clear" w:color="auto" w:fill="BDD6EE" w:themeFill="accent1" w:themeFillTint="66"/>
            <w:vAlign w:val="center"/>
          </w:tcPr>
          <w:p w:rsidR="00013A7B" w:rsidRPr="002706CA" w:rsidRDefault="00013A7B" w:rsidP="00571F98">
            <w:pPr>
              <w:spacing w:after="0"/>
              <w:rPr>
                <w:rFonts w:ascii="Times New Roman" w:eastAsia="Calibri" w:hAnsi="Times New Roman" w:cs="Times New Roman"/>
                <w:b/>
                <w:sz w:val="24"/>
                <w:szCs w:val="24"/>
              </w:rPr>
            </w:pPr>
          </w:p>
        </w:tc>
        <w:tc>
          <w:tcPr>
            <w:tcW w:w="4537" w:type="dxa"/>
            <w:gridSpan w:val="2"/>
            <w:vMerge/>
            <w:shd w:val="clear" w:color="auto" w:fill="BDD6EE" w:themeFill="accent1" w:themeFillTint="66"/>
            <w:vAlign w:val="center"/>
            <w:hideMark/>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p>
        </w:tc>
        <w:tc>
          <w:tcPr>
            <w:tcW w:w="992" w:type="dxa"/>
            <w:shd w:val="clear" w:color="auto" w:fill="BDD6EE" w:themeFill="accent1" w:themeFillTint="66"/>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2012</w:t>
            </w:r>
          </w:p>
        </w:tc>
        <w:tc>
          <w:tcPr>
            <w:tcW w:w="993" w:type="dxa"/>
            <w:shd w:val="clear" w:color="auto" w:fill="BDD6EE" w:themeFill="accent1" w:themeFillTint="66"/>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2013</w:t>
            </w:r>
          </w:p>
        </w:tc>
        <w:tc>
          <w:tcPr>
            <w:tcW w:w="992" w:type="dxa"/>
            <w:shd w:val="clear" w:color="auto" w:fill="BDD6EE" w:themeFill="accent1" w:themeFillTint="66"/>
            <w:vAlign w:val="center"/>
            <w:hideMark/>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2014</w:t>
            </w:r>
          </w:p>
        </w:tc>
        <w:tc>
          <w:tcPr>
            <w:tcW w:w="850" w:type="dxa"/>
            <w:shd w:val="clear" w:color="auto" w:fill="BDD6EE" w:themeFill="accent1" w:themeFillTint="66"/>
            <w:vAlign w:val="center"/>
            <w:hideMark/>
          </w:tcPr>
          <w:p w:rsidR="00013A7B" w:rsidRPr="002706CA" w:rsidRDefault="00013A7B" w:rsidP="00571F98">
            <w:pPr>
              <w:tabs>
                <w:tab w:val="left" w:pos="7310"/>
              </w:tabs>
              <w:spacing w:after="0"/>
              <w:contextualSpacing/>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2019</w:t>
            </w:r>
          </w:p>
        </w:tc>
      </w:tr>
      <w:tr w:rsidR="002706CA" w:rsidRPr="002706CA" w:rsidTr="00BE3EB6">
        <w:trPr>
          <w:trHeight w:val="397"/>
        </w:trPr>
        <w:tc>
          <w:tcPr>
            <w:tcW w:w="816" w:type="dxa"/>
            <w:vMerge w:val="restart"/>
            <w:vAlign w:val="center"/>
          </w:tcPr>
          <w:p w:rsidR="00013A7B" w:rsidRPr="002706CA" w:rsidRDefault="006977FA" w:rsidP="00571F98">
            <w:pPr>
              <w:spacing w:after="0"/>
              <w:jc w:val="center"/>
              <w:rPr>
                <w:rFonts w:ascii="Times New Roman" w:eastAsia="Calibri" w:hAnsi="Times New Roman" w:cs="Times New Roman"/>
                <w:b/>
                <w:vanish/>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w:t>
            </w:r>
          </w:p>
        </w:tc>
        <w:tc>
          <w:tcPr>
            <w:tcW w:w="2918" w:type="dxa"/>
            <w:vMerge w:val="restart"/>
            <w:shd w:val="clear" w:color="auto" w:fill="auto"/>
            <w:vAlign w:val="center"/>
          </w:tcPr>
          <w:p w:rsidR="00013A7B" w:rsidRPr="002706CA" w:rsidRDefault="00013A7B" w:rsidP="00571F98">
            <w:pPr>
              <w:tabs>
                <w:tab w:val="left" w:pos="7310"/>
              </w:tabs>
              <w:spacing w:after="0"/>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Okul Öncesi eğitimde okullaşma (%)</w:t>
            </w:r>
          </w:p>
        </w:tc>
        <w:tc>
          <w:tcPr>
            <w:tcW w:w="1619" w:type="dxa"/>
          </w:tcPr>
          <w:p w:rsidR="00013A7B" w:rsidRPr="002706CA" w:rsidRDefault="00013A7B" w:rsidP="00571F98">
            <w:pPr>
              <w:tabs>
                <w:tab w:val="left" w:pos="7310"/>
              </w:tabs>
              <w:spacing w:after="0"/>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Net (4-5 yaş)</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64,14</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66,34</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50,86</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vanish/>
                <w:sz w:val="24"/>
                <w:szCs w:val="24"/>
              </w:rPr>
            </w:pPr>
            <w:r w:rsidRPr="002706CA">
              <w:rPr>
                <w:rFonts w:ascii="Times New Roman" w:eastAsia="Calibri" w:hAnsi="Times New Roman" w:cs="Times New Roman"/>
                <w:b/>
                <w:sz w:val="24"/>
                <w:szCs w:val="24"/>
              </w:rPr>
              <w:t>70</w:t>
            </w:r>
          </w:p>
        </w:tc>
      </w:tr>
      <w:tr w:rsidR="002706CA" w:rsidRPr="002706CA" w:rsidTr="00BE3EB6">
        <w:trPr>
          <w:trHeight w:val="397"/>
        </w:trPr>
        <w:tc>
          <w:tcPr>
            <w:tcW w:w="816" w:type="dxa"/>
            <w:vMerge/>
            <w:vAlign w:val="center"/>
          </w:tcPr>
          <w:p w:rsidR="00013A7B" w:rsidRPr="002706CA" w:rsidRDefault="00013A7B" w:rsidP="00571F98">
            <w:pPr>
              <w:spacing w:after="0"/>
              <w:jc w:val="center"/>
              <w:rPr>
                <w:rFonts w:ascii="Times New Roman" w:eastAsia="Calibri" w:hAnsi="Times New Roman" w:cs="Times New Roman"/>
                <w:b/>
                <w:sz w:val="24"/>
                <w:szCs w:val="24"/>
              </w:rPr>
            </w:pPr>
          </w:p>
        </w:tc>
        <w:tc>
          <w:tcPr>
            <w:tcW w:w="2918" w:type="dxa"/>
            <w:vMerge/>
            <w:shd w:val="clear" w:color="auto" w:fill="auto"/>
            <w:vAlign w:val="center"/>
          </w:tcPr>
          <w:p w:rsidR="00013A7B" w:rsidRPr="002706CA" w:rsidRDefault="00013A7B" w:rsidP="00571F98">
            <w:pPr>
              <w:tabs>
                <w:tab w:val="left" w:pos="7310"/>
              </w:tabs>
              <w:spacing w:after="0"/>
              <w:contextualSpacing/>
              <w:rPr>
                <w:rFonts w:ascii="Times New Roman" w:eastAsia="Times New Roman" w:hAnsi="Times New Roman" w:cs="Times New Roman"/>
                <w:color w:val="000000"/>
                <w:sz w:val="24"/>
                <w:szCs w:val="24"/>
                <w:lang w:eastAsia="tr-TR"/>
              </w:rPr>
            </w:pPr>
          </w:p>
        </w:tc>
        <w:tc>
          <w:tcPr>
            <w:tcW w:w="1619" w:type="dxa"/>
          </w:tcPr>
          <w:p w:rsidR="00013A7B" w:rsidRPr="002706CA" w:rsidRDefault="00013A7B" w:rsidP="00571F98">
            <w:pPr>
              <w:tabs>
                <w:tab w:val="left" w:pos="7310"/>
              </w:tabs>
              <w:spacing w:after="0"/>
              <w:contextualSpacing/>
              <w:rPr>
                <w:rFonts w:ascii="Times New Roman" w:eastAsia="Calibri" w:hAnsi="Times New Roman" w:cs="Times New Roman"/>
                <w:sz w:val="24"/>
                <w:szCs w:val="24"/>
              </w:rPr>
            </w:pPr>
            <w:r w:rsidRPr="002706CA">
              <w:rPr>
                <w:rFonts w:ascii="Times New Roman" w:eastAsia="Calibri" w:hAnsi="Times New Roman" w:cs="Times New Roman"/>
                <w:sz w:val="24"/>
                <w:szCs w:val="24"/>
              </w:rPr>
              <w:t xml:space="preserve">  Net (5 yaş)</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68,09</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73,86</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63,3</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80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2</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İlkokulda Net Okullaşma Oranı (%)</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99,2</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99,4</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99,6</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100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3</w:t>
            </w:r>
          </w:p>
        </w:tc>
        <w:tc>
          <w:tcPr>
            <w:tcW w:w="4537" w:type="dxa"/>
            <w:gridSpan w:val="2"/>
            <w:shd w:val="clear" w:color="auto" w:fill="auto"/>
            <w:vAlign w:val="center"/>
          </w:tcPr>
          <w:p w:rsidR="00013A7B" w:rsidRPr="002706CA" w:rsidRDefault="00013A7B" w:rsidP="00571F98">
            <w:pPr>
              <w:spacing w:after="0" w:line="240" w:lineRule="auto"/>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Ortaokulda Net Okullaşma Oranı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99</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99,3</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99,5</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100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4</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Ortaöğretimde Net Okullaşma Oranı (%)</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p>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97,88</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97,56</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89,34</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95</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5</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Genel Ortaöğretimde Net Okullaşma Oranı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37,36</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33,35</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34,13</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40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6</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Mesleki ve Teknik Öğretimde Net Okullaşma Oranı (%)</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59,74</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64,21</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64,21</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70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7</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Burs ve pansiyon imkânlarının tanıtım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5</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8</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Birleştirilmiş sınıflı okul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2</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2</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0</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9</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Birleştirilmiş okuldaki mevcut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22</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23</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0</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10</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Ortalama eğitim süresi (yıl)</w:t>
            </w:r>
          </w:p>
        </w:tc>
        <w:tc>
          <w:tcPr>
            <w:tcW w:w="992" w:type="dxa"/>
            <w:vAlign w:val="center"/>
          </w:tcPr>
          <w:p w:rsidR="00013A7B" w:rsidRPr="002706CA" w:rsidRDefault="00013A7B" w:rsidP="00571F98">
            <w:pPr>
              <w:tabs>
                <w:tab w:val="left" w:pos="7310"/>
              </w:tabs>
              <w:spacing w:line="276" w:lineRule="auto"/>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6,3</w:t>
            </w:r>
          </w:p>
        </w:tc>
        <w:tc>
          <w:tcPr>
            <w:tcW w:w="993" w:type="dxa"/>
            <w:vAlign w:val="center"/>
          </w:tcPr>
          <w:p w:rsidR="00013A7B" w:rsidRPr="002706CA" w:rsidRDefault="00013A7B" w:rsidP="00571F98">
            <w:pPr>
              <w:tabs>
                <w:tab w:val="left" w:pos="7310"/>
              </w:tabs>
              <w:spacing w:line="276" w:lineRule="auto"/>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6,5</w:t>
            </w:r>
          </w:p>
        </w:tc>
        <w:tc>
          <w:tcPr>
            <w:tcW w:w="992" w:type="dxa"/>
            <w:shd w:val="clear" w:color="auto" w:fill="auto"/>
            <w:vAlign w:val="center"/>
          </w:tcPr>
          <w:p w:rsidR="00013A7B" w:rsidRPr="002706CA" w:rsidRDefault="00013A7B" w:rsidP="00571F98">
            <w:pPr>
              <w:tabs>
                <w:tab w:val="left" w:pos="7310"/>
              </w:tabs>
              <w:spacing w:line="276" w:lineRule="auto"/>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7,5</w:t>
            </w:r>
          </w:p>
        </w:tc>
        <w:tc>
          <w:tcPr>
            <w:tcW w:w="850" w:type="dxa"/>
            <w:shd w:val="clear" w:color="auto" w:fill="auto"/>
            <w:vAlign w:val="center"/>
          </w:tcPr>
          <w:p w:rsidR="00013A7B" w:rsidRPr="002706CA" w:rsidRDefault="00013A7B" w:rsidP="00571F98">
            <w:pPr>
              <w:tabs>
                <w:tab w:val="left" w:pos="7310"/>
              </w:tabs>
              <w:spacing w:line="276" w:lineRule="auto"/>
              <w:contextualSpacing/>
              <w:jc w:val="center"/>
              <w:rPr>
                <w:rFonts w:ascii="Times New Roman" w:eastAsia="Calibri" w:hAnsi="Times New Roman" w:cs="Times New Roman"/>
                <w:b/>
                <w:color w:val="000000" w:themeColor="text1"/>
                <w:sz w:val="24"/>
                <w:szCs w:val="24"/>
              </w:rPr>
            </w:pPr>
            <w:r w:rsidRPr="002706CA">
              <w:rPr>
                <w:rFonts w:ascii="Times New Roman" w:eastAsia="Calibri" w:hAnsi="Times New Roman" w:cs="Times New Roman"/>
                <w:b/>
                <w:color w:val="000000" w:themeColor="text1"/>
                <w:sz w:val="24"/>
                <w:szCs w:val="24"/>
              </w:rPr>
              <w:t>10</w:t>
            </w:r>
          </w:p>
        </w:tc>
      </w:tr>
      <w:tr w:rsidR="00013A7B" w:rsidRPr="002706CA" w:rsidTr="00BE3EB6">
        <w:trPr>
          <w:trHeight w:val="515"/>
        </w:trPr>
        <w:tc>
          <w:tcPr>
            <w:tcW w:w="816" w:type="dxa"/>
            <w:vAlign w:val="center"/>
          </w:tcPr>
          <w:p w:rsidR="00013A7B" w:rsidRPr="002706CA" w:rsidRDefault="006977FA" w:rsidP="00571F98">
            <w:pPr>
              <w:spacing w:after="0"/>
              <w:jc w:val="center"/>
              <w:rPr>
                <w:rFonts w:ascii="Times New Roman" w:eastAsia="Calibri" w:hAnsi="Times New Roman" w:cs="Times New Roman"/>
                <w:b/>
                <w:vanish/>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11</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color w:val="000000" w:themeColor="text1"/>
                <w:sz w:val="24"/>
                <w:szCs w:val="24"/>
              </w:rPr>
            </w:pPr>
            <w:r w:rsidRPr="002706CA">
              <w:rPr>
                <w:rFonts w:ascii="Times New Roman" w:eastAsia="Times New Roman" w:hAnsi="Times New Roman" w:cs="Times New Roman"/>
                <w:color w:val="000000"/>
                <w:sz w:val="24"/>
                <w:szCs w:val="24"/>
                <w:lang w:eastAsia="tr-TR"/>
              </w:rPr>
              <w:t>Zorunlu eğitime başlamadan önce en az bir yıl okul öncesi eğitim almış öğrenci oranı (%)</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75,66</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color w:val="000000" w:themeColor="text1"/>
                <w:sz w:val="24"/>
                <w:szCs w:val="24"/>
              </w:rPr>
            </w:pPr>
            <w:r w:rsidRPr="002706CA">
              <w:rPr>
                <w:rFonts w:ascii="Times New Roman" w:eastAsia="Calibri" w:hAnsi="Times New Roman" w:cs="Times New Roman"/>
                <w:color w:val="000000" w:themeColor="text1"/>
                <w:sz w:val="24"/>
                <w:szCs w:val="24"/>
              </w:rPr>
              <w:t>80,53</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66,65</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vanish/>
                <w:sz w:val="24"/>
                <w:szCs w:val="24"/>
              </w:rPr>
            </w:pPr>
            <w:r w:rsidRPr="002706CA">
              <w:rPr>
                <w:rFonts w:ascii="Times New Roman" w:eastAsia="Calibri" w:hAnsi="Times New Roman" w:cs="Times New Roman"/>
                <w:b/>
                <w:sz w:val="24"/>
                <w:szCs w:val="24"/>
              </w:rPr>
              <w:t>80</w:t>
            </w:r>
          </w:p>
        </w:tc>
      </w:tr>
      <w:tr w:rsidR="00013A7B" w:rsidRPr="002706CA" w:rsidTr="00BE3EB6">
        <w:trPr>
          <w:trHeight w:val="515"/>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12</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Anne Baba eğitimi kapsamında eğitim alan kursiyer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p>
          <w:p w:rsidR="00013A7B" w:rsidRPr="002706CA" w:rsidRDefault="00013A7B" w:rsidP="00571F98">
            <w:pPr>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342</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845</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528</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600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13</w:t>
            </w:r>
          </w:p>
        </w:tc>
        <w:tc>
          <w:tcPr>
            <w:tcW w:w="4537" w:type="dxa"/>
            <w:gridSpan w:val="2"/>
            <w:shd w:val="clear" w:color="auto" w:fill="auto"/>
            <w:vAlign w:val="center"/>
          </w:tcPr>
          <w:p w:rsidR="00013A7B" w:rsidRPr="002706CA" w:rsidRDefault="00013A7B" w:rsidP="00571F98">
            <w:pPr>
              <w:spacing w:after="0" w:line="240" w:lineRule="auto"/>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Düzenlenen anne baba eğitimi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14</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21</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14</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20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14</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Ekonomik dezavantajı bulunan öğrenci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541</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583</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651</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500</w:t>
            </w:r>
          </w:p>
        </w:tc>
      </w:tr>
      <w:tr w:rsidR="00013A7B" w:rsidRPr="002706CA" w:rsidTr="00BE3EB6">
        <w:trPr>
          <w:trHeight w:val="515"/>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15</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Okullaşma oranlarında düşük olan bölgelere ve ailelere yönelik bilgilendirme çalışmaları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4</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4</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5</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5</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16</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Devam ve erişim konusunda hazırlanan analiz raporu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1</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Calibri" w:hAnsi="Times New Roman" w:cs="Times New Roman"/>
                <w:sz w:val="24"/>
                <w:szCs w:val="24"/>
              </w:rPr>
              <w:t>3</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4</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17</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İlkokulda devamsızlık oranları (10 gün ve üzeri)</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w:t>
            </w:r>
            <w:r w:rsidRPr="002706CA">
              <w:rPr>
                <w:rFonts w:ascii="Times New Roman" w:eastAsia="Calibri" w:hAnsi="Times New Roman" w:cs="Times New Roman"/>
                <w:sz w:val="24"/>
                <w:szCs w:val="24"/>
              </w:rPr>
              <w:t>16</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w:t>
            </w:r>
            <w:r w:rsidRPr="002706CA">
              <w:rPr>
                <w:rFonts w:ascii="Times New Roman" w:eastAsia="Calibri" w:hAnsi="Times New Roman" w:cs="Times New Roman"/>
                <w:sz w:val="24"/>
                <w:szCs w:val="24"/>
              </w:rPr>
              <w:t>16</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%1</w:t>
            </w:r>
            <w:r w:rsidRPr="002706CA">
              <w:rPr>
                <w:rFonts w:ascii="Times New Roman" w:eastAsia="Calibri" w:hAnsi="Times New Roman" w:cs="Times New Roman"/>
                <w:sz w:val="24"/>
                <w:szCs w:val="24"/>
              </w:rPr>
              <w:t>7</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Times New Roman" w:hAnsi="Times New Roman" w:cs="Times New Roman"/>
                <w:b/>
                <w:color w:val="000000"/>
                <w:sz w:val="24"/>
                <w:szCs w:val="24"/>
                <w:lang w:eastAsia="tr-TR"/>
              </w:rPr>
              <w:t>%15</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18</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Ortaokulda devamsızlık oranı (10 gün ve üzeri)</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w:t>
            </w:r>
            <w:r w:rsidRPr="002706CA">
              <w:rPr>
                <w:rFonts w:ascii="Times New Roman" w:eastAsia="Calibri" w:hAnsi="Times New Roman" w:cs="Times New Roman"/>
                <w:sz w:val="24"/>
                <w:szCs w:val="24"/>
              </w:rPr>
              <w:t>21</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w:t>
            </w:r>
            <w:r w:rsidRPr="002706CA">
              <w:rPr>
                <w:rFonts w:ascii="Times New Roman" w:eastAsia="Calibri" w:hAnsi="Times New Roman" w:cs="Times New Roman"/>
                <w:sz w:val="24"/>
                <w:szCs w:val="24"/>
              </w:rPr>
              <w:t>22</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w:t>
            </w:r>
            <w:r w:rsidRPr="002706CA">
              <w:rPr>
                <w:rFonts w:ascii="Times New Roman" w:eastAsia="Calibri" w:hAnsi="Times New Roman" w:cs="Times New Roman"/>
                <w:sz w:val="24"/>
                <w:szCs w:val="24"/>
              </w:rPr>
              <w:t>27</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Times New Roman" w:hAnsi="Times New Roman" w:cs="Times New Roman"/>
                <w:b/>
                <w:color w:val="000000"/>
                <w:sz w:val="24"/>
                <w:szCs w:val="24"/>
                <w:lang w:eastAsia="tr-TR"/>
              </w:rPr>
              <w:t>%</w:t>
            </w:r>
            <w:r w:rsidRPr="002706CA">
              <w:rPr>
                <w:rFonts w:ascii="Times New Roman" w:eastAsia="Calibri" w:hAnsi="Times New Roman" w:cs="Times New Roman"/>
                <w:b/>
                <w:sz w:val="24"/>
                <w:szCs w:val="24"/>
              </w:rPr>
              <w:t>10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19</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Ortaöğretimde devamsızlık oranı (10 gün ve üzeri)</w:t>
            </w:r>
          </w:p>
        </w:tc>
        <w:tc>
          <w:tcPr>
            <w:tcW w:w="992"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%22,11</w:t>
            </w:r>
          </w:p>
        </w:tc>
        <w:tc>
          <w:tcPr>
            <w:tcW w:w="993" w:type="dxa"/>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%20,40</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%3,75</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%3</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20</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Okuryazar oranları (Bilen)</w:t>
            </w:r>
          </w:p>
        </w:tc>
        <w:tc>
          <w:tcPr>
            <w:tcW w:w="992"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94,9</w:t>
            </w:r>
          </w:p>
        </w:tc>
        <w:tc>
          <w:tcPr>
            <w:tcW w:w="993"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95,54</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85,75</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95</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21</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Okuryazar oranları  (Bilmeyen)</w:t>
            </w:r>
          </w:p>
        </w:tc>
        <w:tc>
          <w:tcPr>
            <w:tcW w:w="992"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3,7</w:t>
            </w:r>
          </w:p>
        </w:tc>
        <w:tc>
          <w:tcPr>
            <w:tcW w:w="993"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3,06</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2,94</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1,5</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22</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Okuryazar oranları  (Bilinmeyen)</w:t>
            </w:r>
          </w:p>
        </w:tc>
        <w:tc>
          <w:tcPr>
            <w:tcW w:w="992"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1,4</w:t>
            </w:r>
          </w:p>
        </w:tc>
        <w:tc>
          <w:tcPr>
            <w:tcW w:w="993"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1,4</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1,31</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0,9</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23</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Açık İlköğretimde yararlanan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58</w:t>
            </w:r>
          </w:p>
        </w:tc>
        <w:tc>
          <w:tcPr>
            <w:tcW w:w="993"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48</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37</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50</w:t>
            </w:r>
          </w:p>
        </w:tc>
      </w:tr>
      <w:tr w:rsidR="00013A7B" w:rsidRPr="002706CA" w:rsidTr="00BE3EB6">
        <w:trPr>
          <w:trHeight w:val="397"/>
        </w:trPr>
        <w:tc>
          <w:tcPr>
            <w:tcW w:w="816" w:type="dxa"/>
            <w:vAlign w:val="center"/>
          </w:tcPr>
          <w:p w:rsidR="00013A7B" w:rsidRPr="002706CA" w:rsidRDefault="006977FA"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1.1.</w:t>
            </w:r>
            <w:r w:rsidR="00013A7B" w:rsidRPr="002706CA">
              <w:rPr>
                <w:rFonts w:ascii="Times New Roman" w:eastAsia="Calibri" w:hAnsi="Times New Roman" w:cs="Times New Roman"/>
                <w:b/>
                <w:sz w:val="24"/>
                <w:szCs w:val="24"/>
              </w:rPr>
              <w:t>24</w:t>
            </w:r>
          </w:p>
        </w:tc>
        <w:tc>
          <w:tcPr>
            <w:tcW w:w="4537" w:type="dxa"/>
            <w:gridSpan w:val="2"/>
            <w:shd w:val="clear" w:color="auto" w:fill="auto"/>
            <w:vAlign w:val="center"/>
          </w:tcPr>
          <w:p w:rsidR="00013A7B" w:rsidRPr="002706CA" w:rsidRDefault="00013A7B" w:rsidP="00571F98">
            <w:pPr>
              <w:tabs>
                <w:tab w:val="left" w:pos="7310"/>
              </w:tabs>
              <w:spacing w:after="0" w:line="240" w:lineRule="auto"/>
              <w:contextualSpacing/>
              <w:rPr>
                <w:rFonts w:ascii="Times New Roman" w:eastAsia="Calibri" w:hAnsi="Times New Roman" w:cs="Times New Roman"/>
                <w:sz w:val="24"/>
                <w:szCs w:val="24"/>
              </w:rPr>
            </w:pPr>
            <w:r w:rsidRPr="002706CA">
              <w:rPr>
                <w:rFonts w:ascii="Times New Roman" w:eastAsia="Times New Roman" w:hAnsi="Times New Roman" w:cs="Times New Roman"/>
                <w:color w:val="000000"/>
                <w:sz w:val="24"/>
                <w:szCs w:val="24"/>
                <w:lang w:eastAsia="tr-TR"/>
              </w:rPr>
              <w:t>Açık Ortaöğretimden yararlananların sayısı</w:t>
            </w:r>
          </w:p>
        </w:tc>
        <w:tc>
          <w:tcPr>
            <w:tcW w:w="992"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215</w:t>
            </w:r>
          </w:p>
        </w:tc>
        <w:tc>
          <w:tcPr>
            <w:tcW w:w="993" w:type="dxa"/>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260</w:t>
            </w:r>
          </w:p>
        </w:tc>
        <w:tc>
          <w:tcPr>
            <w:tcW w:w="992" w:type="dxa"/>
            <w:shd w:val="clear" w:color="auto" w:fill="auto"/>
            <w:vAlign w:val="center"/>
          </w:tcPr>
          <w:p w:rsidR="00013A7B" w:rsidRPr="002706CA" w:rsidRDefault="00013A7B" w:rsidP="00571F98">
            <w:pPr>
              <w:tabs>
                <w:tab w:val="left" w:pos="7310"/>
              </w:tabs>
              <w:spacing w:after="0"/>
              <w:contextualSpacing/>
              <w:jc w:val="center"/>
              <w:rPr>
                <w:rFonts w:ascii="Times New Roman" w:eastAsia="Times New Roman" w:hAnsi="Times New Roman" w:cs="Times New Roman"/>
                <w:color w:val="000000"/>
                <w:sz w:val="24"/>
                <w:szCs w:val="24"/>
                <w:lang w:eastAsia="tr-TR"/>
              </w:rPr>
            </w:pPr>
            <w:r w:rsidRPr="002706CA">
              <w:rPr>
                <w:rFonts w:ascii="Times New Roman" w:eastAsia="Times New Roman" w:hAnsi="Times New Roman" w:cs="Times New Roman"/>
                <w:color w:val="000000"/>
                <w:sz w:val="24"/>
                <w:szCs w:val="24"/>
                <w:lang w:eastAsia="tr-TR"/>
              </w:rPr>
              <w:t>232</w:t>
            </w:r>
          </w:p>
        </w:tc>
        <w:tc>
          <w:tcPr>
            <w:tcW w:w="850" w:type="dxa"/>
            <w:shd w:val="clear" w:color="auto" w:fill="auto"/>
            <w:vAlign w:val="center"/>
          </w:tcPr>
          <w:p w:rsidR="00013A7B" w:rsidRPr="002706CA" w:rsidRDefault="00013A7B" w:rsidP="00571F98">
            <w:pPr>
              <w:spacing w:after="0"/>
              <w:jc w:val="center"/>
              <w:rPr>
                <w:rFonts w:ascii="Times New Roman" w:eastAsia="Calibri" w:hAnsi="Times New Roman" w:cs="Times New Roman"/>
                <w:b/>
                <w:sz w:val="24"/>
                <w:szCs w:val="24"/>
              </w:rPr>
            </w:pPr>
            <w:r w:rsidRPr="002706CA">
              <w:rPr>
                <w:rFonts w:ascii="Times New Roman" w:eastAsia="Calibri" w:hAnsi="Times New Roman" w:cs="Times New Roman"/>
                <w:b/>
                <w:sz w:val="24"/>
                <w:szCs w:val="24"/>
              </w:rPr>
              <w:t>250</w:t>
            </w:r>
          </w:p>
        </w:tc>
      </w:tr>
    </w:tbl>
    <w:p w:rsidR="00013A7B" w:rsidRDefault="00013A7B" w:rsidP="00013A7B">
      <w:pPr>
        <w:jc w:val="both"/>
        <w:rPr>
          <w:rFonts w:ascii="Times New Roman" w:hAnsi="Times New Roman" w:cs="Times New Roman"/>
          <w:b/>
          <w:sz w:val="24"/>
          <w:szCs w:val="24"/>
        </w:rPr>
      </w:pPr>
    </w:p>
    <w:p w:rsidR="005D0C51" w:rsidRDefault="005D0C51" w:rsidP="00013A7B">
      <w:pPr>
        <w:jc w:val="both"/>
        <w:rPr>
          <w:rFonts w:ascii="Times New Roman" w:hAnsi="Times New Roman" w:cs="Times New Roman"/>
          <w:b/>
          <w:sz w:val="24"/>
          <w:szCs w:val="24"/>
        </w:rPr>
      </w:pPr>
    </w:p>
    <w:p w:rsidR="00013A7B" w:rsidRPr="003F0A1A" w:rsidRDefault="00013A7B" w:rsidP="00013A7B">
      <w:pPr>
        <w:jc w:val="both"/>
        <w:rPr>
          <w:rFonts w:ascii="Times New Roman" w:eastAsia="Times New Roman" w:hAnsi="Times New Roman" w:cs="Times New Roman"/>
          <w:sz w:val="24"/>
          <w:szCs w:val="24"/>
          <w:lang w:eastAsia="tr-TR"/>
        </w:rPr>
      </w:pPr>
      <w:r w:rsidRPr="00F644F7">
        <w:rPr>
          <w:rFonts w:ascii="Times New Roman" w:hAnsi="Times New Roman" w:cs="Times New Roman"/>
          <w:b/>
          <w:sz w:val="24"/>
          <w:szCs w:val="24"/>
        </w:rPr>
        <w:t>Stratejik Tedbirler</w:t>
      </w:r>
    </w:p>
    <w:tbl>
      <w:tblPr>
        <w:tblStyle w:val="AkGlgeleme11"/>
        <w:tblW w:w="9072" w:type="dxa"/>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615"/>
        <w:gridCol w:w="7040"/>
        <w:gridCol w:w="1417"/>
      </w:tblGrid>
      <w:tr w:rsidR="00013A7B" w:rsidRPr="00CC2C90" w:rsidTr="00C72F58">
        <w:trPr>
          <w:cnfStyle w:val="100000000000" w:firstRow="1" w:lastRow="0" w:firstColumn="0" w:lastColumn="0" w:oddVBand="0" w:evenVBand="0" w:oddHBand="0"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9072" w:type="dxa"/>
            <w:gridSpan w:val="3"/>
            <w:tcBorders>
              <w:top w:val="none" w:sz="0" w:space="0" w:color="auto"/>
              <w:left w:val="none" w:sz="0" w:space="0" w:color="auto"/>
              <w:bottom w:val="none" w:sz="0" w:space="0" w:color="auto"/>
              <w:right w:val="none" w:sz="0" w:space="0" w:color="auto"/>
            </w:tcBorders>
            <w:shd w:val="clear" w:color="auto" w:fill="BDD6EE" w:themeFill="accent1" w:themeFillTint="66"/>
            <w:vAlign w:val="center"/>
          </w:tcPr>
          <w:p w:rsidR="00013A7B" w:rsidRPr="00CC2C90" w:rsidRDefault="00013A7B" w:rsidP="00571F98">
            <w:pPr>
              <w:spacing w:line="276" w:lineRule="auto"/>
              <w:contextualSpacing/>
              <w:jc w:val="center"/>
              <w:rPr>
                <w:rFonts w:ascii="Times New Roman" w:hAnsi="Times New Roman" w:cs="Times New Roman"/>
              </w:rPr>
            </w:pPr>
            <w:r w:rsidRPr="00CC2C90">
              <w:rPr>
                <w:rFonts w:ascii="Times New Roman" w:hAnsi="Times New Roman" w:cs="Times New Roman"/>
              </w:rPr>
              <w:t>EĞİTİM ve ÖĞRETİME ERİŞİM</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BDD6EE" w:themeFill="accent1" w:themeFillTint="66"/>
          </w:tcPr>
          <w:p w:rsidR="00013A7B" w:rsidRPr="00CC2C90" w:rsidRDefault="00013A7B" w:rsidP="00571F98">
            <w:pPr>
              <w:spacing w:line="276" w:lineRule="auto"/>
              <w:ind w:left="-83"/>
              <w:contextualSpacing/>
              <w:jc w:val="center"/>
              <w:rPr>
                <w:rFonts w:ascii="Times New Roman" w:hAnsi="Times New Roman" w:cs="Times New Roman"/>
              </w:rPr>
            </w:pPr>
            <w:r w:rsidRPr="00CC2C90">
              <w:rPr>
                <w:rFonts w:ascii="Times New Roman" w:hAnsi="Times New Roman" w:cs="Times New Roman"/>
              </w:rPr>
              <w:t>Sıra No</w:t>
            </w:r>
          </w:p>
        </w:tc>
        <w:tc>
          <w:tcPr>
            <w:tcW w:w="7040" w:type="dxa"/>
            <w:tcBorders>
              <w:left w:val="none" w:sz="0" w:space="0" w:color="auto"/>
              <w:right w:val="none" w:sz="0" w:space="0" w:color="auto"/>
            </w:tcBorders>
            <w:shd w:val="clear" w:color="auto" w:fill="BDD6EE" w:themeFill="accent1" w:themeFillTint="66"/>
            <w:vAlign w:val="center"/>
          </w:tcPr>
          <w:p w:rsidR="00013A7B" w:rsidRPr="00CC2C90" w:rsidRDefault="00013A7B" w:rsidP="00571F98">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C2C90">
              <w:rPr>
                <w:rFonts w:ascii="Times New Roman" w:hAnsi="Times New Roman" w:cs="Times New Roman"/>
                <w:b/>
              </w:rPr>
              <w:t>Stratejiler</w:t>
            </w:r>
          </w:p>
        </w:tc>
        <w:tc>
          <w:tcPr>
            <w:tcW w:w="1417" w:type="dxa"/>
            <w:tcBorders>
              <w:left w:val="none" w:sz="0" w:space="0" w:color="auto"/>
              <w:right w:val="none" w:sz="0" w:space="0" w:color="auto"/>
            </w:tcBorders>
            <w:shd w:val="clear" w:color="auto" w:fill="BDD6EE" w:themeFill="accent1" w:themeFillTint="66"/>
            <w:vAlign w:val="center"/>
          </w:tcPr>
          <w:p w:rsidR="00013A7B" w:rsidRPr="00CC2C90" w:rsidRDefault="00013A7B" w:rsidP="00571F98">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C2C90">
              <w:rPr>
                <w:rFonts w:ascii="Times New Roman" w:hAnsi="Times New Roman" w:cs="Times New Roman"/>
                <w:b/>
              </w:rPr>
              <w:t>Sorumlu Birim</w:t>
            </w:r>
          </w:p>
        </w:tc>
      </w:tr>
      <w:tr w:rsidR="00013A7B" w:rsidRPr="00CC2C90" w:rsidTr="00C72F58">
        <w:trPr>
          <w:trHeight w:val="531"/>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w:t>
            </w:r>
          </w:p>
        </w:tc>
        <w:tc>
          <w:tcPr>
            <w:tcW w:w="7040" w:type="dxa"/>
            <w:shd w:val="clear" w:color="auto" w:fill="auto"/>
            <w:vAlign w:val="center"/>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Okullaşma oranlarının arttırılması konusunda yönetici ve öğretmenlere yönelik bilgilendirici toplantılar yapılacaktır.</w:t>
            </w:r>
          </w:p>
        </w:tc>
        <w:tc>
          <w:tcPr>
            <w:tcW w:w="1417" w:type="dxa"/>
            <w:shd w:val="clear" w:color="auto" w:fill="auto"/>
            <w:vAlign w:val="center"/>
          </w:tcPr>
          <w:p w:rsidR="00013A7B" w:rsidRPr="00CC2C90" w:rsidRDefault="00013A7B" w:rsidP="00571F98">
            <w:pPr>
              <w:spacing w:line="276" w:lineRule="auto"/>
              <w:ind w:left="11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C2C90">
              <w:rPr>
                <w:rFonts w:ascii="Times New Roman" w:eastAsia="Calibri" w:hAnsi="Times New Roman" w:cs="Times New Roman"/>
              </w:rPr>
              <w:t>Mem</w:t>
            </w:r>
            <w:proofErr w:type="spellEnd"/>
            <w:r w:rsidRPr="00CC2C90">
              <w:rPr>
                <w:rFonts w:ascii="Times New Roman" w:eastAsia="Calibri" w:hAnsi="Times New Roman" w:cs="Times New Roman"/>
              </w:rPr>
              <w:t xml:space="preserve"> Birimleri</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2</w:t>
            </w:r>
          </w:p>
        </w:tc>
        <w:tc>
          <w:tcPr>
            <w:tcW w:w="7040" w:type="dxa"/>
            <w:tcBorders>
              <w:left w:val="none" w:sz="0" w:space="0" w:color="auto"/>
              <w:right w:val="none" w:sz="0" w:space="0" w:color="auto"/>
            </w:tcBorders>
            <w:shd w:val="clear" w:color="auto" w:fill="auto"/>
          </w:tcPr>
          <w:p w:rsidR="00013A7B" w:rsidRPr="00CC2C90" w:rsidRDefault="00013A7B" w:rsidP="00571F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Okullaşma oranı düşük olan bölgelerde ki velilere ulaşarak bilgilendirme çalışmaları yapılacaktır.</w:t>
            </w:r>
          </w:p>
        </w:tc>
        <w:tc>
          <w:tcPr>
            <w:tcW w:w="1417"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CC2C90">
              <w:rPr>
                <w:rFonts w:ascii="Times New Roman" w:eastAsia="Calibri" w:hAnsi="Times New Roman" w:cs="Times New Roman"/>
              </w:rPr>
              <w:t>Mem</w:t>
            </w:r>
            <w:proofErr w:type="spellEnd"/>
            <w:r w:rsidRPr="00CC2C90">
              <w:rPr>
                <w:rFonts w:ascii="Times New Roman" w:eastAsia="Calibri" w:hAnsi="Times New Roman" w:cs="Times New Roman"/>
              </w:rPr>
              <w:t xml:space="preserve"> Birimleri</w:t>
            </w:r>
          </w:p>
        </w:tc>
      </w:tr>
      <w:tr w:rsidR="00013A7B" w:rsidRPr="00CC2C90" w:rsidTr="00C72F58">
        <w:trPr>
          <w:trHeight w:val="354"/>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4</w:t>
            </w:r>
          </w:p>
        </w:tc>
        <w:tc>
          <w:tcPr>
            <w:tcW w:w="7040" w:type="dxa"/>
            <w:shd w:val="clear" w:color="auto" w:fill="auto"/>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Taşımalı eğitim uygulamasına katılan öğrenci sayısını arttırması ile ilgili çalışmalar yapılacaktır.</w:t>
            </w:r>
          </w:p>
        </w:tc>
        <w:tc>
          <w:tcPr>
            <w:tcW w:w="1417" w:type="dxa"/>
            <w:shd w:val="clear" w:color="auto" w:fill="auto"/>
            <w:vAlign w:val="center"/>
          </w:tcPr>
          <w:p w:rsidR="00013A7B" w:rsidRPr="00CC2C90" w:rsidRDefault="00013A7B" w:rsidP="00571F98">
            <w:pPr>
              <w:spacing w:line="276" w:lineRule="auto"/>
              <w:ind w:left="11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Destek Hizmetleri</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5</w:t>
            </w:r>
          </w:p>
        </w:tc>
        <w:tc>
          <w:tcPr>
            <w:tcW w:w="7040" w:type="dxa"/>
            <w:tcBorders>
              <w:left w:val="none" w:sz="0" w:space="0" w:color="auto"/>
              <w:right w:val="none" w:sz="0" w:space="0" w:color="auto"/>
            </w:tcBorders>
            <w:shd w:val="clear" w:color="auto" w:fill="auto"/>
          </w:tcPr>
          <w:p w:rsidR="00013A7B" w:rsidRPr="00CC2C90" w:rsidRDefault="00013A7B" w:rsidP="00571F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Ekonomik dezavantajlı öğrencilerin okullar düzeyinde daha kolay belirlenebilmesi amacıyla okul yönetimi ve rehberlik servisiyle toplantılar yapılacaktır.</w:t>
            </w:r>
          </w:p>
        </w:tc>
        <w:tc>
          <w:tcPr>
            <w:tcW w:w="1417"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Temel Eğitim</w:t>
            </w:r>
          </w:p>
          <w:p w:rsidR="00013A7B" w:rsidRPr="00CC2C90" w:rsidRDefault="00013A7B" w:rsidP="00571F98">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13A7B" w:rsidRPr="00CC2C90" w:rsidTr="00C72F58">
        <w:trPr>
          <w:trHeight w:val="616"/>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6</w:t>
            </w:r>
          </w:p>
        </w:tc>
        <w:tc>
          <w:tcPr>
            <w:tcW w:w="7040" w:type="dxa"/>
            <w:shd w:val="clear" w:color="auto" w:fill="auto"/>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 xml:space="preserve">Yetişkinlerin eğitime erişim </w:t>
            </w:r>
            <w:proofErr w:type="gramStart"/>
            <w:r w:rsidRPr="00CC2C90">
              <w:rPr>
                <w:rFonts w:ascii="Times New Roman" w:eastAsia="Calibri" w:hAnsi="Times New Roman" w:cs="Times New Roman"/>
              </w:rPr>
              <w:t>imkanlarından</w:t>
            </w:r>
            <w:proofErr w:type="gramEnd"/>
            <w:r w:rsidRPr="00CC2C90">
              <w:rPr>
                <w:rFonts w:ascii="Times New Roman" w:eastAsia="Calibri" w:hAnsi="Times New Roman" w:cs="Times New Roman"/>
              </w:rPr>
              <w:t xml:space="preserve"> faydalanması için farkındalık oluşturma çalışmaları yapmak</w:t>
            </w:r>
          </w:p>
        </w:tc>
        <w:tc>
          <w:tcPr>
            <w:tcW w:w="1417" w:type="dxa"/>
            <w:shd w:val="clear" w:color="auto" w:fill="auto"/>
            <w:vAlign w:val="center"/>
          </w:tcPr>
          <w:p w:rsidR="00013A7B" w:rsidRPr="00CC2C90" w:rsidRDefault="00013A7B" w:rsidP="00571F98">
            <w:pPr>
              <w:spacing w:line="276" w:lineRule="auto"/>
              <w:ind w:left="11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Hayat Boyu Öğrenme</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7</w:t>
            </w:r>
          </w:p>
        </w:tc>
        <w:tc>
          <w:tcPr>
            <w:tcW w:w="7040" w:type="dxa"/>
            <w:tcBorders>
              <w:left w:val="none" w:sz="0" w:space="0" w:color="auto"/>
              <w:right w:val="none" w:sz="0" w:space="0" w:color="auto"/>
            </w:tcBorders>
            <w:shd w:val="clear" w:color="auto" w:fill="auto"/>
          </w:tcPr>
          <w:p w:rsidR="00013A7B" w:rsidRPr="00CC2C90" w:rsidRDefault="00013A7B" w:rsidP="00571F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Yatılılık ve bursluluk imkânlarının tanıtılmasına yönelik çalışmalar yapılacaktır.</w:t>
            </w:r>
          </w:p>
        </w:tc>
        <w:tc>
          <w:tcPr>
            <w:tcW w:w="1417"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11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CC2C90">
              <w:rPr>
                <w:rFonts w:ascii="Times New Roman" w:eastAsia="Calibri" w:hAnsi="Times New Roman" w:cs="Times New Roman"/>
              </w:rPr>
              <w:t>Mem</w:t>
            </w:r>
            <w:proofErr w:type="spellEnd"/>
            <w:r w:rsidRPr="00CC2C90">
              <w:rPr>
                <w:rFonts w:ascii="Times New Roman" w:eastAsia="Calibri" w:hAnsi="Times New Roman" w:cs="Times New Roman"/>
              </w:rPr>
              <w:t xml:space="preserve"> Birimleri</w:t>
            </w:r>
          </w:p>
        </w:tc>
      </w:tr>
      <w:tr w:rsidR="00013A7B" w:rsidRPr="00CC2C90" w:rsidTr="00C72F58">
        <w:trPr>
          <w:trHeight w:val="531"/>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8</w:t>
            </w:r>
          </w:p>
        </w:tc>
        <w:tc>
          <w:tcPr>
            <w:tcW w:w="7040" w:type="dxa"/>
            <w:shd w:val="clear" w:color="auto" w:fill="auto"/>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Özel eğitim ihtiyacı olan bireylerin tespiti için etkili bir tarama ve tanılama sistemi geliştirilecek ve bu bireylerin tanısına uygun eğitime erişmelerini ve devam etmelerini sağlayacak imkânlar geliştirilecektir.</w:t>
            </w:r>
          </w:p>
        </w:tc>
        <w:tc>
          <w:tcPr>
            <w:tcW w:w="1417" w:type="dxa"/>
            <w:shd w:val="clear" w:color="auto" w:fill="auto"/>
            <w:vAlign w:val="center"/>
          </w:tcPr>
          <w:p w:rsidR="00013A7B" w:rsidRPr="00CC2C90" w:rsidRDefault="00013A7B" w:rsidP="00571F98">
            <w:pPr>
              <w:spacing w:line="276" w:lineRule="auto"/>
              <w:ind w:left="11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C2C90">
              <w:rPr>
                <w:rFonts w:ascii="Times New Roman" w:eastAsia="Calibri" w:hAnsi="Times New Roman" w:cs="Times New Roman"/>
              </w:rPr>
              <w:t>Mem</w:t>
            </w:r>
            <w:proofErr w:type="spellEnd"/>
            <w:r w:rsidRPr="00CC2C90">
              <w:rPr>
                <w:rFonts w:ascii="Times New Roman" w:eastAsia="Calibri" w:hAnsi="Times New Roman" w:cs="Times New Roman"/>
              </w:rPr>
              <w:t xml:space="preserve"> Birimleri</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9</w:t>
            </w:r>
          </w:p>
        </w:tc>
        <w:tc>
          <w:tcPr>
            <w:tcW w:w="7040" w:type="dxa"/>
            <w:tcBorders>
              <w:left w:val="none" w:sz="0" w:space="0" w:color="auto"/>
              <w:right w:val="none" w:sz="0" w:space="0" w:color="auto"/>
            </w:tcBorders>
            <w:shd w:val="clear" w:color="auto" w:fill="auto"/>
          </w:tcPr>
          <w:p w:rsidR="00013A7B" w:rsidRPr="00CC2C90" w:rsidRDefault="00013A7B" w:rsidP="00571F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Yönetici ve öğretmenlerin kaynaştırma eğitiminin amaçları ve önemi hakkında bilgilendirilmeleri sağlanacaktır.</w:t>
            </w:r>
          </w:p>
        </w:tc>
        <w:tc>
          <w:tcPr>
            <w:tcW w:w="1417" w:type="dxa"/>
            <w:tcBorders>
              <w:left w:val="none" w:sz="0" w:space="0" w:color="auto"/>
              <w:right w:val="none" w:sz="0" w:space="0" w:color="auto"/>
            </w:tcBorders>
            <w:shd w:val="clear" w:color="auto" w:fill="auto"/>
            <w:vAlign w:val="center"/>
          </w:tcPr>
          <w:p w:rsidR="00013A7B" w:rsidRPr="00CC2C90" w:rsidRDefault="00CC2C90" w:rsidP="00571F98">
            <w:pPr>
              <w:spacing w:line="276" w:lineRule="auto"/>
              <w:ind w:left="11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 xml:space="preserve">Özel Eğitim ve </w:t>
            </w:r>
            <w:proofErr w:type="spellStart"/>
            <w:r w:rsidRPr="00CC2C90">
              <w:rPr>
                <w:rFonts w:ascii="Times New Roman" w:hAnsi="Times New Roman" w:cs="Times New Roman"/>
              </w:rPr>
              <w:t>Reh</w:t>
            </w:r>
            <w:proofErr w:type="spellEnd"/>
            <w:r w:rsidRPr="00CC2C90">
              <w:rPr>
                <w:rFonts w:ascii="Times New Roman" w:hAnsi="Times New Roman" w:cs="Times New Roman"/>
              </w:rPr>
              <w:t>.</w:t>
            </w:r>
            <w:r w:rsidR="00013A7B" w:rsidRPr="00CC2C90">
              <w:rPr>
                <w:rFonts w:ascii="Times New Roman" w:hAnsi="Times New Roman" w:cs="Times New Roman"/>
              </w:rPr>
              <w:t xml:space="preserve"> </w:t>
            </w:r>
          </w:p>
        </w:tc>
      </w:tr>
      <w:tr w:rsidR="00013A7B" w:rsidRPr="00CC2C90" w:rsidTr="00C72F58">
        <w:trPr>
          <w:trHeight w:val="354"/>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10</w:t>
            </w:r>
          </w:p>
        </w:tc>
        <w:tc>
          <w:tcPr>
            <w:tcW w:w="7040" w:type="dxa"/>
            <w:shd w:val="clear" w:color="auto" w:fill="auto"/>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Bütün okul tür ve kademelerinde devamsızlık, sınıf tekrarı ve okuldan erken ayrılma nedenlerinin tespiti için araştırmalar yapılacaktır.</w:t>
            </w:r>
          </w:p>
        </w:tc>
        <w:tc>
          <w:tcPr>
            <w:tcW w:w="1417" w:type="dxa"/>
            <w:shd w:val="clear" w:color="auto" w:fill="auto"/>
            <w:vAlign w:val="center"/>
          </w:tcPr>
          <w:p w:rsidR="00013A7B" w:rsidRPr="00CC2C90" w:rsidRDefault="00013A7B" w:rsidP="00571F98">
            <w:pPr>
              <w:spacing w:line="276" w:lineRule="auto"/>
              <w:ind w:left="11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MEM Birimleri</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11</w:t>
            </w:r>
          </w:p>
        </w:tc>
        <w:tc>
          <w:tcPr>
            <w:tcW w:w="7040" w:type="dxa"/>
            <w:tcBorders>
              <w:left w:val="none" w:sz="0" w:space="0" w:color="auto"/>
              <w:right w:val="none" w:sz="0" w:space="0" w:color="auto"/>
            </w:tcBorders>
            <w:shd w:val="clear" w:color="auto" w:fill="auto"/>
          </w:tcPr>
          <w:p w:rsidR="00013A7B" w:rsidRPr="00CC2C90" w:rsidRDefault="00013A7B" w:rsidP="00571F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Zorunlu eğitimden erken ayrılmaların önlenmesi ve devamsızlıkların azaltılmasına yönelik öğrenci devamsızlıkları izleme ve önleme mekanizmaları geliştirilecektir.</w:t>
            </w:r>
          </w:p>
        </w:tc>
        <w:tc>
          <w:tcPr>
            <w:tcW w:w="1417"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11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MEM Birimleri</w:t>
            </w:r>
          </w:p>
        </w:tc>
      </w:tr>
      <w:tr w:rsidR="00013A7B" w:rsidRPr="00CC2C90" w:rsidTr="00C72F58">
        <w:trPr>
          <w:trHeight w:val="354"/>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12</w:t>
            </w:r>
          </w:p>
        </w:tc>
        <w:tc>
          <w:tcPr>
            <w:tcW w:w="7040" w:type="dxa"/>
            <w:shd w:val="clear" w:color="auto" w:fill="auto"/>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Toplumda hayat boyu öğrenmenin önemi, bireye ve topluma katkısı ve hayat boyu öğrenime erişim imkânları hakkında farkındalık oluşturulacaktır.</w:t>
            </w:r>
          </w:p>
        </w:tc>
        <w:tc>
          <w:tcPr>
            <w:tcW w:w="1417" w:type="dxa"/>
            <w:shd w:val="clear" w:color="auto" w:fill="auto"/>
            <w:vAlign w:val="center"/>
          </w:tcPr>
          <w:p w:rsidR="00013A7B" w:rsidRPr="00CC2C90" w:rsidRDefault="00013A7B" w:rsidP="00571F98">
            <w:pPr>
              <w:spacing w:line="276" w:lineRule="auto"/>
              <w:ind w:left="11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 xml:space="preserve">Hayat Boyu Öğrenme </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13</w:t>
            </w:r>
          </w:p>
        </w:tc>
        <w:tc>
          <w:tcPr>
            <w:tcW w:w="7040" w:type="dxa"/>
            <w:tcBorders>
              <w:left w:val="none" w:sz="0" w:space="0" w:color="auto"/>
              <w:right w:val="none" w:sz="0" w:space="0" w:color="auto"/>
            </w:tcBorders>
            <w:shd w:val="clear" w:color="auto" w:fill="auto"/>
          </w:tcPr>
          <w:p w:rsidR="00013A7B" w:rsidRPr="00CC2C90" w:rsidRDefault="00013A7B" w:rsidP="00571F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417"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11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 xml:space="preserve">Hayat Boyu Öğrenme </w:t>
            </w:r>
          </w:p>
        </w:tc>
      </w:tr>
      <w:tr w:rsidR="00013A7B" w:rsidRPr="00CC2C90" w:rsidTr="00C72F58">
        <w:trPr>
          <w:trHeight w:val="548"/>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14</w:t>
            </w:r>
          </w:p>
        </w:tc>
        <w:tc>
          <w:tcPr>
            <w:tcW w:w="7040" w:type="dxa"/>
            <w:shd w:val="clear" w:color="auto" w:fill="auto"/>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Örgün öğretimden yararlanamamış veya yarıda bırakmak zorunda kalmış bireylerin uzaktan ve yüz yüze eğitim imkânlarıyla öğrenimlerini tamamlamalarını sağlayacak fırsatlar oluşturulacaktır.</w:t>
            </w:r>
          </w:p>
        </w:tc>
        <w:tc>
          <w:tcPr>
            <w:tcW w:w="1417" w:type="dxa"/>
            <w:shd w:val="clear" w:color="auto" w:fill="auto"/>
            <w:vAlign w:val="center"/>
          </w:tcPr>
          <w:p w:rsidR="00013A7B" w:rsidRPr="00CC2C90" w:rsidRDefault="00013A7B" w:rsidP="00571F98">
            <w:pPr>
              <w:spacing w:line="276" w:lineRule="auto"/>
              <w:ind w:left="11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Hayat Boyu Öğrenme</w:t>
            </w:r>
          </w:p>
        </w:tc>
      </w:tr>
      <w:tr w:rsidR="00013A7B" w:rsidRPr="00CC2C90" w:rsidTr="00C72F58">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615"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15</w:t>
            </w:r>
          </w:p>
        </w:tc>
        <w:tc>
          <w:tcPr>
            <w:tcW w:w="7040" w:type="dxa"/>
            <w:tcBorders>
              <w:left w:val="none" w:sz="0" w:space="0" w:color="auto"/>
              <w:right w:val="none" w:sz="0" w:space="0" w:color="auto"/>
            </w:tcBorders>
            <w:shd w:val="clear" w:color="auto" w:fill="auto"/>
          </w:tcPr>
          <w:p w:rsidR="00013A7B" w:rsidRPr="00CC2C90" w:rsidRDefault="00013A7B" w:rsidP="00571F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1417" w:type="dxa"/>
            <w:tcBorders>
              <w:left w:val="none" w:sz="0" w:space="0" w:color="auto"/>
              <w:right w:val="none" w:sz="0" w:space="0" w:color="auto"/>
            </w:tcBorders>
            <w:shd w:val="clear" w:color="auto" w:fill="auto"/>
            <w:vAlign w:val="center"/>
          </w:tcPr>
          <w:p w:rsidR="00013A7B" w:rsidRPr="00CC2C90" w:rsidRDefault="00013A7B" w:rsidP="00571F98">
            <w:pPr>
              <w:spacing w:line="276" w:lineRule="auto"/>
              <w:ind w:left="11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MEM Birimleri</w:t>
            </w:r>
          </w:p>
        </w:tc>
      </w:tr>
      <w:tr w:rsidR="00013A7B" w:rsidRPr="00CC2C90" w:rsidTr="00C72F58">
        <w:trPr>
          <w:trHeight w:val="354"/>
          <w:jc w:val="center"/>
        </w:trPr>
        <w:tc>
          <w:tcPr>
            <w:cnfStyle w:val="001000000000" w:firstRow="0" w:lastRow="0" w:firstColumn="1" w:lastColumn="0" w:oddVBand="0" w:evenVBand="0" w:oddHBand="0" w:evenHBand="0" w:firstRowFirstColumn="0" w:firstRowLastColumn="0" w:lastRowFirstColumn="0" w:lastRowLastColumn="0"/>
            <w:tcW w:w="615" w:type="dxa"/>
            <w:shd w:val="clear" w:color="auto" w:fill="auto"/>
            <w:vAlign w:val="center"/>
          </w:tcPr>
          <w:p w:rsidR="00013A7B" w:rsidRPr="00CC2C90" w:rsidRDefault="00013A7B" w:rsidP="00571F98">
            <w:pPr>
              <w:spacing w:line="276" w:lineRule="auto"/>
              <w:ind w:left="-83"/>
              <w:jc w:val="center"/>
              <w:rPr>
                <w:rFonts w:ascii="Times New Roman" w:hAnsi="Times New Roman" w:cs="Times New Roman"/>
              </w:rPr>
            </w:pPr>
            <w:r w:rsidRPr="00CC2C90">
              <w:rPr>
                <w:rFonts w:ascii="Times New Roman" w:hAnsi="Times New Roman" w:cs="Times New Roman"/>
              </w:rPr>
              <w:t>16</w:t>
            </w:r>
          </w:p>
        </w:tc>
        <w:tc>
          <w:tcPr>
            <w:tcW w:w="7040" w:type="dxa"/>
            <w:shd w:val="clear" w:color="auto" w:fill="auto"/>
            <w:vAlign w:val="center"/>
          </w:tcPr>
          <w:p w:rsidR="00013A7B" w:rsidRPr="00CC2C90" w:rsidRDefault="00013A7B" w:rsidP="00571F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C2C90">
              <w:rPr>
                <w:rFonts w:ascii="Times New Roman" w:eastAsia="Calibri" w:hAnsi="Times New Roman" w:cs="Times New Roman"/>
              </w:rPr>
              <w:t>Okula devam sorunu olan öğrencilere ve ailelere kişisel ve sosyal rehberlik çalışmaları yapılacaktır.</w:t>
            </w:r>
          </w:p>
        </w:tc>
        <w:tc>
          <w:tcPr>
            <w:tcW w:w="1417" w:type="dxa"/>
            <w:shd w:val="clear" w:color="auto" w:fill="auto"/>
            <w:vAlign w:val="center"/>
          </w:tcPr>
          <w:p w:rsidR="00013A7B" w:rsidRPr="00CC2C90" w:rsidRDefault="00013A7B" w:rsidP="00571F98">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2C90">
              <w:rPr>
                <w:rFonts w:ascii="Times New Roman" w:hAnsi="Times New Roman" w:cs="Times New Roman"/>
              </w:rPr>
              <w:t>MEM Birimleri</w:t>
            </w:r>
          </w:p>
        </w:tc>
      </w:tr>
    </w:tbl>
    <w:p w:rsidR="00900E54" w:rsidRDefault="00900E54" w:rsidP="00EF384C">
      <w:pPr>
        <w:pStyle w:val="stbilgi"/>
        <w:tabs>
          <w:tab w:val="left" w:pos="6735"/>
          <w:tab w:val="right" w:pos="8505"/>
        </w:tabs>
        <w:rPr>
          <w:rFonts w:ascii="Times New Roman" w:hAnsi="Times New Roman" w:cs="Times New Roman"/>
          <w:b/>
          <w:color w:val="2E74B5" w:themeColor="accent1" w:themeShade="BF"/>
          <w:sz w:val="24"/>
          <w:szCs w:val="24"/>
        </w:rPr>
      </w:pPr>
    </w:p>
    <w:p w:rsidR="006764AF" w:rsidRDefault="006764AF" w:rsidP="00FD193C">
      <w:pPr>
        <w:ind w:firstLine="708"/>
        <w:rPr>
          <w:rFonts w:ascii="Times New Roman" w:hAnsi="Times New Roman" w:cs="Times New Roman"/>
          <w:b/>
          <w:sz w:val="24"/>
          <w:szCs w:val="24"/>
        </w:rPr>
      </w:pPr>
    </w:p>
    <w:p w:rsidR="006764AF" w:rsidRDefault="006764AF" w:rsidP="00FD193C">
      <w:pPr>
        <w:ind w:firstLine="708"/>
        <w:rPr>
          <w:rFonts w:ascii="Times New Roman" w:hAnsi="Times New Roman" w:cs="Times New Roman"/>
          <w:b/>
          <w:sz w:val="24"/>
          <w:szCs w:val="24"/>
        </w:rPr>
      </w:pPr>
    </w:p>
    <w:p w:rsidR="00AB0BD6" w:rsidRPr="00AB0BD6" w:rsidRDefault="00AB0BD6" w:rsidP="00FD193C">
      <w:pPr>
        <w:ind w:firstLine="708"/>
        <w:rPr>
          <w:rFonts w:ascii="Times New Roman" w:hAnsi="Times New Roman" w:cs="Times New Roman"/>
          <w:b/>
          <w:sz w:val="4"/>
          <w:szCs w:val="24"/>
        </w:rPr>
      </w:pPr>
    </w:p>
    <w:p w:rsidR="00FD193C" w:rsidRPr="006D4551" w:rsidRDefault="00FD193C" w:rsidP="00FD193C">
      <w:pPr>
        <w:ind w:firstLine="708"/>
        <w:rPr>
          <w:rFonts w:ascii="Times New Roman" w:hAnsi="Times New Roman" w:cs="Times New Roman"/>
          <w:b/>
          <w:sz w:val="24"/>
          <w:szCs w:val="24"/>
        </w:rPr>
      </w:pPr>
      <w:r w:rsidRPr="006D4551">
        <w:rPr>
          <w:rFonts w:ascii="Times New Roman" w:hAnsi="Times New Roman" w:cs="Times New Roman"/>
          <w:b/>
          <w:sz w:val="24"/>
          <w:szCs w:val="24"/>
        </w:rPr>
        <w:t>TEMA 2: EĞİTİM VE ÖĞRETİMDE KALİTE</w:t>
      </w:r>
    </w:p>
    <w:p w:rsidR="00FD193C" w:rsidRPr="00FD193C" w:rsidRDefault="00FD193C" w:rsidP="00E576BF">
      <w:pPr>
        <w:spacing w:before="120" w:after="240" w:line="276" w:lineRule="auto"/>
        <w:ind w:firstLine="709"/>
        <w:jc w:val="both"/>
        <w:rPr>
          <w:rFonts w:ascii="Times New Roman" w:hAnsi="Times New Roman" w:cs="Times New Roman"/>
          <w:sz w:val="24"/>
          <w:szCs w:val="24"/>
        </w:rPr>
      </w:pPr>
      <w:r w:rsidRPr="00185853">
        <w:rPr>
          <w:rFonts w:ascii="Times New Roman" w:hAnsi="Times New Roman" w:cs="Times New Roman"/>
          <w:b/>
          <w:sz w:val="24"/>
          <w:szCs w:val="24"/>
        </w:rPr>
        <w:t>Stratejik Amaç 2:</w:t>
      </w:r>
      <w:r w:rsidRPr="00185853">
        <w:rPr>
          <w:rFonts w:ascii="Times New Roman" w:hAnsi="Times New Roman" w:cs="Times New Roman"/>
          <w:sz w:val="24"/>
          <w:szCs w:val="24"/>
        </w:rPr>
        <w:t xml:space="preserve">Her kademedeki bireye ulusal ve uluslararası ölçütlerde bilgi, beceri, tutum ve davranışın kazandırılması ile girişimci, yenilikçi, dil becerileri yüksek, iletişime ve öğrenmeye açık, özgüven ve sorumluluk sahibi sağlıklı ve mutlu bireylerin yetişmesine imkân </w:t>
      </w:r>
      <w:r w:rsidRPr="00FD193C">
        <w:rPr>
          <w:rFonts w:ascii="Times New Roman" w:hAnsi="Times New Roman" w:cs="Times New Roman"/>
          <w:sz w:val="24"/>
          <w:szCs w:val="24"/>
        </w:rPr>
        <w:t>sağlamak.</w:t>
      </w:r>
    </w:p>
    <w:p w:rsidR="00FD193C" w:rsidRPr="00FD193C" w:rsidRDefault="00FD193C" w:rsidP="00E576BF">
      <w:pPr>
        <w:spacing w:before="120" w:after="240" w:line="276" w:lineRule="auto"/>
        <w:ind w:firstLine="709"/>
        <w:jc w:val="both"/>
        <w:rPr>
          <w:rFonts w:ascii="Times New Roman" w:hAnsi="Times New Roman" w:cs="Times New Roman"/>
          <w:sz w:val="24"/>
          <w:szCs w:val="24"/>
        </w:rPr>
      </w:pPr>
      <w:r w:rsidRPr="00FD193C">
        <w:rPr>
          <w:rFonts w:ascii="Times New Roman" w:hAnsi="Times New Roman" w:cs="Times New Roman"/>
          <w:b/>
          <w:sz w:val="24"/>
          <w:szCs w:val="24"/>
        </w:rPr>
        <w:t xml:space="preserve">Stratejik Hedef </w:t>
      </w:r>
      <w:proofErr w:type="gramStart"/>
      <w:r w:rsidRPr="00FD193C">
        <w:rPr>
          <w:rFonts w:ascii="Times New Roman" w:hAnsi="Times New Roman" w:cs="Times New Roman"/>
          <w:b/>
          <w:sz w:val="24"/>
          <w:szCs w:val="24"/>
        </w:rPr>
        <w:t>2.1</w:t>
      </w:r>
      <w:proofErr w:type="gramEnd"/>
      <w:r w:rsidRPr="00FD193C">
        <w:rPr>
          <w:rFonts w:ascii="Times New Roman" w:hAnsi="Times New Roman" w:cs="Times New Roman"/>
          <w:b/>
          <w:sz w:val="24"/>
          <w:szCs w:val="24"/>
        </w:rPr>
        <w:t>.</w:t>
      </w:r>
      <w:r w:rsidRPr="00FD193C">
        <w:rPr>
          <w:rFonts w:ascii="Times New Roman" w:hAnsi="Times New Roman" w:cs="Times New Roman"/>
          <w:sz w:val="24"/>
          <w:szCs w:val="24"/>
        </w:rPr>
        <w:t xml:space="preserve"> Öğrencilerin akademik başarı düzeylerini arttırıcı, ruhsal ve fiziksel gelişimlerine katkı sağlayan faaliyetlere katılım yüzdesini artırmak.</w:t>
      </w:r>
    </w:p>
    <w:p w:rsidR="00FD193C" w:rsidRDefault="00FD193C" w:rsidP="00E576BF">
      <w:pPr>
        <w:spacing w:before="120" w:after="240" w:line="276" w:lineRule="auto"/>
        <w:ind w:firstLine="709"/>
        <w:jc w:val="both"/>
        <w:rPr>
          <w:rFonts w:ascii="Times New Roman" w:eastAsia="Calibri" w:hAnsi="Times New Roman" w:cs="Times New Roman"/>
          <w:sz w:val="24"/>
          <w:szCs w:val="24"/>
        </w:rPr>
      </w:pPr>
      <w:r w:rsidRPr="00FD193C">
        <w:rPr>
          <w:rFonts w:ascii="Times New Roman" w:hAnsi="Times New Roman" w:cs="Times New Roman"/>
          <w:b/>
          <w:bCs/>
          <w:color w:val="000000"/>
          <w:sz w:val="24"/>
          <w:szCs w:val="24"/>
        </w:rPr>
        <w:t xml:space="preserve">Hedefin </w:t>
      </w:r>
      <w:r w:rsidR="00B87195" w:rsidRPr="00FD193C">
        <w:rPr>
          <w:rFonts w:ascii="Times New Roman" w:hAnsi="Times New Roman" w:cs="Times New Roman"/>
          <w:b/>
          <w:bCs/>
          <w:color w:val="000000"/>
          <w:sz w:val="24"/>
          <w:szCs w:val="24"/>
        </w:rPr>
        <w:t>Mevcut Durumu</w:t>
      </w:r>
      <w:r w:rsidRPr="00FD193C">
        <w:rPr>
          <w:rFonts w:ascii="Times New Roman" w:hAnsi="Times New Roman" w:cs="Times New Roman"/>
          <w:b/>
          <w:bCs/>
          <w:color w:val="000000"/>
          <w:sz w:val="24"/>
          <w:szCs w:val="24"/>
        </w:rPr>
        <w:t xml:space="preserve">: </w:t>
      </w:r>
      <w:r w:rsidRPr="00FD193C">
        <w:rPr>
          <w:rFonts w:ascii="Times New Roman" w:hAnsi="Times New Roman" w:cs="Times New Roman"/>
          <w:sz w:val="24"/>
          <w:szCs w:val="24"/>
        </w:rPr>
        <w:t>Türk eğitim ve öğretimi sisteminin uluslararası düzeyde gelişmesine yardımcı olmak, to</w:t>
      </w:r>
      <w:r w:rsidRPr="00FD193C">
        <w:rPr>
          <w:rFonts w:ascii="Times New Roman" w:eastAsia="Calibri" w:hAnsi="Times New Roman" w:cs="Times New Roman"/>
          <w:sz w:val="24"/>
          <w:szCs w:val="24"/>
        </w:rPr>
        <w:t xml:space="preserve">plumumuzun her kademesinde yaşam kalitesinin artmasına ve ülkemizin sürdürülebilir gelişmesine hizmet edebilmek amacıyla düzenlenen ulusal ve uluslararası yarışma ve projeler </w:t>
      </w:r>
      <w:r w:rsidRPr="00E576BF">
        <w:rPr>
          <w:rFonts w:ascii="Times New Roman" w:hAnsi="Times New Roman" w:cs="Times New Roman"/>
          <w:sz w:val="24"/>
          <w:szCs w:val="24"/>
        </w:rPr>
        <w:t>öğrencilerimizin</w:t>
      </w:r>
      <w:r w:rsidRPr="00FD193C">
        <w:rPr>
          <w:rFonts w:ascii="Times New Roman" w:eastAsia="Calibri" w:hAnsi="Times New Roman" w:cs="Times New Roman"/>
          <w:sz w:val="24"/>
          <w:szCs w:val="24"/>
        </w:rPr>
        <w:t xml:space="preserve"> hem fiziksel hem de ruhsal gelişimine destek vermektedir. Babaeski’de tüm öğretim kademelerinde hem ulusal hem de uluslararası düzeyde sosyal, sportif, kültürel ve sanatsal etkinliklere katılan öğrenci sayısında yıllara göre bir artış gözlenmektedir. Ayrıca bilimsel projelere başvuran öğretmen ve öğrenci sayısında ki artış, plan dönemi sonuna kadar ülke içi ve dışında gireceğimiz sosyal, kültürel, sportif ve sanatsal faaliyetlere katılımda ki</w:t>
      </w:r>
      <w:r w:rsidR="00CF759B">
        <w:rPr>
          <w:rFonts w:ascii="Times New Roman" w:eastAsia="Calibri" w:hAnsi="Times New Roman" w:cs="Times New Roman"/>
          <w:sz w:val="24"/>
          <w:szCs w:val="24"/>
        </w:rPr>
        <w:t xml:space="preserve"> artışı destekler niteliktedir.</w:t>
      </w:r>
    </w:p>
    <w:p w:rsidR="00926B69" w:rsidRDefault="00FD193C" w:rsidP="00E576BF">
      <w:pPr>
        <w:spacing w:before="120" w:after="240" w:line="276" w:lineRule="auto"/>
        <w:ind w:firstLine="709"/>
        <w:jc w:val="both"/>
        <w:rPr>
          <w:rFonts w:ascii="Times New Roman" w:eastAsia="Calibri" w:hAnsi="Times New Roman" w:cs="Times New Roman"/>
          <w:sz w:val="24"/>
          <w:szCs w:val="24"/>
        </w:rPr>
      </w:pPr>
      <w:r w:rsidRPr="008C61FE">
        <w:rPr>
          <w:rFonts w:ascii="Times New Roman" w:eastAsia="Calibri" w:hAnsi="Times New Roman" w:cs="Times New Roman"/>
          <w:sz w:val="24"/>
          <w:szCs w:val="24"/>
        </w:rPr>
        <w:t>Öğrencilerin akademik seviyelerini arttırabilmek, ders başarılarını olumlu yönde değiştirebilmek amacıyla</w:t>
      </w:r>
      <w:r w:rsidRPr="008C61FE">
        <w:rPr>
          <w:rFonts w:ascii="Times New Roman" w:hAnsi="Times New Roman" w:cs="Times New Roman"/>
          <w:sz w:val="24"/>
          <w:szCs w:val="24"/>
        </w:rPr>
        <w:t xml:space="preserve"> </w:t>
      </w:r>
      <w:r w:rsidRPr="008C61FE">
        <w:rPr>
          <w:rFonts w:ascii="Times New Roman" w:eastAsia="Calibri" w:hAnsi="Times New Roman" w:cs="Times New Roman"/>
          <w:sz w:val="24"/>
          <w:szCs w:val="24"/>
        </w:rPr>
        <w:t>eğitim ve öğretim kurumlarımızda heme</w:t>
      </w:r>
      <w:r>
        <w:rPr>
          <w:rFonts w:ascii="Times New Roman" w:eastAsia="Calibri" w:hAnsi="Times New Roman" w:cs="Times New Roman"/>
          <w:sz w:val="24"/>
          <w:szCs w:val="24"/>
        </w:rPr>
        <w:t xml:space="preserve">n hemen tüm </w:t>
      </w:r>
      <w:r w:rsidRPr="008C61FE">
        <w:rPr>
          <w:rFonts w:ascii="Times New Roman" w:eastAsia="Calibri" w:hAnsi="Times New Roman" w:cs="Times New Roman"/>
          <w:sz w:val="24"/>
          <w:szCs w:val="24"/>
        </w:rPr>
        <w:t>da</w:t>
      </w:r>
      <w:r>
        <w:rPr>
          <w:rFonts w:ascii="Times New Roman" w:eastAsia="Calibri" w:hAnsi="Times New Roman" w:cs="Times New Roman"/>
          <w:sz w:val="24"/>
          <w:szCs w:val="24"/>
        </w:rPr>
        <w:t>llarda</w:t>
      </w:r>
      <w:r w:rsidRPr="008C61FE">
        <w:rPr>
          <w:rFonts w:ascii="Times New Roman" w:eastAsia="Calibri" w:hAnsi="Times New Roman" w:cs="Times New Roman"/>
          <w:sz w:val="24"/>
          <w:szCs w:val="24"/>
        </w:rPr>
        <w:t xml:space="preserve"> destekleyici kurslar açılmıştır.</w:t>
      </w:r>
    </w:p>
    <w:p w:rsidR="00926B69" w:rsidRPr="00104A8F" w:rsidRDefault="00FD193C" w:rsidP="00AB0BD6">
      <w:pPr>
        <w:spacing w:before="120" w:after="240" w:line="276" w:lineRule="auto"/>
        <w:ind w:firstLine="709"/>
        <w:jc w:val="both"/>
        <w:rPr>
          <w:rFonts w:ascii="Times New Roman" w:eastAsia="Calibri" w:hAnsi="Times New Roman" w:cs="Times New Roman"/>
          <w:sz w:val="24"/>
          <w:szCs w:val="24"/>
        </w:rPr>
      </w:pPr>
      <w:r w:rsidRPr="00104A8F">
        <w:rPr>
          <w:rFonts w:ascii="Times New Roman" w:eastAsia="Calibri" w:hAnsi="Times New Roman" w:cs="Times New Roman"/>
          <w:sz w:val="24"/>
          <w:szCs w:val="24"/>
        </w:rPr>
        <w:t xml:space="preserve">Ortaokullarımızda; 116 kurs açıldığı, bu kurslara 900 öğrencinin devam ettiği Liselerimizde; 25 kurs </w:t>
      </w:r>
      <w:r w:rsidRPr="00CF759B">
        <w:rPr>
          <w:rFonts w:ascii="Times New Roman" w:hAnsi="Times New Roman" w:cs="Times New Roman"/>
          <w:sz w:val="24"/>
          <w:szCs w:val="24"/>
        </w:rPr>
        <w:t>açıldığı</w:t>
      </w:r>
      <w:r w:rsidRPr="00104A8F">
        <w:rPr>
          <w:rFonts w:ascii="Times New Roman" w:eastAsia="Calibri" w:hAnsi="Times New Roman" w:cs="Times New Roman"/>
          <w:sz w:val="24"/>
          <w:szCs w:val="24"/>
        </w:rPr>
        <w:t>, bu kurslara 232 öğrencinin devam ettiği, tespit edilmiştir.</w:t>
      </w:r>
    </w:p>
    <w:p w:rsidR="00FD193C" w:rsidRPr="00A53E6A" w:rsidRDefault="00FD193C" w:rsidP="00E576BF">
      <w:pPr>
        <w:spacing w:before="120" w:after="240" w:line="276" w:lineRule="auto"/>
        <w:ind w:firstLine="709"/>
        <w:jc w:val="both"/>
        <w:rPr>
          <w:rFonts w:ascii="Times New Roman" w:eastAsia="Calibri" w:hAnsi="Times New Roman" w:cs="Times New Roman"/>
          <w:sz w:val="24"/>
          <w:szCs w:val="24"/>
        </w:rPr>
      </w:pPr>
      <w:proofErr w:type="gramStart"/>
      <w:r w:rsidRPr="008C61FE">
        <w:rPr>
          <w:rFonts w:ascii="Times New Roman" w:eastAsia="Calibri" w:hAnsi="Times New Roman" w:cs="Times New Roman"/>
          <w:sz w:val="24"/>
          <w:szCs w:val="24"/>
        </w:rPr>
        <w:t>Gelecek nesillerimizin sağlıklı bireyler olarak yetişmesi için toplumumuza önder olan eğitim kurumlarımızda, her derece ve türd</w:t>
      </w:r>
      <w:r>
        <w:rPr>
          <w:rFonts w:ascii="Times New Roman" w:eastAsia="Calibri" w:hAnsi="Times New Roman" w:cs="Times New Roman"/>
          <w:sz w:val="24"/>
          <w:szCs w:val="24"/>
        </w:rPr>
        <w:t xml:space="preserve">eki okulların temizlik ve sağlık </w:t>
      </w:r>
      <w:r w:rsidRPr="008C61FE">
        <w:rPr>
          <w:rFonts w:ascii="Times New Roman" w:eastAsia="Calibri" w:hAnsi="Times New Roman" w:cs="Times New Roman"/>
          <w:sz w:val="24"/>
          <w:szCs w:val="24"/>
        </w:rPr>
        <w:t xml:space="preserve">konusunda teşvik edilmesi, okul sağlığının iyileştirilmesi amacı ile Bakanlığımız ve Sağlık Bakanlığı arasında 03.08.2006 tarihinde imzalanan “Beyaz Bayrak İşbirliği Protokolü” 2010-2011 eğitim ve öğretim yılından itibaren uygulamaya konulmuştur. </w:t>
      </w:r>
      <w:proofErr w:type="gramEnd"/>
      <w:r w:rsidRPr="008C61FE">
        <w:rPr>
          <w:rFonts w:ascii="Times New Roman" w:eastAsia="Calibri" w:hAnsi="Times New Roman" w:cs="Times New Roman"/>
          <w:sz w:val="24"/>
          <w:szCs w:val="24"/>
        </w:rPr>
        <w:t xml:space="preserve">Şartları uygun olan okul ve kurumlarımıza iki yıl geçerliliği olan Beyaz Bayrak Sertifikası” ve “Beyaz Bayrak Levhası” verilmektedir. 2014 yılında itibariyle Beyaz bayrak almaya hak kazanan </w:t>
      </w:r>
      <w:r>
        <w:rPr>
          <w:rFonts w:ascii="Times New Roman" w:eastAsia="Calibri" w:hAnsi="Times New Roman" w:cs="Times New Roman"/>
          <w:sz w:val="24"/>
          <w:szCs w:val="24"/>
        </w:rPr>
        <w:t>4</w:t>
      </w:r>
      <w:r w:rsidRPr="008C61FE">
        <w:rPr>
          <w:rFonts w:ascii="Times New Roman" w:eastAsia="Calibri" w:hAnsi="Times New Roman" w:cs="Times New Roman"/>
          <w:sz w:val="24"/>
          <w:szCs w:val="24"/>
        </w:rPr>
        <w:t xml:space="preserve"> okulumuz bulunmaktadır. </w:t>
      </w:r>
    </w:p>
    <w:p w:rsidR="00523431" w:rsidRDefault="00FD193C" w:rsidP="00E576BF">
      <w:pPr>
        <w:spacing w:before="120" w:after="240" w:line="276" w:lineRule="auto"/>
        <w:ind w:firstLine="709"/>
        <w:jc w:val="both"/>
        <w:rPr>
          <w:rFonts w:ascii="Times New Roman" w:eastAsia="Calibri" w:hAnsi="Times New Roman" w:cs="Times New Roman"/>
          <w:sz w:val="24"/>
          <w:szCs w:val="24"/>
        </w:rPr>
      </w:pPr>
      <w:r w:rsidRPr="00FD193C">
        <w:rPr>
          <w:rFonts w:ascii="Times New Roman" w:eastAsia="Calibri" w:hAnsi="Times New Roman" w:cs="Times New Roman"/>
          <w:sz w:val="24"/>
          <w:szCs w:val="24"/>
        </w:rPr>
        <w:t>Proje yarışmalarına ve sportif etkinliklere katılan öğrenci sayısında yıllara göre bir artış gözlenmiştir. İl genelinde oransal olarak bakıldığında en fazla katılım Babaeski ilçesinde gerçekleştiği görülmektedir. 2012-2013 öğretim yılında bilim olimpiyatlarına katılan öğrenci olmamıştır. Ulusal projelere katılan ve proje yapan öğrenci sayısında 2012-2013 öğretim yılında bir artış görülmekle iken Uluslararası projelere katılan ve proje yapan öğrenci olmamıştır</w:t>
      </w:r>
      <w:r w:rsidR="00AB0BD6">
        <w:rPr>
          <w:rFonts w:ascii="Times New Roman" w:eastAsia="Calibri" w:hAnsi="Times New Roman" w:cs="Times New Roman"/>
          <w:sz w:val="24"/>
          <w:szCs w:val="24"/>
        </w:rPr>
        <w:t>.</w:t>
      </w:r>
    </w:p>
    <w:p w:rsidR="00AB0BD6" w:rsidRDefault="00AB0BD6" w:rsidP="00E576BF">
      <w:pPr>
        <w:spacing w:before="120" w:after="240" w:line="276" w:lineRule="auto"/>
        <w:ind w:firstLine="709"/>
        <w:jc w:val="both"/>
        <w:rPr>
          <w:rFonts w:ascii="Times New Roman" w:eastAsia="Calibri" w:hAnsi="Times New Roman" w:cs="Times New Roman"/>
          <w:sz w:val="24"/>
          <w:szCs w:val="24"/>
        </w:rPr>
      </w:pPr>
    </w:p>
    <w:p w:rsidR="00AB0BD6" w:rsidRPr="00FD193C" w:rsidRDefault="00AB0BD6" w:rsidP="00E576BF">
      <w:pPr>
        <w:spacing w:before="120" w:after="240" w:line="276" w:lineRule="auto"/>
        <w:ind w:firstLine="709"/>
        <w:jc w:val="both"/>
        <w:rPr>
          <w:rFonts w:ascii="Times New Roman" w:eastAsia="Calibri" w:hAnsi="Times New Roman" w:cs="Times New Roman"/>
          <w:sz w:val="24"/>
          <w:szCs w:val="24"/>
        </w:rPr>
      </w:pPr>
    </w:p>
    <w:p w:rsidR="00FD193C" w:rsidRPr="00FD193C" w:rsidRDefault="00FD193C" w:rsidP="00A53E6A">
      <w:pPr>
        <w:spacing w:before="120" w:after="240" w:line="276" w:lineRule="auto"/>
        <w:ind w:firstLine="709"/>
        <w:jc w:val="both"/>
        <w:rPr>
          <w:rFonts w:ascii="Times New Roman" w:eastAsia="Calibri" w:hAnsi="Times New Roman" w:cs="Times New Roman"/>
          <w:sz w:val="24"/>
          <w:szCs w:val="24"/>
        </w:rPr>
      </w:pPr>
      <w:r w:rsidRPr="00FD193C">
        <w:rPr>
          <w:rFonts w:ascii="Times New Roman" w:eastAsia="Calibri" w:hAnsi="Times New Roman" w:cs="Times New Roman"/>
          <w:sz w:val="24"/>
          <w:szCs w:val="24"/>
        </w:rPr>
        <w:t>2012-2013 eğitim öğretim yılında yükseköğretime geçişte ilçe genelinde mezun olan öğrencilerin bir üst öğrenime yerleşme oranı %59 iken, 2013-2014 yılınd</w:t>
      </w:r>
      <w:r w:rsidR="00A53E6A">
        <w:rPr>
          <w:rFonts w:ascii="Times New Roman" w:eastAsia="Calibri" w:hAnsi="Times New Roman" w:cs="Times New Roman"/>
          <w:sz w:val="24"/>
          <w:szCs w:val="24"/>
        </w:rPr>
        <w:t>a bu oran   %58'e düşmüştür.</w:t>
      </w:r>
    </w:p>
    <w:p w:rsidR="008818FE" w:rsidRDefault="00FD193C" w:rsidP="008818FE">
      <w:pPr>
        <w:spacing w:before="360" w:after="240" w:line="276" w:lineRule="auto"/>
        <w:ind w:firstLine="709"/>
        <w:jc w:val="both"/>
        <w:rPr>
          <w:rFonts w:ascii="Times New Roman" w:eastAsia="Calibri" w:hAnsi="Times New Roman" w:cs="Times New Roman"/>
          <w:sz w:val="24"/>
          <w:szCs w:val="24"/>
        </w:rPr>
      </w:pPr>
      <w:r w:rsidRPr="00FD193C">
        <w:rPr>
          <w:rFonts w:ascii="Times New Roman" w:eastAsia="Calibri" w:hAnsi="Times New Roman" w:cs="Times New Roman"/>
          <w:sz w:val="24"/>
          <w:szCs w:val="24"/>
        </w:rPr>
        <w:t xml:space="preserve"> LYS sonuçlarına dersler bazında bakıldığında tüm </w:t>
      </w:r>
      <w:r w:rsidR="00A53E6A" w:rsidRPr="00FD193C">
        <w:rPr>
          <w:rFonts w:ascii="Times New Roman" w:eastAsia="Calibri" w:hAnsi="Times New Roman" w:cs="Times New Roman"/>
          <w:sz w:val="24"/>
          <w:szCs w:val="24"/>
        </w:rPr>
        <w:t>derslerde Türkiye</w:t>
      </w:r>
      <w:r w:rsidRPr="00FD193C">
        <w:rPr>
          <w:rFonts w:ascii="Times New Roman" w:eastAsia="Calibri" w:hAnsi="Times New Roman" w:cs="Times New Roman"/>
          <w:sz w:val="24"/>
          <w:szCs w:val="24"/>
        </w:rPr>
        <w:t xml:space="preserve"> ortalamasının üzerinde görülmektedir. Ortaöğretime </w:t>
      </w:r>
      <w:r w:rsidR="00A53E6A" w:rsidRPr="00FD193C">
        <w:rPr>
          <w:rFonts w:ascii="Times New Roman" w:eastAsia="Calibri" w:hAnsi="Times New Roman" w:cs="Times New Roman"/>
          <w:sz w:val="24"/>
          <w:szCs w:val="24"/>
        </w:rPr>
        <w:t>Geçiş Sınavı sonuçlarına göre 2013 yılında</w:t>
      </w:r>
      <w:r w:rsidRPr="00FD193C">
        <w:rPr>
          <w:rFonts w:ascii="Times New Roman" w:eastAsia="Calibri" w:hAnsi="Times New Roman" w:cs="Times New Roman"/>
          <w:sz w:val="24"/>
          <w:szCs w:val="24"/>
        </w:rPr>
        <w:t xml:space="preserve"> Babaeski'nin puan ortalaması (305,46) Türkiye ortalamasına olan (292,00</w:t>
      </w:r>
      <w:r w:rsidR="008818FE">
        <w:rPr>
          <w:rFonts w:ascii="Times New Roman" w:eastAsia="Calibri" w:hAnsi="Times New Roman" w:cs="Times New Roman"/>
          <w:sz w:val="24"/>
          <w:szCs w:val="24"/>
        </w:rPr>
        <w:t>)'</w:t>
      </w:r>
      <w:proofErr w:type="spellStart"/>
      <w:r w:rsidR="008818FE">
        <w:rPr>
          <w:rFonts w:ascii="Times New Roman" w:eastAsia="Calibri" w:hAnsi="Times New Roman" w:cs="Times New Roman"/>
          <w:sz w:val="24"/>
          <w:szCs w:val="24"/>
        </w:rPr>
        <w:t>nin</w:t>
      </w:r>
      <w:proofErr w:type="spellEnd"/>
      <w:r w:rsidR="008818FE">
        <w:rPr>
          <w:rFonts w:ascii="Times New Roman" w:eastAsia="Calibri" w:hAnsi="Times New Roman" w:cs="Times New Roman"/>
          <w:sz w:val="24"/>
          <w:szCs w:val="24"/>
        </w:rPr>
        <w:t xml:space="preserve"> üzerinde gerçekleşmiştir.</w:t>
      </w:r>
    </w:p>
    <w:p w:rsidR="00EE41A4" w:rsidRPr="008818FE" w:rsidRDefault="00FD193C" w:rsidP="008818FE">
      <w:pPr>
        <w:spacing w:before="120" w:after="240" w:line="276" w:lineRule="auto"/>
        <w:ind w:firstLine="709"/>
        <w:jc w:val="both"/>
        <w:rPr>
          <w:rFonts w:ascii="Times New Roman" w:eastAsia="Calibri" w:hAnsi="Times New Roman" w:cs="Times New Roman"/>
          <w:sz w:val="24"/>
          <w:szCs w:val="24"/>
        </w:rPr>
      </w:pPr>
      <w:r w:rsidRPr="00FD193C">
        <w:rPr>
          <w:rFonts w:ascii="Times New Roman" w:eastAsia="Calibri" w:hAnsi="Times New Roman" w:cs="Times New Roman"/>
          <w:sz w:val="24"/>
          <w:szCs w:val="24"/>
        </w:rPr>
        <w:t>Mesleki ve teknik okullardan mezun olan öğrencilerin yarıdan fazlası mezun olduğu alanda istihdam edildiği anlaşılmaktadır.</w:t>
      </w:r>
    </w:p>
    <w:p w:rsidR="000E12B1" w:rsidRDefault="00D42E71" w:rsidP="000E12B1">
      <w:pPr>
        <w:spacing w:before="120" w:after="0" w:line="276" w:lineRule="auto"/>
        <w:ind w:firstLine="709"/>
        <w:jc w:val="both"/>
        <w:rPr>
          <w:rFonts w:ascii="Times New Roman" w:eastAsia="Calibri" w:hAnsi="Times New Roman" w:cs="Times New Roman"/>
          <w:sz w:val="24"/>
          <w:szCs w:val="24"/>
        </w:rPr>
      </w:pPr>
      <w:r w:rsidRPr="008818FE">
        <w:rPr>
          <w:rFonts w:ascii="Times New Roman" w:eastAsia="Calibri" w:hAnsi="Times New Roman" w:cs="Times New Roman"/>
          <w:sz w:val="24"/>
          <w:szCs w:val="24"/>
        </w:rPr>
        <w:t xml:space="preserve">İlçemiz yöresel </w:t>
      </w:r>
      <w:r w:rsidRPr="00A53E6A">
        <w:rPr>
          <w:rFonts w:ascii="Times New Roman" w:eastAsia="Calibri" w:hAnsi="Times New Roman" w:cs="Times New Roman"/>
          <w:sz w:val="24"/>
          <w:szCs w:val="24"/>
        </w:rPr>
        <w:t>ihtiyaçları</w:t>
      </w:r>
      <w:r w:rsidRPr="008818FE">
        <w:rPr>
          <w:rFonts w:ascii="Times New Roman" w:eastAsia="Calibri" w:hAnsi="Times New Roman" w:cs="Times New Roman"/>
          <w:sz w:val="24"/>
          <w:szCs w:val="24"/>
        </w:rPr>
        <w:t xml:space="preserve"> ve kursiyerlerin talepleri doğrultusunda kurslar açılmaktadır</w:t>
      </w:r>
    </w:p>
    <w:p w:rsidR="000E12B1" w:rsidRDefault="000E12B1" w:rsidP="000E12B1">
      <w:pPr>
        <w:spacing w:before="120" w:after="240" w:line="276" w:lineRule="auto"/>
        <w:ind w:firstLine="709"/>
        <w:jc w:val="both"/>
        <w:rPr>
          <w:rFonts w:ascii="Times New Roman" w:eastAsia="Calibri" w:hAnsi="Times New Roman" w:cs="Times New Roman"/>
          <w:sz w:val="24"/>
          <w:szCs w:val="24"/>
        </w:rPr>
      </w:pPr>
      <w:r w:rsidRPr="00862C74">
        <w:rPr>
          <w:noProof/>
          <w:lang w:eastAsia="tr-TR"/>
        </w:rPr>
        <mc:AlternateContent>
          <mc:Choice Requires="wps">
            <w:drawing>
              <wp:anchor distT="0" distB="0" distL="114300" distR="114300" simplePos="0" relativeHeight="251665408" behindDoc="0" locked="0" layoutInCell="1" allowOverlap="1" wp14:anchorId="58EC1982" wp14:editId="749B680A">
                <wp:simplePos x="0" y="0"/>
                <wp:positionH relativeFrom="column">
                  <wp:posOffset>635</wp:posOffset>
                </wp:positionH>
                <wp:positionV relativeFrom="paragraph">
                  <wp:posOffset>215321</wp:posOffset>
                </wp:positionV>
                <wp:extent cx="5753100" cy="573206"/>
                <wp:effectExtent l="0" t="0" r="19050" b="17780"/>
                <wp:wrapNone/>
                <wp:docPr id="29" name="Yuvarlatılmış Dikdörtgen 29"/>
                <wp:cNvGraphicFramePr/>
                <a:graphic xmlns:a="http://schemas.openxmlformats.org/drawingml/2006/main">
                  <a:graphicData uri="http://schemas.microsoft.com/office/word/2010/wordprocessingShape">
                    <wps:wsp>
                      <wps:cNvSpPr/>
                      <wps:spPr>
                        <a:xfrm>
                          <a:off x="0" y="0"/>
                          <a:ext cx="5753100" cy="573206"/>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E0189D" w:rsidRDefault="00015CB8" w:rsidP="000E12B1">
                            <w:pPr>
                              <w:pStyle w:val="stryazstili"/>
                              <w:tabs>
                                <w:tab w:val="left" w:pos="-1417"/>
                              </w:tabs>
                              <w:ind w:left="0" w:right="141" w:firstLine="0"/>
                              <w:rPr>
                                <w:b/>
                                <w:color w:val="FFFFFF" w:themeColor="background1"/>
                              </w:rPr>
                            </w:pPr>
                            <w:r>
                              <w:rPr>
                                <w:b/>
                                <w:color w:val="FFFFFF" w:themeColor="background1"/>
                              </w:rPr>
                              <w:t>Tablo 11</w:t>
                            </w:r>
                            <w:r w:rsidR="006D711E" w:rsidRPr="000D2B8E">
                              <w:rPr>
                                <w:b/>
                                <w:color w:val="FFFFFF" w:themeColor="background1"/>
                              </w:rPr>
                              <w:t xml:space="preserve">: </w:t>
                            </w:r>
                            <w:r w:rsidR="006D711E" w:rsidRPr="000E12B1">
                              <w:rPr>
                                <w:b/>
                                <w:color w:val="FFFFFF" w:themeColor="background1"/>
                              </w:rPr>
                              <w:t>İlçemiz Mesleki Eğitim Merkezi 2013-2014 Öğretim Yılında Sınavlar</w:t>
                            </w:r>
                            <w:r w:rsidR="006D711E" w:rsidRPr="004F1647">
                              <w:rPr>
                                <w:b/>
                                <w:color w:val="auto"/>
                              </w:rPr>
                              <w:t xml:space="preserve"> </w:t>
                            </w:r>
                            <w:r w:rsidR="006D711E" w:rsidRPr="000E12B1">
                              <w:rPr>
                                <w:b/>
                                <w:color w:val="FFFFFF" w:themeColor="background1"/>
                              </w:rPr>
                              <w:t>Sonucu Belge Alanlar</w:t>
                            </w:r>
                            <w:r w:rsidR="006D711E">
                              <w:rPr>
                                <w:b/>
                                <w:color w:val="FFFFFF" w:themeColor="background1"/>
                              </w:rPr>
                              <w:t>ın sayıları</w:t>
                            </w:r>
                          </w:p>
                          <w:p w:rsidR="006D711E" w:rsidRPr="00862C74" w:rsidRDefault="006D711E" w:rsidP="000E12B1">
                            <w:pPr>
                              <w:spacing w:after="0" w:line="240" w:lineRule="auto"/>
                              <w:ind w:right="-232"/>
                              <w:rPr>
                                <w:rFonts w:ascii="Times New Roman" w:hAnsi="Times New Roman" w:cs="Times New Roman"/>
                                <w:color w:val="FFFFFF" w:themeColor="background1"/>
                                <w:sz w:val="24"/>
                                <w:szCs w:val="24"/>
                              </w:rPr>
                            </w:pPr>
                          </w:p>
                          <w:p w:rsidR="006D711E" w:rsidRDefault="006D711E" w:rsidP="000E12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C1982" id="Yuvarlatılmış Dikdörtgen 29" o:spid="_x0000_s1084" style="position:absolute;left:0;text-align:left;margin-left:.05pt;margin-top:16.95pt;width:453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" fillcolor="#5b9bd5" strokecolor="#41719c" strokeweight="1pt">
                <v:stroke joinstyle="miter"/>
                <v:textbox>
                  <w:txbxContent>
                    <w:p w:rsidR="006D711E" w:rsidRPr="00E0189D" w:rsidRDefault="00015CB8" w:rsidP="000E12B1">
                      <w:pPr>
                        <w:pStyle w:val="stryazstili"/>
                        <w:tabs>
                          <w:tab w:val="left" w:pos="-1417"/>
                        </w:tabs>
                        <w:ind w:left="0" w:right="141" w:firstLine="0"/>
                        <w:rPr>
                          <w:b/>
                          <w:color w:val="FFFFFF" w:themeColor="background1"/>
                        </w:rPr>
                      </w:pPr>
                      <w:r>
                        <w:rPr>
                          <w:b/>
                          <w:color w:val="FFFFFF" w:themeColor="background1"/>
                        </w:rPr>
                        <w:t>Tablo 11</w:t>
                      </w:r>
                      <w:r w:rsidR="006D711E" w:rsidRPr="000D2B8E">
                        <w:rPr>
                          <w:b/>
                          <w:color w:val="FFFFFF" w:themeColor="background1"/>
                        </w:rPr>
                        <w:t xml:space="preserve">: </w:t>
                      </w:r>
                      <w:r w:rsidR="006D711E" w:rsidRPr="000E12B1">
                        <w:rPr>
                          <w:b/>
                          <w:color w:val="FFFFFF" w:themeColor="background1"/>
                        </w:rPr>
                        <w:t>İlçemiz Mesleki Eğitim Merkezi 2013-2014 Öğretim Yılında Sınavlar</w:t>
                      </w:r>
                      <w:r w:rsidR="006D711E" w:rsidRPr="004F1647">
                        <w:rPr>
                          <w:b/>
                          <w:color w:val="auto"/>
                        </w:rPr>
                        <w:t xml:space="preserve"> </w:t>
                      </w:r>
                      <w:r w:rsidR="006D711E" w:rsidRPr="000E12B1">
                        <w:rPr>
                          <w:b/>
                          <w:color w:val="FFFFFF" w:themeColor="background1"/>
                        </w:rPr>
                        <w:t>Sonucu Belge Alanlar</w:t>
                      </w:r>
                      <w:r w:rsidR="006D711E">
                        <w:rPr>
                          <w:b/>
                          <w:color w:val="FFFFFF" w:themeColor="background1"/>
                        </w:rPr>
                        <w:t>ın sayıları</w:t>
                      </w:r>
                    </w:p>
                    <w:p w:rsidR="006D711E" w:rsidRPr="00862C74" w:rsidRDefault="006D711E" w:rsidP="000E12B1">
                      <w:pPr>
                        <w:spacing w:after="0" w:line="240" w:lineRule="auto"/>
                        <w:ind w:right="-232"/>
                        <w:rPr>
                          <w:rFonts w:ascii="Times New Roman" w:hAnsi="Times New Roman" w:cs="Times New Roman"/>
                          <w:color w:val="FFFFFF" w:themeColor="background1"/>
                          <w:sz w:val="24"/>
                          <w:szCs w:val="24"/>
                        </w:rPr>
                      </w:pPr>
                    </w:p>
                    <w:p w:rsidR="006D711E" w:rsidRDefault="006D711E" w:rsidP="000E12B1">
                      <w:pPr>
                        <w:jc w:val="center"/>
                      </w:pPr>
                    </w:p>
                  </w:txbxContent>
                </v:textbox>
              </v:roundrect>
            </w:pict>
          </mc:Fallback>
        </mc:AlternateContent>
      </w:r>
    </w:p>
    <w:p w:rsidR="000E12B1" w:rsidRPr="008818FE" w:rsidRDefault="000E12B1" w:rsidP="008818FE">
      <w:pPr>
        <w:spacing w:before="120" w:after="240" w:line="276" w:lineRule="auto"/>
        <w:ind w:firstLine="709"/>
        <w:jc w:val="both"/>
        <w:rPr>
          <w:rFonts w:ascii="Times New Roman" w:eastAsia="Calibri" w:hAnsi="Times New Roman" w:cs="Times New Roman"/>
          <w:sz w:val="24"/>
          <w:szCs w:val="24"/>
        </w:rPr>
      </w:pPr>
    </w:p>
    <w:p w:rsidR="00D42E71" w:rsidRPr="00931089" w:rsidRDefault="00931089" w:rsidP="00931089">
      <w:pPr>
        <w:tabs>
          <w:tab w:val="left" w:pos="3004"/>
        </w:tabs>
        <w:rPr>
          <w:sz w:val="10"/>
          <w:szCs w:val="24"/>
        </w:rPr>
      </w:pPr>
      <w:r>
        <w:rPr>
          <w:sz w:val="24"/>
          <w:szCs w:val="24"/>
        </w:rPr>
        <w:tab/>
      </w:r>
    </w:p>
    <w:tbl>
      <w:tblPr>
        <w:tblpPr w:leftFromText="141" w:rightFromText="141" w:vertAnchor="text" w:horzAnchor="margin" w:tblpXSpec="center" w:tblpY="-103"/>
        <w:tblW w:w="9072"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1221"/>
        <w:gridCol w:w="1808"/>
        <w:gridCol w:w="1421"/>
        <w:gridCol w:w="1194"/>
        <w:gridCol w:w="2234"/>
        <w:gridCol w:w="1194"/>
      </w:tblGrid>
      <w:tr w:rsidR="000E12B1" w:rsidRPr="000E12B1" w:rsidTr="000E12B1">
        <w:trPr>
          <w:trHeight w:val="2261"/>
        </w:trPr>
        <w:tc>
          <w:tcPr>
            <w:tcW w:w="1063" w:type="dxa"/>
            <w:shd w:val="clear" w:color="auto" w:fill="BDD6EE" w:themeFill="accent1" w:themeFillTint="66"/>
            <w:vAlign w:val="center"/>
            <w:hideMark/>
          </w:tcPr>
          <w:p w:rsidR="000E12B1" w:rsidRPr="000E12B1" w:rsidRDefault="000E12B1" w:rsidP="001C1C3F">
            <w:pPr>
              <w:spacing w:after="0" w:line="240" w:lineRule="auto"/>
              <w:jc w:val="center"/>
              <w:rPr>
                <w:rFonts w:ascii="Times New Roman" w:eastAsia="Times New Roman" w:hAnsi="Times New Roman" w:cs="Times New Roman"/>
                <w:b/>
                <w:bCs/>
                <w:color w:val="000000" w:themeColor="text1"/>
                <w:sz w:val="24"/>
                <w:szCs w:val="24"/>
                <w:lang w:eastAsia="tr-TR"/>
              </w:rPr>
            </w:pPr>
            <w:r w:rsidRPr="000E12B1">
              <w:rPr>
                <w:rFonts w:ascii="Times New Roman" w:eastAsia="Times New Roman" w:hAnsi="Times New Roman" w:cs="Times New Roman"/>
                <w:b/>
                <w:bCs/>
                <w:color w:val="000000" w:themeColor="text1"/>
                <w:sz w:val="24"/>
                <w:szCs w:val="24"/>
                <w:lang w:eastAsia="tr-TR"/>
              </w:rPr>
              <w:t>USTALIK BELGESİ</w:t>
            </w:r>
          </w:p>
        </w:tc>
        <w:tc>
          <w:tcPr>
            <w:tcW w:w="1559" w:type="dxa"/>
            <w:shd w:val="clear" w:color="auto" w:fill="BDD6EE" w:themeFill="accent1" w:themeFillTint="66"/>
            <w:vAlign w:val="center"/>
            <w:hideMark/>
          </w:tcPr>
          <w:p w:rsidR="000E12B1" w:rsidRPr="000E12B1" w:rsidRDefault="000E12B1" w:rsidP="001C1C3F">
            <w:pPr>
              <w:spacing w:after="0" w:line="240" w:lineRule="auto"/>
              <w:jc w:val="center"/>
              <w:rPr>
                <w:rFonts w:ascii="Times New Roman" w:eastAsia="Times New Roman" w:hAnsi="Times New Roman" w:cs="Times New Roman"/>
                <w:b/>
                <w:bCs/>
                <w:color w:val="000000" w:themeColor="text1"/>
                <w:sz w:val="24"/>
                <w:szCs w:val="24"/>
                <w:lang w:eastAsia="tr-TR"/>
              </w:rPr>
            </w:pPr>
            <w:r w:rsidRPr="000E12B1">
              <w:rPr>
                <w:rFonts w:ascii="Times New Roman" w:eastAsia="Times New Roman" w:hAnsi="Times New Roman" w:cs="Times New Roman"/>
                <w:b/>
                <w:bCs/>
                <w:color w:val="000000" w:themeColor="text1"/>
                <w:sz w:val="24"/>
                <w:szCs w:val="24"/>
                <w:lang w:eastAsia="tr-TR"/>
              </w:rPr>
              <w:t>USTA ÖĞRETİCİLİK BELGESİ</w:t>
            </w:r>
          </w:p>
        </w:tc>
        <w:tc>
          <w:tcPr>
            <w:tcW w:w="1417" w:type="dxa"/>
            <w:shd w:val="clear" w:color="auto" w:fill="BDD6EE" w:themeFill="accent1" w:themeFillTint="66"/>
            <w:vAlign w:val="center"/>
            <w:hideMark/>
          </w:tcPr>
          <w:p w:rsidR="000E12B1" w:rsidRPr="000E12B1" w:rsidRDefault="000E12B1" w:rsidP="001C1C3F">
            <w:pPr>
              <w:spacing w:after="0" w:line="240" w:lineRule="auto"/>
              <w:jc w:val="center"/>
              <w:rPr>
                <w:rFonts w:ascii="Times New Roman" w:eastAsia="Times New Roman" w:hAnsi="Times New Roman" w:cs="Times New Roman"/>
                <w:b/>
                <w:bCs/>
                <w:color w:val="000000" w:themeColor="text1"/>
                <w:sz w:val="24"/>
                <w:szCs w:val="24"/>
                <w:lang w:eastAsia="tr-TR"/>
              </w:rPr>
            </w:pPr>
            <w:r w:rsidRPr="000E12B1">
              <w:rPr>
                <w:rFonts w:ascii="Times New Roman" w:eastAsia="Times New Roman" w:hAnsi="Times New Roman" w:cs="Times New Roman"/>
                <w:b/>
                <w:bCs/>
                <w:color w:val="000000" w:themeColor="text1"/>
                <w:sz w:val="24"/>
                <w:szCs w:val="24"/>
                <w:lang w:eastAsia="tr-TR"/>
              </w:rPr>
              <w:t>KALFALIK BELGESİ</w:t>
            </w:r>
          </w:p>
        </w:tc>
        <w:tc>
          <w:tcPr>
            <w:tcW w:w="1134" w:type="dxa"/>
            <w:shd w:val="clear" w:color="auto" w:fill="BDD6EE" w:themeFill="accent1" w:themeFillTint="66"/>
            <w:vAlign w:val="center"/>
            <w:hideMark/>
          </w:tcPr>
          <w:p w:rsidR="000E12B1" w:rsidRPr="000E12B1" w:rsidRDefault="000E12B1" w:rsidP="001C1C3F">
            <w:pPr>
              <w:spacing w:after="0" w:line="240" w:lineRule="auto"/>
              <w:jc w:val="center"/>
              <w:rPr>
                <w:rFonts w:ascii="Times New Roman" w:eastAsia="Times New Roman" w:hAnsi="Times New Roman" w:cs="Times New Roman"/>
                <w:b/>
                <w:bCs/>
                <w:color w:val="000000" w:themeColor="text1"/>
                <w:sz w:val="24"/>
                <w:szCs w:val="24"/>
                <w:lang w:eastAsia="tr-TR"/>
              </w:rPr>
            </w:pPr>
            <w:r w:rsidRPr="000E12B1">
              <w:rPr>
                <w:rFonts w:ascii="Times New Roman" w:eastAsia="Times New Roman" w:hAnsi="Times New Roman" w:cs="Times New Roman"/>
                <w:b/>
                <w:bCs/>
                <w:color w:val="000000" w:themeColor="text1"/>
                <w:sz w:val="24"/>
                <w:szCs w:val="24"/>
                <w:lang w:eastAsia="tr-TR"/>
              </w:rPr>
              <w:t>İŞ YERİ AÇMA BELGESİ</w:t>
            </w:r>
          </w:p>
        </w:tc>
        <w:tc>
          <w:tcPr>
            <w:tcW w:w="2740" w:type="dxa"/>
            <w:shd w:val="clear" w:color="auto" w:fill="BDD6EE" w:themeFill="accent1" w:themeFillTint="66"/>
            <w:vAlign w:val="center"/>
          </w:tcPr>
          <w:p w:rsidR="000E12B1" w:rsidRPr="000E12B1" w:rsidRDefault="000E12B1" w:rsidP="001C1C3F">
            <w:pPr>
              <w:spacing w:after="0" w:line="240" w:lineRule="auto"/>
              <w:jc w:val="center"/>
              <w:rPr>
                <w:rFonts w:ascii="Times New Roman" w:eastAsia="Times New Roman" w:hAnsi="Times New Roman" w:cs="Times New Roman"/>
                <w:b/>
                <w:bCs/>
                <w:color w:val="000000" w:themeColor="text1"/>
                <w:sz w:val="24"/>
                <w:szCs w:val="24"/>
                <w:lang w:eastAsia="tr-TR"/>
              </w:rPr>
            </w:pPr>
            <w:r w:rsidRPr="000E12B1">
              <w:rPr>
                <w:rFonts w:ascii="Times New Roman" w:eastAsia="Times New Roman" w:hAnsi="Times New Roman" w:cs="Times New Roman"/>
                <w:b/>
                <w:bCs/>
                <w:color w:val="000000" w:themeColor="text1"/>
                <w:sz w:val="24"/>
                <w:szCs w:val="24"/>
                <w:lang w:eastAsia="tr-TR"/>
              </w:rPr>
              <w:t>TEHLİKELİ VE ÇOK TEHLİKELİ İŞLERDE ÇALIŞANLARA YÖNELİK KURSLAR</w:t>
            </w:r>
          </w:p>
        </w:tc>
        <w:tc>
          <w:tcPr>
            <w:tcW w:w="1159" w:type="dxa"/>
            <w:shd w:val="clear" w:color="auto" w:fill="BDD6EE" w:themeFill="accent1" w:themeFillTint="66"/>
            <w:vAlign w:val="center"/>
            <w:hideMark/>
          </w:tcPr>
          <w:p w:rsidR="000E12B1" w:rsidRPr="000E12B1" w:rsidRDefault="000E12B1" w:rsidP="001C1C3F">
            <w:pPr>
              <w:spacing w:after="0" w:line="240" w:lineRule="auto"/>
              <w:jc w:val="center"/>
              <w:rPr>
                <w:rFonts w:ascii="Times New Roman" w:eastAsia="Times New Roman" w:hAnsi="Times New Roman" w:cs="Times New Roman"/>
                <w:b/>
                <w:bCs/>
                <w:color w:val="000000" w:themeColor="text1"/>
                <w:sz w:val="24"/>
                <w:szCs w:val="24"/>
                <w:lang w:eastAsia="tr-TR"/>
              </w:rPr>
            </w:pPr>
            <w:r w:rsidRPr="000E12B1">
              <w:rPr>
                <w:rFonts w:ascii="Times New Roman" w:eastAsia="Times New Roman" w:hAnsi="Times New Roman" w:cs="Times New Roman"/>
                <w:b/>
                <w:bCs/>
                <w:color w:val="000000" w:themeColor="text1"/>
                <w:sz w:val="24"/>
                <w:szCs w:val="24"/>
                <w:lang w:eastAsia="tr-TR"/>
              </w:rPr>
              <w:t xml:space="preserve">TOPLAM </w:t>
            </w:r>
          </w:p>
        </w:tc>
      </w:tr>
      <w:tr w:rsidR="000E12B1" w:rsidRPr="000E12B1" w:rsidTr="000E12B1">
        <w:trPr>
          <w:trHeight w:val="706"/>
        </w:trPr>
        <w:tc>
          <w:tcPr>
            <w:tcW w:w="1063" w:type="dxa"/>
            <w:shd w:val="clear" w:color="auto" w:fill="auto"/>
            <w:vAlign w:val="center"/>
            <w:hideMark/>
          </w:tcPr>
          <w:p w:rsidR="000E12B1" w:rsidRPr="000E12B1" w:rsidRDefault="000E12B1" w:rsidP="001C1C3F">
            <w:pPr>
              <w:spacing w:after="0" w:line="240" w:lineRule="auto"/>
              <w:jc w:val="center"/>
              <w:rPr>
                <w:rFonts w:ascii="Times New Roman" w:eastAsia="Times New Roman" w:hAnsi="Times New Roman" w:cs="Times New Roman"/>
                <w:color w:val="000000" w:themeColor="text1"/>
                <w:sz w:val="24"/>
                <w:szCs w:val="24"/>
                <w:lang w:eastAsia="tr-TR"/>
              </w:rPr>
            </w:pPr>
            <w:r w:rsidRPr="000E12B1">
              <w:rPr>
                <w:rFonts w:ascii="Times New Roman" w:eastAsia="Times New Roman" w:hAnsi="Times New Roman" w:cs="Times New Roman"/>
                <w:color w:val="000000" w:themeColor="text1"/>
                <w:sz w:val="24"/>
                <w:szCs w:val="24"/>
                <w:lang w:eastAsia="tr-TR"/>
              </w:rPr>
              <w:t>43 </w:t>
            </w:r>
          </w:p>
        </w:tc>
        <w:tc>
          <w:tcPr>
            <w:tcW w:w="1559" w:type="dxa"/>
            <w:shd w:val="clear" w:color="auto" w:fill="auto"/>
            <w:vAlign w:val="center"/>
            <w:hideMark/>
          </w:tcPr>
          <w:p w:rsidR="000E12B1" w:rsidRPr="000E12B1" w:rsidRDefault="000E12B1" w:rsidP="001C1C3F">
            <w:pPr>
              <w:spacing w:after="0" w:line="240" w:lineRule="auto"/>
              <w:jc w:val="center"/>
              <w:rPr>
                <w:rFonts w:ascii="Times New Roman" w:eastAsia="Times New Roman" w:hAnsi="Times New Roman" w:cs="Times New Roman"/>
                <w:color w:val="000000" w:themeColor="text1"/>
                <w:sz w:val="24"/>
                <w:szCs w:val="24"/>
                <w:lang w:eastAsia="tr-TR"/>
              </w:rPr>
            </w:pPr>
            <w:r w:rsidRPr="000E12B1">
              <w:rPr>
                <w:rFonts w:ascii="Times New Roman" w:eastAsia="Times New Roman" w:hAnsi="Times New Roman" w:cs="Times New Roman"/>
                <w:color w:val="000000" w:themeColor="text1"/>
                <w:sz w:val="24"/>
                <w:szCs w:val="24"/>
                <w:lang w:eastAsia="tr-TR"/>
              </w:rPr>
              <w:t> 67</w:t>
            </w:r>
          </w:p>
        </w:tc>
        <w:tc>
          <w:tcPr>
            <w:tcW w:w="1417" w:type="dxa"/>
            <w:shd w:val="clear" w:color="auto" w:fill="auto"/>
            <w:vAlign w:val="center"/>
            <w:hideMark/>
          </w:tcPr>
          <w:p w:rsidR="000E12B1" w:rsidRPr="000E12B1" w:rsidRDefault="000E12B1" w:rsidP="001C1C3F">
            <w:pPr>
              <w:spacing w:after="0" w:line="240" w:lineRule="auto"/>
              <w:jc w:val="center"/>
              <w:rPr>
                <w:rFonts w:ascii="Times New Roman" w:eastAsia="Times New Roman" w:hAnsi="Times New Roman" w:cs="Times New Roman"/>
                <w:color w:val="000000" w:themeColor="text1"/>
                <w:sz w:val="24"/>
                <w:szCs w:val="24"/>
                <w:lang w:eastAsia="tr-TR"/>
              </w:rPr>
            </w:pPr>
            <w:r w:rsidRPr="000E12B1">
              <w:rPr>
                <w:rFonts w:ascii="Times New Roman" w:eastAsia="Times New Roman" w:hAnsi="Times New Roman" w:cs="Times New Roman"/>
                <w:color w:val="000000" w:themeColor="text1"/>
                <w:sz w:val="24"/>
                <w:szCs w:val="24"/>
                <w:lang w:eastAsia="tr-TR"/>
              </w:rPr>
              <w:t>62 </w:t>
            </w:r>
          </w:p>
        </w:tc>
        <w:tc>
          <w:tcPr>
            <w:tcW w:w="1134" w:type="dxa"/>
            <w:shd w:val="clear" w:color="auto" w:fill="auto"/>
            <w:vAlign w:val="center"/>
            <w:hideMark/>
          </w:tcPr>
          <w:p w:rsidR="000E12B1" w:rsidRPr="000E12B1" w:rsidRDefault="000E12B1" w:rsidP="001C1C3F">
            <w:pPr>
              <w:spacing w:after="0" w:line="240" w:lineRule="auto"/>
              <w:jc w:val="center"/>
              <w:rPr>
                <w:rFonts w:ascii="Times New Roman" w:eastAsia="Times New Roman" w:hAnsi="Times New Roman" w:cs="Times New Roman"/>
                <w:color w:val="000000" w:themeColor="text1"/>
                <w:sz w:val="24"/>
                <w:szCs w:val="24"/>
                <w:lang w:eastAsia="tr-TR"/>
              </w:rPr>
            </w:pPr>
            <w:r w:rsidRPr="000E12B1">
              <w:rPr>
                <w:rFonts w:ascii="Times New Roman" w:eastAsia="Times New Roman" w:hAnsi="Times New Roman" w:cs="Times New Roman"/>
                <w:color w:val="000000" w:themeColor="text1"/>
                <w:sz w:val="24"/>
                <w:szCs w:val="24"/>
                <w:lang w:eastAsia="tr-TR"/>
              </w:rPr>
              <w:t> 6</w:t>
            </w:r>
          </w:p>
        </w:tc>
        <w:tc>
          <w:tcPr>
            <w:tcW w:w="2740" w:type="dxa"/>
            <w:vAlign w:val="center"/>
          </w:tcPr>
          <w:p w:rsidR="000E12B1" w:rsidRPr="000E12B1" w:rsidRDefault="000E12B1" w:rsidP="001C1C3F">
            <w:pPr>
              <w:spacing w:after="0" w:line="240" w:lineRule="auto"/>
              <w:jc w:val="center"/>
              <w:rPr>
                <w:rFonts w:ascii="Times New Roman" w:eastAsia="Times New Roman" w:hAnsi="Times New Roman" w:cs="Times New Roman"/>
                <w:color w:val="000000" w:themeColor="text1"/>
                <w:sz w:val="24"/>
                <w:szCs w:val="24"/>
                <w:lang w:eastAsia="tr-TR"/>
              </w:rPr>
            </w:pPr>
            <w:r w:rsidRPr="000E12B1">
              <w:rPr>
                <w:rFonts w:ascii="Times New Roman" w:eastAsia="Times New Roman" w:hAnsi="Times New Roman" w:cs="Times New Roman"/>
                <w:color w:val="000000" w:themeColor="text1"/>
                <w:sz w:val="24"/>
                <w:szCs w:val="24"/>
                <w:lang w:eastAsia="tr-TR"/>
              </w:rPr>
              <w:t>37</w:t>
            </w:r>
          </w:p>
        </w:tc>
        <w:tc>
          <w:tcPr>
            <w:tcW w:w="1159" w:type="dxa"/>
            <w:shd w:val="clear" w:color="auto" w:fill="auto"/>
            <w:vAlign w:val="center"/>
            <w:hideMark/>
          </w:tcPr>
          <w:p w:rsidR="000E12B1" w:rsidRPr="000E12B1" w:rsidRDefault="000E12B1" w:rsidP="001C1C3F">
            <w:pPr>
              <w:spacing w:after="0" w:line="240" w:lineRule="auto"/>
              <w:jc w:val="center"/>
              <w:rPr>
                <w:rFonts w:ascii="Times New Roman" w:eastAsia="Times New Roman" w:hAnsi="Times New Roman" w:cs="Times New Roman"/>
                <w:color w:val="000000" w:themeColor="text1"/>
                <w:sz w:val="24"/>
                <w:szCs w:val="24"/>
                <w:lang w:eastAsia="tr-TR"/>
              </w:rPr>
            </w:pPr>
            <w:r w:rsidRPr="000E12B1">
              <w:rPr>
                <w:rFonts w:ascii="Times New Roman" w:eastAsia="Times New Roman" w:hAnsi="Times New Roman" w:cs="Times New Roman"/>
                <w:color w:val="000000" w:themeColor="text1"/>
                <w:sz w:val="24"/>
                <w:szCs w:val="24"/>
                <w:lang w:eastAsia="tr-TR"/>
              </w:rPr>
              <w:t>215 </w:t>
            </w:r>
          </w:p>
        </w:tc>
      </w:tr>
    </w:tbl>
    <w:p w:rsidR="00D42E71" w:rsidRDefault="00D42E71" w:rsidP="000E12B1">
      <w:pPr>
        <w:pStyle w:val="stryazstili"/>
        <w:tabs>
          <w:tab w:val="left" w:pos="-1417"/>
        </w:tabs>
        <w:ind w:left="0" w:right="141" w:firstLine="0"/>
        <w:rPr>
          <w:b/>
          <w:bCs/>
          <w:color w:val="auto"/>
        </w:rPr>
      </w:pPr>
    </w:p>
    <w:p w:rsidR="00D42E71" w:rsidRPr="00A11690" w:rsidRDefault="00D42E71" w:rsidP="00A11690">
      <w:pPr>
        <w:spacing w:before="120" w:after="240" w:line="276" w:lineRule="auto"/>
        <w:ind w:firstLine="709"/>
        <w:jc w:val="both"/>
        <w:rPr>
          <w:rFonts w:ascii="Times New Roman" w:eastAsia="Calibri" w:hAnsi="Times New Roman" w:cs="Times New Roman"/>
          <w:sz w:val="24"/>
          <w:szCs w:val="24"/>
        </w:rPr>
      </w:pPr>
      <w:r w:rsidRPr="00A11690">
        <w:rPr>
          <w:rFonts w:ascii="Times New Roman" w:eastAsia="Calibri" w:hAnsi="Times New Roman" w:cs="Times New Roman"/>
          <w:sz w:val="24"/>
          <w:szCs w:val="24"/>
        </w:rPr>
        <w:t>İl Merkezi ve ilçeler benzer özellikte ortak sivil savunma programlarını ve Yangın Talimatlarını hazırlayarak çalışmalarını sürdürmektedirler. Okullarda güvenlik tedbirleri açısından güvenlik kamerası kurulmuş, yeterli yardımcı personeli olan okullarda gece nöbetçisi görevlendirilmiştir. Yeterli yardımcı personeli olmayan okullar öncelikli olmak üzere, güvenlik tedbiri açısından İlçe Emniyet Müdürlüğü ile koordineli çalışılarak okulların güvenlik tedbirlerinin alınılmasına çalışılmıştır. Acil Kurtarma ve Yardım Ekipleri güncellenmiştir.</w:t>
      </w:r>
    </w:p>
    <w:p w:rsidR="00D42E71" w:rsidRPr="00A11690" w:rsidRDefault="00D42E71" w:rsidP="00A11690">
      <w:pPr>
        <w:spacing w:before="120" w:after="240" w:line="276" w:lineRule="auto"/>
        <w:ind w:firstLine="709"/>
        <w:jc w:val="both"/>
        <w:rPr>
          <w:rFonts w:ascii="Times New Roman" w:eastAsia="Calibri" w:hAnsi="Times New Roman" w:cs="Times New Roman"/>
          <w:sz w:val="24"/>
          <w:szCs w:val="24"/>
        </w:rPr>
      </w:pPr>
      <w:r w:rsidRPr="00A11690">
        <w:rPr>
          <w:rFonts w:ascii="Times New Roman" w:eastAsia="Calibri" w:hAnsi="Times New Roman" w:cs="Times New Roman"/>
          <w:sz w:val="24"/>
          <w:szCs w:val="24"/>
        </w:rPr>
        <w:t xml:space="preserve">Halen İlçemiz Halk Sağlığı Müdürlüğü tarafından TBC (Tüberküloz Eğitimi ve Tüberküloz Tanılama) taraması ve Kamu Hastaneleri Birliği tarafından Ağız ve Diş Sağlığı taraması belirli </w:t>
      </w:r>
      <w:proofErr w:type="gramStart"/>
      <w:r w:rsidRPr="00A11690">
        <w:rPr>
          <w:rFonts w:ascii="Times New Roman" w:eastAsia="Calibri" w:hAnsi="Times New Roman" w:cs="Times New Roman"/>
          <w:sz w:val="24"/>
          <w:szCs w:val="24"/>
        </w:rPr>
        <w:t>periyot</w:t>
      </w:r>
      <w:proofErr w:type="gramEnd"/>
      <w:r w:rsidRPr="00A11690">
        <w:rPr>
          <w:rFonts w:ascii="Times New Roman" w:eastAsia="Calibri" w:hAnsi="Times New Roman" w:cs="Times New Roman"/>
          <w:sz w:val="24"/>
          <w:szCs w:val="24"/>
        </w:rPr>
        <w:t xml:space="preserve"> aralıklarında yapılmaktadır.</w:t>
      </w:r>
    </w:p>
    <w:p w:rsidR="00CF759B" w:rsidRDefault="00CF759B" w:rsidP="00226684">
      <w:pPr>
        <w:pStyle w:val="stryazstili"/>
        <w:tabs>
          <w:tab w:val="left" w:pos="-1417"/>
          <w:tab w:val="left" w:pos="8931"/>
        </w:tabs>
        <w:ind w:left="0" w:right="141" w:firstLine="567"/>
        <w:rPr>
          <w:sz w:val="12"/>
        </w:rPr>
      </w:pPr>
    </w:p>
    <w:p w:rsidR="0074670C" w:rsidRPr="004D0413" w:rsidRDefault="0074670C" w:rsidP="00226684">
      <w:pPr>
        <w:pStyle w:val="stryazstili"/>
        <w:tabs>
          <w:tab w:val="left" w:pos="-1417"/>
          <w:tab w:val="left" w:pos="8931"/>
        </w:tabs>
        <w:ind w:left="0" w:right="141" w:firstLine="567"/>
        <w:rPr>
          <w:sz w:val="12"/>
        </w:rPr>
      </w:pPr>
    </w:p>
    <w:p w:rsidR="00523431" w:rsidRPr="001B4ADD" w:rsidRDefault="00523431" w:rsidP="001B4ADD">
      <w:pPr>
        <w:spacing w:before="40" w:after="40" w:line="300" w:lineRule="auto"/>
        <w:jc w:val="both"/>
        <w:rPr>
          <w:rFonts w:ascii="Times New Roman" w:hAnsi="Times New Roman" w:cs="Times New Roman"/>
          <w:sz w:val="12"/>
          <w:szCs w:val="24"/>
        </w:rPr>
      </w:pPr>
    </w:p>
    <w:p w:rsidR="0074670C" w:rsidRDefault="0074670C" w:rsidP="000D4255">
      <w:pPr>
        <w:spacing w:before="40" w:after="40" w:line="300" w:lineRule="auto"/>
        <w:jc w:val="both"/>
        <w:rPr>
          <w:rFonts w:ascii="Times New Roman" w:hAnsi="Times New Roman" w:cs="Times New Roman"/>
          <w:sz w:val="24"/>
          <w:szCs w:val="24"/>
        </w:rPr>
      </w:pPr>
    </w:p>
    <w:p w:rsidR="005D0C51" w:rsidRDefault="005D0C51" w:rsidP="000D4255">
      <w:pPr>
        <w:spacing w:before="40" w:after="40" w:line="300" w:lineRule="auto"/>
        <w:jc w:val="both"/>
        <w:rPr>
          <w:rFonts w:ascii="Times New Roman" w:hAnsi="Times New Roman" w:cs="Times New Roman"/>
          <w:sz w:val="24"/>
          <w:szCs w:val="24"/>
        </w:rPr>
      </w:pPr>
    </w:p>
    <w:p w:rsidR="005D0C51" w:rsidRDefault="005D0C51" w:rsidP="000D4255">
      <w:pPr>
        <w:spacing w:before="40" w:after="40" w:line="300" w:lineRule="auto"/>
        <w:jc w:val="both"/>
        <w:rPr>
          <w:rFonts w:ascii="Times New Roman" w:hAnsi="Times New Roman" w:cs="Times New Roman"/>
          <w:sz w:val="24"/>
          <w:szCs w:val="24"/>
        </w:rPr>
      </w:pPr>
    </w:p>
    <w:p w:rsidR="00457F5E" w:rsidRDefault="00457F5E" w:rsidP="000D4255">
      <w:pPr>
        <w:spacing w:before="40" w:after="40" w:line="300" w:lineRule="auto"/>
        <w:jc w:val="both"/>
        <w:rPr>
          <w:rFonts w:ascii="Times New Roman" w:hAnsi="Times New Roman" w:cs="Times New Roman"/>
          <w:sz w:val="24"/>
          <w:szCs w:val="24"/>
        </w:rPr>
      </w:pPr>
    </w:p>
    <w:tbl>
      <w:tblPr>
        <w:tblpPr w:leftFromText="141" w:rightFromText="141" w:vertAnchor="text" w:tblpXSpec="center" w:tblpY="1"/>
        <w:tblOverlap w:val="never"/>
        <w:tblW w:w="87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66"/>
        <w:gridCol w:w="3568"/>
        <w:gridCol w:w="1274"/>
        <w:gridCol w:w="756"/>
        <w:gridCol w:w="757"/>
        <w:gridCol w:w="817"/>
        <w:gridCol w:w="951"/>
      </w:tblGrid>
      <w:tr w:rsidR="002335C3" w:rsidRPr="00457F5E" w:rsidTr="00457F5E">
        <w:trPr>
          <w:trHeight w:val="213"/>
        </w:trPr>
        <w:tc>
          <w:tcPr>
            <w:tcW w:w="510" w:type="dxa"/>
            <w:vMerge w:val="restart"/>
            <w:shd w:val="clear" w:color="auto" w:fill="BDD6EE" w:themeFill="accent1" w:themeFillTint="66"/>
            <w:vAlign w:val="center"/>
          </w:tcPr>
          <w:p w:rsidR="002335C3" w:rsidRPr="00457F5E" w:rsidRDefault="002335C3" w:rsidP="001E339F">
            <w:pPr>
              <w:tabs>
                <w:tab w:val="left" w:pos="7310"/>
              </w:tabs>
              <w:spacing w:after="0"/>
              <w:contextualSpacing/>
              <w:rPr>
                <w:rFonts w:ascii="Times New Roman" w:eastAsia="Calibri" w:hAnsi="Times New Roman" w:cs="Times New Roman"/>
                <w:b/>
                <w:sz w:val="18"/>
                <w:szCs w:val="20"/>
              </w:rPr>
            </w:pPr>
            <w:r w:rsidRPr="00457F5E">
              <w:rPr>
                <w:rFonts w:ascii="Times New Roman" w:eastAsia="Calibri" w:hAnsi="Times New Roman" w:cs="Times New Roman"/>
                <w:b/>
                <w:sz w:val="18"/>
                <w:szCs w:val="20"/>
              </w:rPr>
              <w:t>No</w:t>
            </w:r>
          </w:p>
        </w:tc>
        <w:tc>
          <w:tcPr>
            <w:tcW w:w="4730" w:type="dxa"/>
            <w:vMerge w:val="restart"/>
            <w:shd w:val="clear" w:color="auto" w:fill="BDD6EE" w:themeFill="accent1" w:themeFillTint="66"/>
            <w:vAlign w:val="center"/>
            <w:hideMark/>
          </w:tcPr>
          <w:p w:rsidR="002335C3" w:rsidRPr="00457F5E" w:rsidRDefault="002335C3" w:rsidP="001E339F">
            <w:pPr>
              <w:tabs>
                <w:tab w:val="left" w:pos="7310"/>
              </w:tabs>
              <w:spacing w:after="0"/>
              <w:contextualSpacing/>
              <w:rPr>
                <w:rFonts w:ascii="Times New Roman" w:eastAsia="Calibri" w:hAnsi="Times New Roman" w:cs="Times New Roman"/>
                <w:b/>
                <w:sz w:val="18"/>
                <w:szCs w:val="20"/>
              </w:rPr>
            </w:pPr>
            <w:r w:rsidRPr="00457F5E">
              <w:rPr>
                <w:rFonts w:ascii="Times New Roman" w:eastAsia="Calibri" w:hAnsi="Times New Roman" w:cs="Times New Roman"/>
                <w:b/>
                <w:sz w:val="18"/>
                <w:szCs w:val="20"/>
              </w:rPr>
              <w:t>Performans Göstergesi</w:t>
            </w:r>
          </w:p>
        </w:tc>
        <w:tc>
          <w:tcPr>
            <w:tcW w:w="1418" w:type="dxa"/>
            <w:shd w:val="clear" w:color="auto" w:fill="BDD6EE" w:themeFill="accent1" w:themeFillTint="66"/>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p>
        </w:tc>
        <w:tc>
          <w:tcPr>
            <w:tcW w:w="2619" w:type="dxa"/>
            <w:gridSpan w:val="3"/>
            <w:shd w:val="clear" w:color="auto" w:fill="BDD6EE" w:themeFill="accent1" w:themeFillTint="66"/>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Önceki Yıllar</w:t>
            </w:r>
          </w:p>
        </w:tc>
        <w:tc>
          <w:tcPr>
            <w:tcW w:w="1037" w:type="dxa"/>
            <w:shd w:val="clear" w:color="auto" w:fill="BDD6EE" w:themeFill="accent1" w:themeFillTint="66"/>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Hedef</w:t>
            </w:r>
          </w:p>
        </w:tc>
      </w:tr>
      <w:tr w:rsidR="002335C3" w:rsidRPr="00457F5E" w:rsidTr="00457F5E">
        <w:trPr>
          <w:trHeight w:val="231"/>
        </w:trPr>
        <w:tc>
          <w:tcPr>
            <w:tcW w:w="510" w:type="dxa"/>
            <w:vMerge/>
            <w:shd w:val="clear" w:color="auto" w:fill="BDD6EE" w:themeFill="accent1" w:themeFillTint="66"/>
            <w:vAlign w:val="center"/>
          </w:tcPr>
          <w:p w:rsidR="002335C3" w:rsidRPr="00457F5E" w:rsidRDefault="002335C3" w:rsidP="001E339F">
            <w:pPr>
              <w:spacing w:after="0"/>
              <w:rPr>
                <w:rFonts w:ascii="Times New Roman" w:eastAsia="Calibri" w:hAnsi="Times New Roman" w:cs="Times New Roman"/>
                <w:b/>
                <w:sz w:val="18"/>
                <w:szCs w:val="20"/>
              </w:rPr>
            </w:pPr>
          </w:p>
        </w:tc>
        <w:tc>
          <w:tcPr>
            <w:tcW w:w="4730" w:type="dxa"/>
            <w:vMerge/>
            <w:shd w:val="clear" w:color="auto" w:fill="BDD6EE" w:themeFill="accent1" w:themeFillTint="66"/>
            <w:vAlign w:val="center"/>
            <w:hideMark/>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20"/>
              </w:rPr>
            </w:pPr>
          </w:p>
        </w:tc>
        <w:tc>
          <w:tcPr>
            <w:tcW w:w="1418" w:type="dxa"/>
            <w:shd w:val="clear" w:color="auto" w:fill="BDD6EE" w:themeFill="accent1" w:themeFillTint="66"/>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p>
        </w:tc>
        <w:tc>
          <w:tcPr>
            <w:tcW w:w="850" w:type="dxa"/>
            <w:shd w:val="clear" w:color="auto" w:fill="BDD6EE" w:themeFill="accent1" w:themeFillTint="66"/>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2012</w:t>
            </w:r>
          </w:p>
        </w:tc>
        <w:tc>
          <w:tcPr>
            <w:tcW w:w="851" w:type="dxa"/>
            <w:shd w:val="clear" w:color="auto" w:fill="BDD6EE" w:themeFill="accent1" w:themeFillTint="66"/>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2013</w:t>
            </w:r>
          </w:p>
        </w:tc>
        <w:tc>
          <w:tcPr>
            <w:tcW w:w="918" w:type="dxa"/>
            <w:shd w:val="clear" w:color="auto" w:fill="BDD6EE" w:themeFill="accent1" w:themeFillTint="66"/>
            <w:vAlign w:val="center"/>
            <w:hideMark/>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2014</w:t>
            </w:r>
          </w:p>
        </w:tc>
        <w:tc>
          <w:tcPr>
            <w:tcW w:w="1037" w:type="dxa"/>
            <w:shd w:val="clear" w:color="auto" w:fill="BDD6EE" w:themeFill="accent1" w:themeFillTint="66"/>
            <w:vAlign w:val="center"/>
            <w:hideMark/>
          </w:tcPr>
          <w:p w:rsidR="002335C3" w:rsidRPr="00457F5E" w:rsidRDefault="002335C3" w:rsidP="001E339F">
            <w:pPr>
              <w:tabs>
                <w:tab w:val="left" w:pos="7310"/>
              </w:tabs>
              <w:spacing w:after="0"/>
              <w:contextualSpacing/>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2019</w:t>
            </w:r>
          </w:p>
        </w:tc>
      </w:tr>
      <w:tr w:rsidR="0064198B" w:rsidRPr="00457F5E" w:rsidTr="00457F5E">
        <w:trPr>
          <w:trHeight w:val="340"/>
        </w:trPr>
        <w:tc>
          <w:tcPr>
            <w:tcW w:w="510" w:type="dxa"/>
            <w:vMerge w:val="restart"/>
            <w:vAlign w:val="center"/>
          </w:tcPr>
          <w:p w:rsidR="002335C3" w:rsidRPr="00457F5E" w:rsidRDefault="00002075" w:rsidP="000D4255">
            <w:pPr>
              <w:spacing w:after="0"/>
              <w:jc w:val="center"/>
              <w:rPr>
                <w:rFonts w:ascii="Times New Roman" w:eastAsia="Calibri" w:hAnsi="Times New Roman" w:cs="Times New Roman"/>
                <w:b/>
                <w:vanish/>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b/>
                <w:sz w:val="18"/>
                <w:szCs w:val="20"/>
              </w:rPr>
              <w:t>1</w:t>
            </w:r>
          </w:p>
        </w:tc>
        <w:tc>
          <w:tcPr>
            <w:tcW w:w="4730" w:type="dxa"/>
            <w:vMerge w:val="restart"/>
            <w:shd w:val="clear" w:color="auto" w:fill="auto"/>
            <w:vAlign w:val="center"/>
          </w:tcPr>
          <w:p w:rsidR="002335C3" w:rsidRPr="00457F5E" w:rsidRDefault="002335C3" w:rsidP="001E339F">
            <w:pPr>
              <w:tabs>
                <w:tab w:val="left" w:pos="7310"/>
              </w:tabs>
              <w:spacing w:after="0"/>
              <w:contextualSpacing/>
              <w:rPr>
                <w:rFonts w:ascii="Times New Roman" w:eastAsia="Calibri" w:hAnsi="Times New Roman" w:cs="Times New Roman"/>
                <w:sz w:val="18"/>
                <w:szCs w:val="20"/>
              </w:rPr>
            </w:pPr>
            <w:r w:rsidRPr="00457F5E">
              <w:rPr>
                <w:rFonts w:ascii="Times New Roman" w:eastAsia="Times New Roman" w:hAnsi="Times New Roman" w:cs="Times New Roman"/>
                <w:color w:val="000000"/>
                <w:sz w:val="18"/>
                <w:szCs w:val="20"/>
                <w:lang w:eastAsia="tr-TR"/>
              </w:rPr>
              <w:t>Düzenlenen sanatsal bilimsel kültürel ve sportif faaliyetlere katılan öğrenci sayısının toplam öğrenci sayısına oranı(%)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color w:val="000000" w:themeColor="text1"/>
                <w:sz w:val="18"/>
                <w:szCs w:val="18"/>
              </w:rPr>
            </w:pPr>
            <w:r w:rsidRPr="00457F5E">
              <w:rPr>
                <w:rFonts w:ascii="Times New Roman" w:eastAsia="Calibri" w:hAnsi="Times New Roman" w:cs="Times New Roman"/>
                <w:color w:val="000000" w:themeColor="text1"/>
                <w:sz w:val="18"/>
                <w:szCs w:val="18"/>
              </w:rPr>
              <w:t>İlkokul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color w:val="000000" w:themeColor="text1"/>
                <w:sz w:val="18"/>
                <w:szCs w:val="18"/>
              </w:rPr>
            </w:pPr>
            <w:r w:rsidRPr="00457F5E">
              <w:rPr>
                <w:rFonts w:ascii="Times New Roman" w:eastAsia="Calibri" w:hAnsi="Times New Roman" w:cs="Times New Roman"/>
                <w:color w:val="000000" w:themeColor="text1"/>
                <w:sz w:val="18"/>
                <w:szCs w:val="18"/>
              </w:rPr>
              <w:t>3.3</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color w:val="000000" w:themeColor="text1"/>
                <w:sz w:val="18"/>
                <w:szCs w:val="18"/>
              </w:rPr>
            </w:pPr>
            <w:r w:rsidRPr="00457F5E">
              <w:rPr>
                <w:rFonts w:ascii="Times New Roman" w:eastAsia="Calibri" w:hAnsi="Times New Roman" w:cs="Times New Roman"/>
                <w:color w:val="000000" w:themeColor="text1"/>
                <w:sz w:val="18"/>
                <w:szCs w:val="18"/>
              </w:rPr>
              <w:t>4.6</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5.5</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vanish/>
                <w:sz w:val="18"/>
                <w:szCs w:val="18"/>
              </w:rPr>
            </w:pPr>
            <w:r w:rsidRPr="00457F5E">
              <w:rPr>
                <w:rFonts w:ascii="Times New Roman" w:eastAsia="Calibri" w:hAnsi="Times New Roman" w:cs="Times New Roman"/>
                <w:b/>
                <w:sz w:val="18"/>
                <w:szCs w:val="18"/>
              </w:rPr>
              <w:t>7</w:t>
            </w:r>
          </w:p>
        </w:tc>
      </w:tr>
      <w:tr w:rsidR="0064198B" w:rsidRPr="00457F5E" w:rsidTr="00457F5E">
        <w:trPr>
          <w:trHeight w:val="34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Ortaokul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8.23</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12</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11.6</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15</w:t>
            </w:r>
          </w:p>
        </w:tc>
      </w:tr>
      <w:tr w:rsidR="0064198B" w:rsidRPr="00457F5E" w:rsidTr="00457F5E">
        <w:trPr>
          <w:trHeight w:val="34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Calibri" w:hAnsi="Times New Roman" w:cs="Times New Roman"/>
                <w:sz w:val="18"/>
                <w:szCs w:val="20"/>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OÖ</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60</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60</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65</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75</w:t>
            </w:r>
          </w:p>
        </w:tc>
      </w:tr>
      <w:tr w:rsidR="0064198B" w:rsidRPr="00457F5E" w:rsidTr="00457F5E">
        <w:trPr>
          <w:trHeight w:val="20"/>
        </w:trPr>
        <w:tc>
          <w:tcPr>
            <w:tcW w:w="510" w:type="dxa"/>
            <w:vMerge w:val="restart"/>
            <w:vAlign w:val="center"/>
          </w:tcPr>
          <w:p w:rsidR="002335C3" w:rsidRPr="00457F5E" w:rsidRDefault="00002075" w:rsidP="000D4255">
            <w:pPr>
              <w:spacing w:after="0"/>
              <w:jc w:val="center"/>
              <w:rPr>
                <w:rFonts w:ascii="Times New Roman" w:eastAsia="Calibri" w:hAnsi="Times New Roman" w:cs="Times New Roman"/>
                <w:b/>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b/>
                <w:sz w:val="18"/>
                <w:szCs w:val="20"/>
              </w:rPr>
              <w:t>2</w:t>
            </w:r>
          </w:p>
        </w:tc>
        <w:tc>
          <w:tcPr>
            <w:tcW w:w="4730" w:type="dxa"/>
            <w:vMerge w:val="restart"/>
            <w:shd w:val="clear" w:color="auto" w:fill="auto"/>
            <w:vAlign w:val="center"/>
          </w:tcPr>
          <w:p w:rsidR="002335C3" w:rsidRPr="00457F5E" w:rsidRDefault="002335C3" w:rsidP="001E339F">
            <w:pPr>
              <w:tabs>
                <w:tab w:val="left" w:pos="7310"/>
              </w:tabs>
              <w:spacing w:after="0"/>
              <w:contextualSpacing/>
              <w:rPr>
                <w:rFonts w:ascii="Times New Roman" w:eastAsia="Calibri" w:hAnsi="Times New Roman" w:cs="Times New Roman"/>
                <w:sz w:val="18"/>
                <w:szCs w:val="20"/>
              </w:rPr>
            </w:pPr>
            <w:r w:rsidRPr="00457F5E">
              <w:rPr>
                <w:rFonts w:ascii="Times New Roman" w:eastAsia="Times New Roman" w:hAnsi="Times New Roman" w:cs="Times New Roman"/>
                <w:color w:val="000000"/>
                <w:sz w:val="18"/>
                <w:szCs w:val="20"/>
                <w:lang w:eastAsia="tr-TR"/>
              </w:rPr>
              <w:t>Temel Eğitimden ortaöğretime geçiş ortak sınavlarının net ortalaması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Türkçe</w:t>
            </w:r>
          </w:p>
        </w:tc>
        <w:tc>
          <w:tcPr>
            <w:tcW w:w="850" w:type="dxa"/>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p w:rsidR="002335C3" w:rsidRPr="00457F5E" w:rsidRDefault="002335C3" w:rsidP="001E339F">
            <w:pPr>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12,14</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15</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Matematik</w:t>
            </w:r>
          </w:p>
        </w:tc>
        <w:tc>
          <w:tcPr>
            <w:tcW w:w="850" w:type="dxa"/>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9,54</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11</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Fen ve Teknoloji</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11,59</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13</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Calibri" w:hAnsi="Times New Roman" w:cs="Times New Roman"/>
                <w:sz w:val="18"/>
                <w:szCs w:val="20"/>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 xml:space="preserve">TC </w:t>
            </w:r>
            <w:proofErr w:type="spellStart"/>
            <w:r w:rsidRPr="00457F5E">
              <w:rPr>
                <w:rFonts w:ascii="Times New Roman" w:eastAsia="Times New Roman" w:hAnsi="Times New Roman" w:cs="Times New Roman"/>
                <w:color w:val="000000"/>
                <w:sz w:val="18"/>
                <w:szCs w:val="18"/>
                <w:lang w:eastAsia="tr-TR"/>
              </w:rPr>
              <w:t>İnk</w:t>
            </w:r>
            <w:proofErr w:type="spellEnd"/>
            <w:r w:rsidRPr="00457F5E">
              <w:rPr>
                <w:rFonts w:ascii="Times New Roman" w:eastAsia="Times New Roman" w:hAnsi="Times New Roman" w:cs="Times New Roman"/>
                <w:color w:val="000000"/>
                <w:sz w:val="18"/>
                <w:szCs w:val="18"/>
                <w:lang w:eastAsia="tr-TR"/>
              </w:rPr>
              <w:t>. Tar.</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11,83</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13</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Calibri" w:hAnsi="Times New Roman" w:cs="Times New Roman"/>
                <w:sz w:val="18"/>
                <w:szCs w:val="20"/>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Times New Roman" w:hAnsi="Times New Roman" w:cs="Times New Roman"/>
                <w:color w:val="000000"/>
                <w:sz w:val="18"/>
                <w:szCs w:val="18"/>
                <w:lang w:eastAsia="tr-TR"/>
              </w:rPr>
            </w:pPr>
            <w:r w:rsidRPr="00457F5E">
              <w:rPr>
                <w:rFonts w:ascii="Times New Roman" w:eastAsia="Times New Roman" w:hAnsi="Times New Roman" w:cs="Times New Roman"/>
                <w:color w:val="000000"/>
                <w:sz w:val="18"/>
                <w:szCs w:val="18"/>
                <w:lang w:eastAsia="tr-TR"/>
              </w:rPr>
              <w:t>Din</w:t>
            </w:r>
            <w:r w:rsidR="0064198B" w:rsidRPr="00457F5E">
              <w:rPr>
                <w:rFonts w:ascii="Times New Roman" w:eastAsia="Times New Roman" w:hAnsi="Times New Roman" w:cs="Times New Roman"/>
                <w:color w:val="000000"/>
                <w:sz w:val="18"/>
                <w:szCs w:val="18"/>
                <w:lang w:eastAsia="tr-TR"/>
              </w:rPr>
              <w:t xml:space="preserve"> Kül. Ve Ahlak Bil.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Calibri" w:hAnsi="Times New Roman" w:cs="Times New Roman"/>
                <w:sz w:val="18"/>
                <w:szCs w:val="20"/>
              </w:rPr>
            </w:pPr>
          </w:p>
        </w:tc>
        <w:tc>
          <w:tcPr>
            <w:tcW w:w="1418" w:type="dxa"/>
            <w:vAlign w:val="center"/>
          </w:tcPr>
          <w:p w:rsidR="002335C3" w:rsidRPr="00457F5E" w:rsidRDefault="0064198B" w:rsidP="001E339F">
            <w:pPr>
              <w:tabs>
                <w:tab w:val="left" w:pos="7310"/>
              </w:tabs>
              <w:spacing w:after="0"/>
              <w:contextualSpacing/>
              <w:jc w:val="center"/>
              <w:rPr>
                <w:rFonts w:ascii="Times New Roman" w:eastAsia="Times New Roman" w:hAnsi="Times New Roman" w:cs="Times New Roman"/>
                <w:color w:val="000000"/>
                <w:sz w:val="18"/>
                <w:szCs w:val="18"/>
                <w:lang w:eastAsia="tr-TR"/>
              </w:rPr>
            </w:pPr>
            <w:r w:rsidRPr="00457F5E">
              <w:rPr>
                <w:rFonts w:ascii="Times New Roman" w:eastAsia="Times New Roman" w:hAnsi="Times New Roman" w:cs="Times New Roman"/>
                <w:color w:val="000000"/>
                <w:sz w:val="18"/>
                <w:szCs w:val="18"/>
                <w:lang w:eastAsia="tr-TR"/>
              </w:rPr>
              <w:t>İngilizce</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p>
        </w:tc>
      </w:tr>
      <w:tr w:rsidR="0064198B" w:rsidRPr="00457F5E" w:rsidTr="00457F5E">
        <w:trPr>
          <w:trHeight w:val="20"/>
        </w:trPr>
        <w:tc>
          <w:tcPr>
            <w:tcW w:w="510" w:type="dxa"/>
            <w:vAlign w:val="center"/>
          </w:tcPr>
          <w:p w:rsidR="002335C3" w:rsidRPr="00457F5E" w:rsidRDefault="00002075" w:rsidP="000D4255">
            <w:pPr>
              <w:spacing w:after="0"/>
              <w:jc w:val="center"/>
              <w:rPr>
                <w:rFonts w:ascii="Times New Roman" w:eastAsia="Calibri" w:hAnsi="Times New Roman" w:cs="Times New Roman"/>
                <w:b/>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b/>
                <w:sz w:val="18"/>
                <w:szCs w:val="20"/>
              </w:rPr>
              <w:t>3</w:t>
            </w:r>
          </w:p>
        </w:tc>
        <w:tc>
          <w:tcPr>
            <w:tcW w:w="4730" w:type="dxa"/>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r w:rsidRPr="00457F5E">
              <w:rPr>
                <w:rFonts w:ascii="Times New Roman" w:eastAsia="Times New Roman" w:hAnsi="Times New Roman" w:cs="Times New Roman"/>
                <w:color w:val="000000"/>
                <w:sz w:val="18"/>
                <w:szCs w:val="20"/>
                <w:lang w:eastAsia="tr-TR"/>
              </w:rPr>
              <w:t>Öğrenci akademik başarısını destekleyici açılan program sayısı (Akademik başarıyı arttırmaya ve öğrencilerin bilişsel eksikliklerini gidermeye yönelik kurslar açılması)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16</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8</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8</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15</w:t>
            </w:r>
          </w:p>
        </w:tc>
      </w:tr>
      <w:tr w:rsidR="0064198B" w:rsidRPr="00457F5E" w:rsidTr="00457F5E">
        <w:trPr>
          <w:trHeight w:val="20"/>
        </w:trPr>
        <w:tc>
          <w:tcPr>
            <w:tcW w:w="510" w:type="dxa"/>
            <w:vMerge w:val="restart"/>
            <w:vAlign w:val="center"/>
          </w:tcPr>
          <w:p w:rsidR="002335C3" w:rsidRPr="00457F5E" w:rsidRDefault="00002075" w:rsidP="000D4255">
            <w:pPr>
              <w:spacing w:after="0"/>
              <w:jc w:val="center"/>
              <w:rPr>
                <w:rFonts w:ascii="Times New Roman" w:eastAsia="Calibri" w:hAnsi="Times New Roman" w:cs="Times New Roman"/>
                <w:b/>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b/>
                <w:sz w:val="18"/>
                <w:szCs w:val="20"/>
              </w:rPr>
              <w:t>4</w:t>
            </w:r>
          </w:p>
        </w:tc>
        <w:tc>
          <w:tcPr>
            <w:tcW w:w="4730" w:type="dxa"/>
            <w:vMerge w:val="restart"/>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r w:rsidRPr="00457F5E">
              <w:rPr>
                <w:rFonts w:ascii="Times New Roman" w:eastAsia="Times New Roman" w:hAnsi="Times New Roman" w:cs="Times New Roman"/>
                <w:color w:val="000000"/>
                <w:sz w:val="18"/>
                <w:szCs w:val="20"/>
                <w:lang w:eastAsia="tr-TR"/>
              </w:rPr>
              <w:t>Her düzey eğitim kademesinde gerçekleştirilen sosyal/kültürel faaliyet sayısı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color w:val="000000" w:themeColor="text1"/>
                <w:sz w:val="18"/>
                <w:szCs w:val="18"/>
              </w:rPr>
            </w:pPr>
            <w:r w:rsidRPr="00457F5E">
              <w:rPr>
                <w:rFonts w:ascii="Times New Roman" w:eastAsia="Calibri" w:hAnsi="Times New Roman" w:cs="Times New Roman"/>
                <w:color w:val="000000" w:themeColor="text1"/>
                <w:sz w:val="18"/>
                <w:szCs w:val="18"/>
              </w:rPr>
              <w:t>İlkokul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color w:val="000000" w:themeColor="text1"/>
                <w:sz w:val="18"/>
                <w:szCs w:val="18"/>
              </w:rPr>
            </w:pPr>
            <w:r w:rsidRPr="00457F5E">
              <w:rPr>
                <w:rFonts w:ascii="Times New Roman" w:eastAsia="Calibri" w:hAnsi="Times New Roman" w:cs="Times New Roman"/>
                <w:color w:val="000000" w:themeColor="text1"/>
                <w:sz w:val="18"/>
                <w:szCs w:val="18"/>
              </w:rPr>
              <w:t>13</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color w:val="000000" w:themeColor="text1"/>
                <w:sz w:val="18"/>
                <w:szCs w:val="18"/>
              </w:rPr>
            </w:pPr>
            <w:r w:rsidRPr="00457F5E">
              <w:rPr>
                <w:rFonts w:ascii="Times New Roman" w:eastAsia="Calibri" w:hAnsi="Times New Roman" w:cs="Times New Roman"/>
                <w:color w:val="000000" w:themeColor="text1"/>
                <w:sz w:val="18"/>
                <w:szCs w:val="18"/>
              </w:rPr>
              <w:t>17</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20</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vanish/>
                <w:sz w:val="18"/>
                <w:szCs w:val="18"/>
              </w:rPr>
            </w:pPr>
            <w:r w:rsidRPr="00457F5E">
              <w:rPr>
                <w:rFonts w:ascii="Times New Roman" w:eastAsia="Calibri" w:hAnsi="Times New Roman" w:cs="Times New Roman"/>
                <w:b/>
                <w:sz w:val="18"/>
                <w:szCs w:val="18"/>
              </w:rPr>
              <w:t>25</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Ortaokul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15</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18</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21</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25</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OÖ</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8</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8</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8</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15</w:t>
            </w:r>
          </w:p>
        </w:tc>
      </w:tr>
      <w:tr w:rsidR="0064198B" w:rsidRPr="00457F5E" w:rsidTr="00457F5E">
        <w:trPr>
          <w:trHeight w:val="20"/>
        </w:trPr>
        <w:tc>
          <w:tcPr>
            <w:tcW w:w="510" w:type="dxa"/>
            <w:vMerge w:val="restart"/>
            <w:vAlign w:val="center"/>
          </w:tcPr>
          <w:p w:rsidR="002335C3" w:rsidRPr="00457F5E" w:rsidRDefault="00002075" w:rsidP="000D4255">
            <w:pPr>
              <w:spacing w:after="0"/>
              <w:jc w:val="center"/>
              <w:rPr>
                <w:rFonts w:ascii="Times New Roman" w:eastAsia="Calibri" w:hAnsi="Times New Roman" w:cs="Times New Roman"/>
                <w:b/>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b/>
                <w:sz w:val="18"/>
                <w:szCs w:val="20"/>
              </w:rPr>
              <w:t>5</w:t>
            </w:r>
          </w:p>
        </w:tc>
        <w:tc>
          <w:tcPr>
            <w:tcW w:w="4730" w:type="dxa"/>
            <w:vMerge w:val="restart"/>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r w:rsidRPr="00457F5E">
              <w:rPr>
                <w:rFonts w:ascii="Times New Roman" w:eastAsia="Times New Roman" w:hAnsi="Times New Roman" w:cs="Times New Roman"/>
                <w:color w:val="000000"/>
                <w:sz w:val="18"/>
                <w:szCs w:val="20"/>
                <w:lang w:eastAsia="tr-TR"/>
              </w:rPr>
              <w:t>Her düzey eğitim kademesinde gerçekleştirilen sanatsal faaliyet sayısı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İlkokul</w:t>
            </w:r>
          </w:p>
        </w:tc>
        <w:tc>
          <w:tcPr>
            <w:tcW w:w="850" w:type="dxa"/>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p w:rsidR="002335C3" w:rsidRPr="00457F5E" w:rsidRDefault="002335C3" w:rsidP="001E339F">
            <w:pPr>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14</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17</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20</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25</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Ortaokul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15</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18</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21</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25</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OÖ</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4</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4</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4</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5</w:t>
            </w:r>
          </w:p>
        </w:tc>
      </w:tr>
      <w:tr w:rsidR="0064198B" w:rsidRPr="00457F5E" w:rsidTr="00457F5E">
        <w:trPr>
          <w:trHeight w:val="20"/>
        </w:trPr>
        <w:tc>
          <w:tcPr>
            <w:tcW w:w="510" w:type="dxa"/>
            <w:vMerge w:val="restart"/>
            <w:vAlign w:val="center"/>
          </w:tcPr>
          <w:p w:rsidR="002335C3" w:rsidRPr="00457F5E" w:rsidRDefault="00002075" w:rsidP="000D4255">
            <w:pPr>
              <w:spacing w:after="0"/>
              <w:jc w:val="center"/>
              <w:rPr>
                <w:rFonts w:ascii="Times New Roman" w:eastAsia="Calibri" w:hAnsi="Times New Roman" w:cs="Times New Roman"/>
                <w:b/>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b/>
                <w:sz w:val="18"/>
                <w:szCs w:val="20"/>
              </w:rPr>
              <w:t>6</w:t>
            </w:r>
          </w:p>
        </w:tc>
        <w:tc>
          <w:tcPr>
            <w:tcW w:w="4730" w:type="dxa"/>
            <w:vMerge w:val="restart"/>
            <w:shd w:val="clear" w:color="auto" w:fill="auto"/>
            <w:vAlign w:val="center"/>
          </w:tcPr>
          <w:p w:rsidR="002335C3" w:rsidRPr="00457F5E" w:rsidRDefault="002335C3" w:rsidP="001E339F">
            <w:pPr>
              <w:tabs>
                <w:tab w:val="left" w:pos="7310"/>
              </w:tabs>
              <w:spacing w:after="0"/>
              <w:contextualSpacing/>
              <w:rPr>
                <w:rFonts w:ascii="Times New Roman" w:eastAsia="Calibri" w:hAnsi="Times New Roman" w:cs="Times New Roman"/>
                <w:sz w:val="18"/>
                <w:szCs w:val="20"/>
              </w:rPr>
            </w:pPr>
            <w:r w:rsidRPr="00457F5E">
              <w:rPr>
                <w:rFonts w:ascii="Times New Roman" w:eastAsia="Times New Roman" w:hAnsi="Times New Roman" w:cs="Times New Roman"/>
                <w:color w:val="000000"/>
                <w:sz w:val="18"/>
                <w:szCs w:val="20"/>
                <w:lang w:eastAsia="tr-TR"/>
              </w:rPr>
              <w:t>Her düzey eğitim kademesinde gerçekleştirilen sportif faaliyet sayısı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Times New Roman" w:hAnsi="Times New Roman" w:cs="Times New Roman"/>
                <w:color w:val="000000"/>
                <w:sz w:val="18"/>
                <w:szCs w:val="18"/>
                <w:lang w:eastAsia="tr-TR"/>
              </w:rPr>
              <w:t>İlkokul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5</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6</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6</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10</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Ortaokul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20</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24</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36</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45</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OÖ</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12</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12</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12</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15</w:t>
            </w:r>
          </w:p>
        </w:tc>
      </w:tr>
      <w:tr w:rsidR="0064198B" w:rsidRPr="00457F5E" w:rsidTr="00457F5E">
        <w:trPr>
          <w:trHeight w:val="20"/>
        </w:trPr>
        <w:tc>
          <w:tcPr>
            <w:tcW w:w="510" w:type="dxa"/>
            <w:vAlign w:val="center"/>
          </w:tcPr>
          <w:p w:rsidR="002335C3" w:rsidRPr="00457F5E" w:rsidRDefault="00002075" w:rsidP="000D4255">
            <w:pPr>
              <w:spacing w:after="0"/>
              <w:jc w:val="center"/>
              <w:rPr>
                <w:rFonts w:ascii="Times New Roman" w:eastAsia="Calibri" w:hAnsi="Times New Roman" w:cs="Times New Roman"/>
                <w:b/>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b/>
                <w:sz w:val="18"/>
                <w:szCs w:val="20"/>
              </w:rPr>
              <w:t>7</w:t>
            </w:r>
          </w:p>
        </w:tc>
        <w:tc>
          <w:tcPr>
            <w:tcW w:w="4730" w:type="dxa"/>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r w:rsidRPr="00457F5E">
              <w:rPr>
                <w:rFonts w:ascii="Times New Roman" w:eastAsia="Times New Roman" w:hAnsi="Times New Roman" w:cs="Times New Roman"/>
                <w:color w:val="000000"/>
                <w:sz w:val="18"/>
                <w:szCs w:val="20"/>
                <w:lang w:eastAsia="tr-TR"/>
              </w:rPr>
              <w:t>Satranç eğitimi verilen 60-72 ay öğrenci sayısı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0</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0</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75</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100</w:t>
            </w:r>
          </w:p>
        </w:tc>
      </w:tr>
      <w:tr w:rsidR="0064198B" w:rsidRPr="00457F5E" w:rsidTr="00457F5E">
        <w:trPr>
          <w:trHeight w:val="20"/>
        </w:trPr>
        <w:tc>
          <w:tcPr>
            <w:tcW w:w="510" w:type="dxa"/>
            <w:vMerge w:val="restart"/>
            <w:vAlign w:val="center"/>
          </w:tcPr>
          <w:p w:rsidR="002335C3" w:rsidRPr="00457F5E" w:rsidRDefault="00002075" w:rsidP="000D4255">
            <w:pPr>
              <w:spacing w:after="0"/>
              <w:jc w:val="center"/>
              <w:rPr>
                <w:rFonts w:ascii="Times New Roman" w:eastAsia="Calibri" w:hAnsi="Times New Roman" w:cs="Times New Roman"/>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sz w:val="18"/>
                <w:szCs w:val="20"/>
              </w:rPr>
              <w:t>8</w:t>
            </w:r>
          </w:p>
        </w:tc>
        <w:tc>
          <w:tcPr>
            <w:tcW w:w="4730" w:type="dxa"/>
            <w:vMerge w:val="restart"/>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r w:rsidRPr="00457F5E">
              <w:rPr>
                <w:rFonts w:ascii="Times New Roman" w:eastAsia="Times New Roman" w:hAnsi="Times New Roman" w:cs="Times New Roman"/>
                <w:color w:val="000000"/>
                <w:sz w:val="18"/>
                <w:szCs w:val="20"/>
                <w:lang w:eastAsia="tr-TR"/>
              </w:rPr>
              <w:t>Satranç eğitimi verilen öğrenci sayısı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İlkokul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62</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102</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172</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Her yıl en az 100 öğrenci</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Ortaokul</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45</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62</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81</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Her yıl en az 100 öğrenci</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OÖ</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0</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0</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0</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Her yıl en az 50 öğrenci</w:t>
            </w:r>
          </w:p>
        </w:tc>
      </w:tr>
      <w:tr w:rsidR="0064198B" w:rsidRPr="00457F5E" w:rsidTr="00457F5E">
        <w:trPr>
          <w:trHeight w:val="20"/>
        </w:trPr>
        <w:tc>
          <w:tcPr>
            <w:tcW w:w="510" w:type="dxa"/>
            <w:vMerge w:val="restart"/>
            <w:vAlign w:val="center"/>
          </w:tcPr>
          <w:p w:rsidR="002335C3" w:rsidRPr="00457F5E" w:rsidRDefault="00002075" w:rsidP="000D4255">
            <w:pPr>
              <w:spacing w:after="0"/>
              <w:jc w:val="center"/>
              <w:rPr>
                <w:rFonts w:ascii="Times New Roman" w:eastAsia="Calibri" w:hAnsi="Times New Roman" w:cs="Times New Roman"/>
                <w:sz w:val="18"/>
                <w:szCs w:val="20"/>
              </w:rPr>
            </w:pPr>
            <w:r w:rsidRPr="00457F5E">
              <w:rPr>
                <w:rFonts w:ascii="Times New Roman" w:eastAsia="Calibri" w:hAnsi="Times New Roman" w:cs="Times New Roman"/>
                <w:b/>
                <w:sz w:val="18"/>
                <w:szCs w:val="20"/>
              </w:rPr>
              <w:t>2.1.</w:t>
            </w:r>
            <w:r w:rsidR="002335C3" w:rsidRPr="00457F5E">
              <w:rPr>
                <w:rFonts w:ascii="Times New Roman" w:eastAsia="Calibri" w:hAnsi="Times New Roman" w:cs="Times New Roman"/>
                <w:sz w:val="18"/>
                <w:szCs w:val="20"/>
              </w:rPr>
              <w:t>9</w:t>
            </w:r>
          </w:p>
        </w:tc>
        <w:tc>
          <w:tcPr>
            <w:tcW w:w="4730" w:type="dxa"/>
            <w:vMerge w:val="restart"/>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r w:rsidRPr="00457F5E">
              <w:rPr>
                <w:rFonts w:ascii="Times New Roman" w:eastAsia="Times New Roman" w:hAnsi="Times New Roman" w:cs="Times New Roman"/>
                <w:color w:val="000000"/>
                <w:sz w:val="18"/>
                <w:szCs w:val="20"/>
                <w:lang w:eastAsia="tr-TR"/>
              </w:rPr>
              <w:t>Lisanslı sporcu öğrenci sayısı</w:t>
            </w: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İlköğretim</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p>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50</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OÖ</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E:68</w:t>
            </w:r>
          </w:p>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K: 18</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E: 85</w:t>
            </w:r>
          </w:p>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K: 35</w:t>
            </w:r>
          </w:p>
        </w:tc>
      </w:tr>
      <w:tr w:rsidR="0064198B" w:rsidRPr="00457F5E" w:rsidTr="00457F5E">
        <w:trPr>
          <w:trHeight w:val="20"/>
        </w:trPr>
        <w:tc>
          <w:tcPr>
            <w:tcW w:w="510" w:type="dxa"/>
            <w:vMerge/>
            <w:vAlign w:val="center"/>
          </w:tcPr>
          <w:p w:rsidR="002335C3" w:rsidRPr="00457F5E" w:rsidRDefault="002335C3" w:rsidP="000D4255">
            <w:pPr>
              <w:spacing w:after="0"/>
              <w:jc w:val="center"/>
              <w:rPr>
                <w:rFonts w:ascii="Times New Roman" w:eastAsia="Calibri" w:hAnsi="Times New Roman" w:cs="Times New Roman"/>
                <w:b/>
                <w:sz w:val="18"/>
                <w:szCs w:val="20"/>
              </w:rPr>
            </w:pPr>
          </w:p>
        </w:tc>
        <w:tc>
          <w:tcPr>
            <w:tcW w:w="4730" w:type="dxa"/>
            <w:vMerge/>
            <w:shd w:val="clear" w:color="auto" w:fill="auto"/>
            <w:vAlign w:val="center"/>
          </w:tcPr>
          <w:p w:rsidR="002335C3" w:rsidRPr="00457F5E" w:rsidRDefault="002335C3" w:rsidP="001E339F">
            <w:pPr>
              <w:tabs>
                <w:tab w:val="left" w:pos="7310"/>
              </w:tabs>
              <w:spacing w:after="0"/>
              <w:contextualSpacing/>
              <w:rPr>
                <w:rFonts w:ascii="Times New Roman" w:eastAsia="Times New Roman" w:hAnsi="Times New Roman" w:cs="Times New Roman"/>
                <w:color w:val="000000"/>
                <w:sz w:val="18"/>
                <w:szCs w:val="20"/>
                <w:lang w:eastAsia="tr-TR"/>
              </w:rPr>
            </w:pPr>
          </w:p>
        </w:tc>
        <w:tc>
          <w:tcPr>
            <w:tcW w:w="1418"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MTO</w:t>
            </w:r>
          </w:p>
        </w:tc>
        <w:tc>
          <w:tcPr>
            <w:tcW w:w="850"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851" w:type="dxa"/>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w:t>
            </w:r>
          </w:p>
        </w:tc>
        <w:tc>
          <w:tcPr>
            <w:tcW w:w="918" w:type="dxa"/>
            <w:shd w:val="clear" w:color="auto" w:fill="auto"/>
            <w:vAlign w:val="center"/>
          </w:tcPr>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E: 76</w:t>
            </w:r>
          </w:p>
          <w:p w:rsidR="002335C3" w:rsidRPr="00457F5E" w:rsidRDefault="002335C3" w:rsidP="001E339F">
            <w:pPr>
              <w:tabs>
                <w:tab w:val="left" w:pos="7310"/>
              </w:tabs>
              <w:spacing w:after="0"/>
              <w:contextualSpacing/>
              <w:jc w:val="center"/>
              <w:rPr>
                <w:rFonts w:ascii="Times New Roman" w:eastAsia="Calibri" w:hAnsi="Times New Roman" w:cs="Times New Roman"/>
                <w:sz w:val="18"/>
                <w:szCs w:val="18"/>
              </w:rPr>
            </w:pPr>
            <w:r w:rsidRPr="00457F5E">
              <w:rPr>
                <w:rFonts w:ascii="Times New Roman" w:eastAsia="Calibri" w:hAnsi="Times New Roman" w:cs="Times New Roman"/>
                <w:sz w:val="18"/>
                <w:szCs w:val="18"/>
              </w:rPr>
              <w:t>K: 15</w:t>
            </w:r>
          </w:p>
        </w:tc>
        <w:tc>
          <w:tcPr>
            <w:tcW w:w="1037" w:type="dxa"/>
            <w:shd w:val="clear" w:color="auto" w:fill="auto"/>
            <w:vAlign w:val="center"/>
          </w:tcPr>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E: 100</w:t>
            </w:r>
          </w:p>
          <w:p w:rsidR="002335C3" w:rsidRPr="00457F5E" w:rsidRDefault="002335C3" w:rsidP="001E339F">
            <w:pPr>
              <w:spacing w:after="0"/>
              <w:jc w:val="center"/>
              <w:rPr>
                <w:rFonts w:ascii="Times New Roman" w:eastAsia="Calibri" w:hAnsi="Times New Roman" w:cs="Times New Roman"/>
                <w:b/>
                <w:sz w:val="18"/>
                <w:szCs w:val="18"/>
              </w:rPr>
            </w:pPr>
            <w:r w:rsidRPr="00457F5E">
              <w:rPr>
                <w:rFonts w:ascii="Times New Roman" w:eastAsia="Calibri" w:hAnsi="Times New Roman" w:cs="Times New Roman"/>
                <w:b/>
                <w:sz w:val="18"/>
                <w:szCs w:val="18"/>
              </w:rPr>
              <w:t>K: 25</w:t>
            </w:r>
          </w:p>
        </w:tc>
      </w:tr>
      <w:tr w:rsidR="0064198B" w:rsidRPr="00457F5E" w:rsidTr="00457F5E">
        <w:trPr>
          <w:trHeight w:val="20"/>
        </w:trPr>
        <w:tc>
          <w:tcPr>
            <w:tcW w:w="510" w:type="dxa"/>
          </w:tcPr>
          <w:p w:rsidR="002335C3" w:rsidRPr="00457F5E" w:rsidRDefault="00002075" w:rsidP="000D4255">
            <w:pPr>
              <w:jc w:val="center"/>
              <w:rPr>
                <w:rFonts w:ascii="Times New Roman" w:hAnsi="Times New Roman" w:cs="Times New Roman"/>
                <w:sz w:val="18"/>
                <w:szCs w:val="20"/>
              </w:rPr>
            </w:pPr>
            <w:r w:rsidRPr="00457F5E">
              <w:rPr>
                <w:rFonts w:ascii="Times New Roman" w:eastAsia="Calibri" w:hAnsi="Times New Roman" w:cs="Times New Roman"/>
                <w:b/>
                <w:sz w:val="18"/>
                <w:szCs w:val="20"/>
              </w:rPr>
              <w:t>2.1.</w:t>
            </w:r>
            <w:r w:rsidR="002335C3" w:rsidRPr="00457F5E">
              <w:rPr>
                <w:rFonts w:ascii="Times New Roman" w:hAnsi="Times New Roman" w:cs="Times New Roman"/>
                <w:sz w:val="18"/>
                <w:szCs w:val="20"/>
              </w:rPr>
              <w:t>10</w:t>
            </w:r>
          </w:p>
        </w:tc>
        <w:tc>
          <w:tcPr>
            <w:tcW w:w="4730" w:type="dxa"/>
            <w:shd w:val="clear" w:color="auto" w:fill="auto"/>
            <w:vAlign w:val="center"/>
          </w:tcPr>
          <w:p w:rsidR="002335C3" w:rsidRPr="00457F5E" w:rsidRDefault="002335C3" w:rsidP="001E339F">
            <w:pPr>
              <w:rPr>
                <w:rFonts w:ascii="Times New Roman" w:hAnsi="Times New Roman" w:cs="Times New Roman"/>
                <w:sz w:val="18"/>
                <w:szCs w:val="20"/>
              </w:rPr>
            </w:pPr>
            <w:r w:rsidRPr="00457F5E">
              <w:rPr>
                <w:rFonts w:ascii="Times New Roman" w:hAnsi="Times New Roman" w:cs="Times New Roman"/>
                <w:sz w:val="18"/>
                <w:szCs w:val="20"/>
              </w:rPr>
              <w:t>Bilimsel projelere başvuru yapan okul sayısı</w:t>
            </w:r>
          </w:p>
        </w:tc>
        <w:tc>
          <w:tcPr>
            <w:tcW w:w="1418" w:type="dxa"/>
          </w:tcPr>
          <w:p w:rsidR="002335C3" w:rsidRPr="00457F5E" w:rsidRDefault="002335C3" w:rsidP="001E339F">
            <w:pPr>
              <w:rPr>
                <w:rFonts w:ascii="Times New Roman" w:hAnsi="Times New Roman" w:cs="Times New Roman"/>
                <w:sz w:val="18"/>
                <w:szCs w:val="18"/>
              </w:rPr>
            </w:pPr>
          </w:p>
        </w:tc>
        <w:tc>
          <w:tcPr>
            <w:tcW w:w="850" w:type="dxa"/>
            <w:vAlign w:val="center"/>
          </w:tcPr>
          <w:p w:rsidR="002335C3" w:rsidRPr="00457F5E" w:rsidRDefault="002335C3" w:rsidP="0064198B">
            <w:pPr>
              <w:spacing w:after="0" w:line="240" w:lineRule="auto"/>
              <w:jc w:val="center"/>
              <w:rPr>
                <w:rFonts w:ascii="Times New Roman" w:hAnsi="Times New Roman" w:cs="Times New Roman"/>
                <w:sz w:val="18"/>
                <w:szCs w:val="18"/>
              </w:rPr>
            </w:pPr>
            <w:r w:rsidRPr="00457F5E">
              <w:rPr>
                <w:rFonts w:ascii="Times New Roman" w:hAnsi="Times New Roman" w:cs="Times New Roman"/>
                <w:sz w:val="18"/>
                <w:szCs w:val="18"/>
              </w:rPr>
              <w:t>1</w:t>
            </w:r>
          </w:p>
        </w:tc>
        <w:tc>
          <w:tcPr>
            <w:tcW w:w="851" w:type="dxa"/>
            <w:vAlign w:val="center"/>
          </w:tcPr>
          <w:p w:rsidR="002335C3" w:rsidRPr="00457F5E" w:rsidRDefault="002335C3" w:rsidP="0064198B">
            <w:pPr>
              <w:spacing w:after="0" w:line="240" w:lineRule="auto"/>
              <w:jc w:val="center"/>
              <w:rPr>
                <w:rFonts w:ascii="Times New Roman" w:hAnsi="Times New Roman" w:cs="Times New Roman"/>
                <w:sz w:val="18"/>
                <w:szCs w:val="18"/>
              </w:rPr>
            </w:pPr>
            <w:r w:rsidRPr="00457F5E">
              <w:rPr>
                <w:rFonts w:ascii="Times New Roman" w:hAnsi="Times New Roman" w:cs="Times New Roman"/>
                <w:sz w:val="18"/>
                <w:szCs w:val="18"/>
              </w:rPr>
              <w:t>3</w:t>
            </w:r>
          </w:p>
        </w:tc>
        <w:tc>
          <w:tcPr>
            <w:tcW w:w="918" w:type="dxa"/>
            <w:shd w:val="clear" w:color="auto" w:fill="auto"/>
            <w:vAlign w:val="center"/>
          </w:tcPr>
          <w:p w:rsidR="002335C3" w:rsidRPr="00457F5E" w:rsidRDefault="002335C3" w:rsidP="0064198B">
            <w:pPr>
              <w:spacing w:after="0" w:line="240" w:lineRule="auto"/>
              <w:jc w:val="center"/>
              <w:rPr>
                <w:rFonts w:ascii="Times New Roman" w:hAnsi="Times New Roman" w:cs="Times New Roman"/>
                <w:sz w:val="18"/>
                <w:szCs w:val="18"/>
              </w:rPr>
            </w:pPr>
            <w:r w:rsidRPr="00457F5E">
              <w:rPr>
                <w:rFonts w:ascii="Times New Roman" w:hAnsi="Times New Roman" w:cs="Times New Roman"/>
                <w:sz w:val="18"/>
                <w:szCs w:val="18"/>
              </w:rPr>
              <w:t>5</w:t>
            </w:r>
          </w:p>
        </w:tc>
        <w:tc>
          <w:tcPr>
            <w:tcW w:w="1037" w:type="dxa"/>
            <w:shd w:val="clear" w:color="auto" w:fill="auto"/>
            <w:vAlign w:val="center"/>
          </w:tcPr>
          <w:p w:rsidR="002335C3" w:rsidRPr="00457F5E" w:rsidRDefault="002335C3" w:rsidP="0064198B">
            <w:pPr>
              <w:spacing w:after="0" w:line="240" w:lineRule="auto"/>
              <w:jc w:val="center"/>
              <w:rPr>
                <w:rFonts w:ascii="Times New Roman" w:hAnsi="Times New Roman" w:cs="Times New Roman"/>
                <w:sz w:val="18"/>
                <w:szCs w:val="18"/>
              </w:rPr>
            </w:pPr>
            <w:r w:rsidRPr="00457F5E">
              <w:rPr>
                <w:rFonts w:ascii="Times New Roman" w:hAnsi="Times New Roman" w:cs="Times New Roman"/>
                <w:sz w:val="18"/>
                <w:szCs w:val="18"/>
              </w:rPr>
              <w:t>5</w:t>
            </w:r>
          </w:p>
        </w:tc>
      </w:tr>
    </w:tbl>
    <w:p w:rsidR="002335C3" w:rsidRDefault="002335C3" w:rsidP="00B60D7F">
      <w:pPr>
        <w:spacing w:before="40" w:after="40" w:line="300" w:lineRule="auto"/>
        <w:ind w:firstLine="697"/>
        <w:jc w:val="both"/>
        <w:rPr>
          <w:rFonts w:ascii="Times New Roman" w:hAnsi="Times New Roman" w:cs="Times New Roman"/>
          <w:sz w:val="24"/>
          <w:szCs w:val="24"/>
        </w:rPr>
      </w:pPr>
    </w:p>
    <w:p w:rsidR="00EE41A4" w:rsidRDefault="00EE41A4" w:rsidP="00B60D7F">
      <w:pPr>
        <w:spacing w:before="40" w:after="40" w:line="300" w:lineRule="auto"/>
        <w:ind w:firstLine="697"/>
        <w:jc w:val="both"/>
        <w:rPr>
          <w:rFonts w:ascii="Times New Roman" w:hAnsi="Times New Roman" w:cs="Times New Roman"/>
          <w:sz w:val="24"/>
          <w:szCs w:val="24"/>
        </w:rPr>
      </w:pPr>
    </w:p>
    <w:p w:rsidR="00883A81" w:rsidRDefault="00883A81" w:rsidP="004063B2">
      <w:pPr>
        <w:spacing w:before="40" w:after="40" w:line="300" w:lineRule="auto"/>
        <w:jc w:val="both"/>
        <w:rPr>
          <w:rFonts w:ascii="Times New Roman" w:hAnsi="Times New Roman" w:cs="Times New Roman"/>
          <w:sz w:val="24"/>
          <w:szCs w:val="24"/>
        </w:rPr>
      </w:pPr>
    </w:p>
    <w:p w:rsidR="005D0C51" w:rsidRPr="005D0C51" w:rsidRDefault="005D0C51" w:rsidP="004063B2">
      <w:pPr>
        <w:spacing w:before="40" w:after="40" w:line="300" w:lineRule="auto"/>
        <w:jc w:val="both"/>
        <w:rPr>
          <w:rFonts w:ascii="Times New Roman" w:hAnsi="Times New Roman" w:cs="Times New Roman"/>
          <w:sz w:val="6"/>
          <w:szCs w:val="24"/>
        </w:rPr>
      </w:pPr>
    </w:p>
    <w:p w:rsidR="00DC214F" w:rsidRPr="00DC214F" w:rsidRDefault="00DC214F" w:rsidP="005710D3">
      <w:pPr>
        <w:jc w:val="both"/>
        <w:rPr>
          <w:rFonts w:ascii="Times New Roman" w:hAnsi="Times New Roman" w:cs="Times New Roman"/>
          <w:b/>
          <w:sz w:val="10"/>
          <w:szCs w:val="24"/>
        </w:rPr>
      </w:pPr>
    </w:p>
    <w:p w:rsidR="005710D3" w:rsidRPr="005710D3" w:rsidRDefault="005710D3" w:rsidP="005710D3">
      <w:pPr>
        <w:jc w:val="both"/>
        <w:rPr>
          <w:rFonts w:ascii="Times New Roman" w:eastAsia="Times New Roman" w:hAnsi="Times New Roman" w:cs="Times New Roman"/>
          <w:sz w:val="24"/>
          <w:szCs w:val="24"/>
          <w:lang w:eastAsia="tr-TR"/>
        </w:rPr>
      </w:pPr>
      <w:r w:rsidRPr="00F644F7">
        <w:rPr>
          <w:rFonts w:ascii="Times New Roman" w:hAnsi="Times New Roman" w:cs="Times New Roman"/>
          <w:b/>
          <w:sz w:val="24"/>
          <w:szCs w:val="24"/>
        </w:rPr>
        <w:t>Stratejik Tedbirler</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5888"/>
        <w:gridCol w:w="2273"/>
      </w:tblGrid>
      <w:tr w:rsidR="005710D3" w:rsidRPr="008C61FE" w:rsidTr="004D0413">
        <w:trPr>
          <w:trHeight w:val="436"/>
          <w:jc w:val="center"/>
        </w:trPr>
        <w:tc>
          <w:tcPr>
            <w:tcW w:w="8789" w:type="dxa"/>
            <w:gridSpan w:val="3"/>
            <w:shd w:val="clear" w:color="auto" w:fill="BDD6EE" w:themeFill="accent1" w:themeFillTint="66"/>
            <w:vAlign w:val="center"/>
          </w:tcPr>
          <w:p w:rsidR="005710D3" w:rsidRPr="008C61FE" w:rsidRDefault="005710D3" w:rsidP="001E339F">
            <w:pPr>
              <w:spacing w:after="0"/>
              <w:contextualSpacing/>
              <w:jc w:val="center"/>
              <w:rPr>
                <w:rFonts w:ascii="Times New Roman" w:eastAsia="Calibri" w:hAnsi="Times New Roman" w:cs="Times New Roman"/>
                <w:b/>
                <w:bCs/>
                <w:color w:val="000000"/>
                <w:sz w:val="24"/>
                <w:szCs w:val="24"/>
                <w:lang w:eastAsia="tr-TR"/>
              </w:rPr>
            </w:pPr>
            <w:r w:rsidRPr="008C61FE">
              <w:rPr>
                <w:rFonts w:ascii="Times New Roman" w:eastAsia="Calibri" w:hAnsi="Times New Roman" w:cs="Times New Roman"/>
                <w:b/>
                <w:bCs/>
                <w:color w:val="000000"/>
                <w:sz w:val="24"/>
                <w:szCs w:val="24"/>
                <w:lang w:eastAsia="tr-TR"/>
              </w:rPr>
              <w:t>EĞİTİM ÖĞRETİMDE KALİTE</w:t>
            </w:r>
          </w:p>
        </w:tc>
      </w:tr>
      <w:tr w:rsidR="005710D3" w:rsidRPr="008C61FE" w:rsidTr="004D0413">
        <w:trPr>
          <w:trHeight w:val="413"/>
          <w:jc w:val="center"/>
        </w:trPr>
        <w:tc>
          <w:tcPr>
            <w:tcW w:w="628" w:type="dxa"/>
            <w:shd w:val="clear" w:color="auto" w:fill="BDD6EE" w:themeFill="accent1" w:themeFillTint="66"/>
          </w:tcPr>
          <w:p w:rsidR="005710D3" w:rsidRPr="008C61FE" w:rsidRDefault="005710D3" w:rsidP="001E339F">
            <w:pPr>
              <w:spacing w:after="0"/>
              <w:ind w:left="-83"/>
              <w:contextualSpacing/>
              <w:jc w:val="center"/>
              <w:rPr>
                <w:rFonts w:ascii="Times New Roman" w:eastAsia="Calibri" w:hAnsi="Times New Roman" w:cs="Times New Roman"/>
                <w:b/>
                <w:bCs/>
                <w:color w:val="000000"/>
                <w:sz w:val="24"/>
                <w:szCs w:val="24"/>
                <w:lang w:eastAsia="tr-TR"/>
              </w:rPr>
            </w:pPr>
            <w:r w:rsidRPr="008C61FE">
              <w:rPr>
                <w:rFonts w:ascii="Times New Roman" w:eastAsia="Calibri" w:hAnsi="Times New Roman" w:cs="Times New Roman"/>
                <w:b/>
                <w:bCs/>
                <w:color w:val="000000"/>
                <w:sz w:val="24"/>
                <w:szCs w:val="24"/>
                <w:lang w:eastAsia="tr-TR"/>
              </w:rPr>
              <w:t>Sıra</w:t>
            </w:r>
          </w:p>
          <w:p w:rsidR="005710D3" w:rsidRPr="008C61FE" w:rsidRDefault="005710D3" w:rsidP="001E339F">
            <w:pPr>
              <w:spacing w:after="0"/>
              <w:ind w:left="-83"/>
              <w:contextualSpacing/>
              <w:jc w:val="center"/>
              <w:rPr>
                <w:rFonts w:ascii="Times New Roman" w:eastAsia="Calibri" w:hAnsi="Times New Roman" w:cs="Times New Roman"/>
                <w:b/>
                <w:bCs/>
                <w:color w:val="000000"/>
                <w:sz w:val="24"/>
                <w:szCs w:val="24"/>
                <w:lang w:eastAsia="tr-TR"/>
              </w:rPr>
            </w:pPr>
            <w:r w:rsidRPr="008C61FE">
              <w:rPr>
                <w:rFonts w:ascii="Times New Roman" w:eastAsia="Calibri" w:hAnsi="Times New Roman" w:cs="Times New Roman"/>
                <w:b/>
                <w:bCs/>
                <w:color w:val="000000"/>
                <w:sz w:val="24"/>
                <w:szCs w:val="24"/>
                <w:lang w:eastAsia="tr-TR"/>
              </w:rPr>
              <w:t>No</w:t>
            </w:r>
          </w:p>
        </w:tc>
        <w:tc>
          <w:tcPr>
            <w:tcW w:w="5888" w:type="dxa"/>
            <w:shd w:val="clear" w:color="auto" w:fill="BDD6EE" w:themeFill="accent1" w:themeFillTint="66"/>
            <w:vAlign w:val="center"/>
          </w:tcPr>
          <w:p w:rsidR="005710D3" w:rsidRPr="008C61FE" w:rsidRDefault="005710D3" w:rsidP="001E339F">
            <w:pPr>
              <w:spacing w:after="0"/>
              <w:contextualSpacing/>
              <w:jc w:val="center"/>
              <w:rPr>
                <w:rFonts w:ascii="Times New Roman" w:eastAsia="Calibri" w:hAnsi="Times New Roman" w:cs="Times New Roman"/>
                <w:b/>
                <w:bCs/>
                <w:color w:val="000000"/>
                <w:sz w:val="24"/>
                <w:szCs w:val="24"/>
                <w:lang w:eastAsia="tr-TR"/>
              </w:rPr>
            </w:pPr>
            <w:r w:rsidRPr="008C61FE">
              <w:rPr>
                <w:rFonts w:ascii="Times New Roman" w:eastAsia="Calibri" w:hAnsi="Times New Roman" w:cs="Times New Roman"/>
                <w:b/>
                <w:bCs/>
                <w:color w:val="000000"/>
                <w:sz w:val="24"/>
                <w:szCs w:val="24"/>
                <w:lang w:eastAsia="tr-TR"/>
              </w:rPr>
              <w:t>Stratejiler</w:t>
            </w:r>
          </w:p>
        </w:tc>
        <w:tc>
          <w:tcPr>
            <w:tcW w:w="2273" w:type="dxa"/>
            <w:shd w:val="clear" w:color="auto" w:fill="BDD6EE" w:themeFill="accent1" w:themeFillTint="66"/>
            <w:vAlign w:val="center"/>
          </w:tcPr>
          <w:p w:rsidR="005710D3" w:rsidRPr="008C61FE" w:rsidRDefault="005710D3" w:rsidP="001E339F">
            <w:pPr>
              <w:spacing w:after="0"/>
              <w:contextualSpacing/>
              <w:jc w:val="center"/>
              <w:rPr>
                <w:rFonts w:ascii="Times New Roman" w:eastAsia="Calibri" w:hAnsi="Times New Roman" w:cs="Times New Roman"/>
                <w:b/>
                <w:bCs/>
                <w:color w:val="000000"/>
                <w:sz w:val="24"/>
                <w:szCs w:val="24"/>
                <w:lang w:eastAsia="tr-TR"/>
              </w:rPr>
            </w:pPr>
            <w:r w:rsidRPr="008C61FE">
              <w:rPr>
                <w:rFonts w:ascii="Times New Roman" w:eastAsia="Calibri" w:hAnsi="Times New Roman" w:cs="Times New Roman"/>
                <w:b/>
                <w:bCs/>
                <w:color w:val="000000"/>
                <w:sz w:val="24"/>
                <w:szCs w:val="24"/>
                <w:lang w:eastAsia="tr-TR"/>
              </w:rPr>
              <w:t>Sorumlu Birim</w:t>
            </w:r>
          </w:p>
        </w:tc>
      </w:tr>
      <w:tr w:rsidR="005710D3" w:rsidRPr="00D445F1" w:rsidTr="004D0413">
        <w:trPr>
          <w:trHeight w:val="938"/>
          <w:jc w:val="center"/>
        </w:trPr>
        <w:tc>
          <w:tcPr>
            <w:tcW w:w="628" w:type="dxa"/>
            <w:shd w:val="clear" w:color="auto" w:fill="auto"/>
            <w:vAlign w:val="center"/>
          </w:tcPr>
          <w:p w:rsidR="005710D3" w:rsidRPr="0021640D" w:rsidRDefault="005710D3" w:rsidP="004063B2">
            <w:pPr>
              <w:spacing w:after="0"/>
              <w:jc w:val="center"/>
              <w:rPr>
                <w:rFonts w:ascii="Times New Roman" w:eastAsia="Calibri" w:hAnsi="Times New Roman" w:cs="Times New Roman"/>
                <w:b/>
                <w:bCs/>
                <w:lang w:eastAsia="tr-TR"/>
              </w:rPr>
            </w:pPr>
            <w:r>
              <w:rPr>
                <w:rFonts w:ascii="Times New Roman" w:eastAsia="Calibri" w:hAnsi="Times New Roman" w:cs="Times New Roman"/>
                <w:b/>
                <w:bCs/>
                <w:lang w:eastAsia="tr-TR"/>
              </w:rPr>
              <w:t>1</w:t>
            </w:r>
            <w:r w:rsidR="00C236CF">
              <w:rPr>
                <w:rFonts w:ascii="Times New Roman" w:eastAsia="Calibri" w:hAnsi="Times New Roman" w:cs="Times New Roman"/>
                <w:b/>
                <w:bCs/>
                <w:lang w:eastAsia="tr-TR"/>
              </w:rPr>
              <w:t>7</w:t>
            </w:r>
          </w:p>
        </w:tc>
        <w:tc>
          <w:tcPr>
            <w:tcW w:w="5888" w:type="dxa"/>
            <w:shd w:val="clear" w:color="auto" w:fill="auto"/>
            <w:vAlign w:val="center"/>
          </w:tcPr>
          <w:p w:rsidR="005710D3" w:rsidRPr="00C303DE" w:rsidRDefault="005710D3" w:rsidP="004063B2">
            <w:pPr>
              <w:spacing w:after="0"/>
              <w:ind w:left="-108"/>
              <w:rPr>
                <w:rFonts w:ascii="Times New Roman" w:eastAsia="Calibri" w:hAnsi="Times New Roman" w:cs="Times New Roman"/>
                <w:sz w:val="20"/>
                <w:szCs w:val="20"/>
                <w:lang w:eastAsia="tr-TR"/>
              </w:rPr>
            </w:pPr>
            <w:r w:rsidRPr="00C303DE">
              <w:rPr>
                <w:rFonts w:ascii="Times New Roman" w:eastAsia="Calibri" w:hAnsi="Times New Roman" w:cs="Times New Roman"/>
                <w:sz w:val="20"/>
                <w:szCs w:val="20"/>
                <w:lang w:eastAsia="tr-TR"/>
              </w:rPr>
              <w:t>Öğrencilerin akademik başarısını arttırmaya yönelik kurslar açılacaktır.</w:t>
            </w:r>
          </w:p>
        </w:tc>
        <w:tc>
          <w:tcPr>
            <w:tcW w:w="2273" w:type="dxa"/>
            <w:shd w:val="clear" w:color="auto" w:fill="auto"/>
            <w:vAlign w:val="center"/>
          </w:tcPr>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Temel Eğitim</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Ortaöğretim</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Mesleki ve Teknik E.</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Din Öğretimi</w:t>
            </w:r>
          </w:p>
        </w:tc>
      </w:tr>
      <w:tr w:rsidR="005710D3" w:rsidRPr="008C61FE" w:rsidTr="004D0413">
        <w:trPr>
          <w:trHeight w:val="470"/>
          <w:jc w:val="center"/>
        </w:trPr>
        <w:tc>
          <w:tcPr>
            <w:tcW w:w="628" w:type="dxa"/>
            <w:shd w:val="clear" w:color="auto" w:fill="auto"/>
            <w:vAlign w:val="center"/>
          </w:tcPr>
          <w:p w:rsidR="005710D3" w:rsidRPr="0021640D" w:rsidRDefault="00C236CF" w:rsidP="004063B2">
            <w:pPr>
              <w:spacing w:after="0"/>
              <w:jc w:val="center"/>
              <w:rPr>
                <w:rFonts w:ascii="Times New Roman" w:eastAsia="Calibri" w:hAnsi="Times New Roman" w:cs="Times New Roman"/>
                <w:b/>
                <w:bCs/>
                <w:lang w:eastAsia="tr-TR"/>
              </w:rPr>
            </w:pPr>
            <w:r>
              <w:rPr>
                <w:rFonts w:ascii="Times New Roman" w:eastAsia="Calibri" w:hAnsi="Times New Roman" w:cs="Times New Roman"/>
                <w:b/>
                <w:bCs/>
                <w:lang w:eastAsia="tr-TR"/>
              </w:rPr>
              <w:t>18</w:t>
            </w:r>
          </w:p>
        </w:tc>
        <w:tc>
          <w:tcPr>
            <w:tcW w:w="5888" w:type="dxa"/>
            <w:shd w:val="clear" w:color="auto" w:fill="auto"/>
            <w:vAlign w:val="center"/>
          </w:tcPr>
          <w:p w:rsidR="005710D3" w:rsidRPr="00C303DE" w:rsidRDefault="005710D3" w:rsidP="004063B2">
            <w:pPr>
              <w:spacing w:after="0"/>
              <w:ind w:left="-108"/>
              <w:rPr>
                <w:rFonts w:ascii="Times New Roman" w:eastAsia="Calibri" w:hAnsi="Times New Roman" w:cs="Times New Roman"/>
                <w:sz w:val="20"/>
                <w:szCs w:val="20"/>
                <w:lang w:eastAsia="tr-TR"/>
              </w:rPr>
            </w:pPr>
            <w:r w:rsidRPr="00C303DE">
              <w:rPr>
                <w:rFonts w:ascii="Times New Roman" w:eastAsia="Calibri" w:hAnsi="Times New Roman" w:cs="Times New Roman"/>
                <w:sz w:val="20"/>
                <w:szCs w:val="20"/>
                <w:lang w:eastAsia="tr-TR"/>
              </w:rPr>
              <w:t xml:space="preserve"> Öğrenci ve velilerin bilinçlendirilmesine yönelik rehberlik çalışmaları artırılarak, öğrencilerin erken dönemde ilgi ve kabiliyetleri doğrultusunda yönlendirmesi etkin olarak sağlanacaktır.</w:t>
            </w:r>
          </w:p>
        </w:tc>
        <w:tc>
          <w:tcPr>
            <w:tcW w:w="2273" w:type="dxa"/>
            <w:shd w:val="clear" w:color="auto" w:fill="auto"/>
            <w:vAlign w:val="center"/>
          </w:tcPr>
          <w:p w:rsidR="005710D3" w:rsidRPr="00C303DE" w:rsidRDefault="005710D3" w:rsidP="001E339F">
            <w:pPr>
              <w:spacing w:after="0"/>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Temel Eğitim</w:t>
            </w:r>
          </w:p>
        </w:tc>
      </w:tr>
      <w:tr w:rsidR="005710D3" w:rsidRPr="008C61FE" w:rsidTr="004D0413">
        <w:trPr>
          <w:trHeight w:val="957"/>
          <w:jc w:val="center"/>
        </w:trPr>
        <w:tc>
          <w:tcPr>
            <w:tcW w:w="628" w:type="dxa"/>
            <w:shd w:val="clear" w:color="auto" w:fill="auto"/>
            <w:vAlign w:val="center"/>
          </w:tcPr>
          <w:p w:rsidR="005710D3" w:rsidRPr="0021640D" w:rsidRDefault="00C236CF" w:rsidP="004063B2">
            <w:pPr>
              <w:spacing w:after="0"/>
              <w:jc w:val="center"/>
              <w:rPr>
                <w:rFonts w:ascii="Times New Roman" w:eastAsia="Calibri" w:hAnsi="Times New Roman" w:cs="Times New Roman"/>
                <w:b/>
                <w:bCs/>
                <w:lang w:eastAsia="tr-TR"/>
              </w:rPr>
            </w:pPr>
            <w:r>
              <w:rPr>
                <w:rFonts w:ascii="Times New Roman" w:eastAsia="Calibri" w:hAnsi="Times New Roman" w:cs="Times New Roman"/>
                <w:b/>
                <w:bCs/>
                <w:lang w:eastAsia="tr-TR"/>
              </w:rPr>
              <w:t>19</w:t>
            </w:r>
          </w:p>
        </w:tc>
        <w:tc>
          <w:tcPr>
            <w:tcW w:w="5888" w:type="dxa"/>
            <w:shd w:val="clear" w:color="auto" w:fill="auto"/>
            <w:vAlign w:val="center"/>
          </w:tcPr>
          <w:p w:rsidR="005710D3" w:rsidRPr="00C303DE" w:rsidRDefault="005710D3" w:rsidP="004063B2">
            <w:pPr>
              <w:spacing w:after="0"/>
              <w:ind w:left="-108"/>
              <w:rPr>
                <w:rFonts w:ascii="Times New Roman" w:eastAsia="Calibri" w:hAnsi="Times New Roman" w:cs="Times New Roman"/>
                <w:sz w:val="20"/>
                <w:szCs w:val="20"/>
                <w:lang w:eastAsia="tr-TR"/>
              </w:rPr>
            </w:pPr>
            <w:r w:rsidRPr="00C303DE">
              <w:rPr>
                <w:rFonts w:ascii="Times New Roman" w:eastAsia="Calibri" w:hAnsi="Times New Roman" w:cs="Times New Roman"/>
                <w:sz w:val="20"/>
                <w:szCs w:val="20"/>
                <w:lang w:eastAsia="tr-TR"/>
              </w:rPr>
              <w:t>Her düzey eğitim kademesinde gerçekleştirilen sosyal, sanatsal ve sportif faaliyetlerin sayısı artırılacak.</w:t>
            </w:r>
          </w:p>
        </w:tc>
        <w:tc>
          <w:tcPr>
            <w:tcW w:w="2273" w:type="dxa"/>
            <w:shd w:val="clear" w:color="auto" w:fill="auto"/>
            <w:vAlign w:val="center"/>
          </w:tcPr>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Temel Eğitim</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Ortaöğretim</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Mesleki ve Teknik E.</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Din Öğretimi</w:t>
            </w:r>
          </w:p>
        </w:tc>
      </w:tr>
      <w:tr w:rsidR="005710D3" w:rsidRPr="008C61FE" w:rsidTr="004D0413">
        <w:trPr>
          <w:trHeight w:val="470"/>
          <w:jc w:val="center"/>
        </w:trPr>
        <w:tc>
          <w:tcPr>
            <w:tcW w:w="628" w:type="dxa"/>
            <w:shd w:val="clear" w:color="auto" w:fill="auto"/>
            <w:vAlign w:val="center"/>
          </w:tcPr>
          <w:p w:rsidR="005710D3" w:rsidRPr="0021640D" w:rsidRDefault="00C236CF" w:rsidP="004063B2">
            <w:pPr>
              <w:spacing w:after="0"/>
              <w:jc w:val="center"/>
              <w:rPr>
                <w:rFonts w:ascii="Times New Roman" w:eastAsia="Calibri" w:hAnsi="Times New Roman" w:cs="Times New Roman"/>
                <w:b/>
                <w:bCs/>
                <w:lang w:eastAsia="tr-TR"/>
              </w:rPr>
            </w:pPr>
            <w:r>
              <w:rPr>
                <w:rFonts w:ascii="Times New Roman" w:eastAsia="Calibri" w:hAnsi="Times New Roman" w:cs="Times New Roman"/>
                <w:b/>
                <w:bCs/>
                <w:lang w:eastAsia="tr-TR"/>
              </w:rPr>
              <w:t>20</w:t>
            </w:r>
          </w:p>
        </w:tc>
        <w:tc>
          <w:tcPr>
            <w:tcW w:w="5888" w:type="dxa"/>
            <w:shd w:val="clear" w:color="auto" w:fill="auto"/>
            <w:vAlign w:val="center"/>
          </w:tcPr>
          <w:p w:rsidR="005710D3" w:rsidRPr="00C303DE" w:rsidRDefault="005710D3" w:rsidP="001E339F">
            <w:pPr>
              <w:spacing w:after="0"/>
              <w:ind w:left="-108"/>
              <w:rPr>
                <w:rFonts w:ascii="Times New Roman" w:eastAsia="Calibri" w:hAnsi="Times New Roman" w:cs="Times New Roman"/>
                <w:sz w:val="20"/>
                <w:szCs w:val="20"/>
                <w:lang w:eastAsia="tr-TR"/>
              </w:rPr>
            </w:pPr>
            <w:r w:rsidRPr="00C303DE">
              <w:rPr>
                <w:rFonts w:ascii="Times New Roman" w:eastAsia="Calibri" w:hAnsi="Times New Roman" w:cs="Times New Roman"/>
                <w:sz w:val="20"/>
                <w:szCs w:val="20"/>
                <w:lang w:eastAsia="tr-TR"/>
              </w:rPr>
              <w:t>Öğrencilerin sanatsal, sportif ve kültürel gelişmelerine yönelik yapılacak çalışmalarla ilgili okullardaki rehberlik servislerinin etkin hale getirilmesi sağlanacak</w:t>
            </w:r>
          </w:p>
        </w:tc>
        <w:tc>
          <w:tcPr>
            <w:tcW w:w="2273" w:type="dxa"/>
            <w:shd w:val="clear" w:color="auto" w:fill="auto"/>
            <w:vAlign w:val="center"/>
          </w:tcPr>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Mesleki ve Teknik E.</w:t>
            </w:r>
          </w:p>
          <w:p w:rsidR="005710D3" w:rsidRPr="00C303DE" w:rsidRDefault="005710D3" w:rsidP="001E339F">
            <w:pPr>
              <w:spacing w:after="0"/>
              <w:contextualSpacing/>
              <w:jc w:val="center"/>
              <w:rPr>
                <w:rFonts w:ascii="Times New Roman" w:eastAsia="Calibri" w:hAnsi="Times New Roman" w:cs="Times New Roman"/>
                <w:color w:val="000000"/>
                <w:sz w:val="20"/>
                <w:szCs w:val="20"/>
                <w:lang w:eastAsia="tr-TR"/>
              </w:rPr>
            </w:pPr>
          </w:p>
        </w:tc>
      </w:tr>
      <w:tr w:rsidR="005710D3" w:rsidRPr="008C61FE" w:rsidTr="004D0413">
        <w:trPr>
          <w:trHeight w:val="885"/>
          <w:jc w:val="center"/>
        </w:trPr>
        <w:tc>
          <w:tcPr>
            <w:tcW w:w="628" w:type="dxa"/>
            <w:shd w:val="clear" w:color="auto" w:fill="auto"/>
            <w:vAlign w:val="center"/>
          </w:tcPr>
          <w:p w:rsidR="005710D3" w:rsidRPr="00C236CF" w:rsidRDefault="00C236CF" w:rsidP="00C236CF">
            <w:pPr>
              <w:spacing w:after="0"/>
              <w:jc w:val="center"/>
              <w:rPr>
                <w:rFonts w:ascii="Times New Roman" w:eastAsia="Calibri" w:hAnsi="Times New Roman" w:cs="Times New Roman"/>
                <w:b/>
                <w:bCs/>
                <w:lang w:eastAsia="tr-TR"/>
              </w:rPr>
            </w:pPr>
            <w:r w:rsidRPr="00C236CF">
              <w:rPr>
                <w:rFonts w:ascii="Times New Roman" w:eastAsia="Calibri" w:hAnsi="Times New Roman" w:cs="Times New Roman"/>
                <w:b/>
                <w:bCs/>
                <w:lang w:eastAsia="tr-TR"/>
              </w:rPr>
              <w:t>21</w:t>
            </w:r>
          </w:p>
        </w:tc>
        <w:tc>
          <w:tcPr>
            <w:tcW w:w="5888" w:type="dxa"/>
            <w:shd w:val="clear" w:color="auto" w:fill="auto"/>
            <w:vAlign w:val="center"/>
          </w:tcPr>
          <w:p w:rsidR="005710D3" w:rsidRPr="00C303DE" w:rsidRDefault="005710D3" w:rsidP="004063B2">
            <w:pPr>
              <w:spacing w:after="0"/>
              <w:ind w:left="-108"/>
              <w:rPr>
                <w:rFonts w:ascii="Times New Roman" w:eastAsia="Calibri" w:hAnsi="Times New Roman" w:cs="Times New Roman"/>
                <w:sz w:val="20"/>
                <w:szCs w:val="20"/>
                <w:lang w:eastAsia="tr-TR"/>
              </w:rPr>
            </w:pPr>
            <w:r w:rsidRPr="00C303DE">
              <w:rPr>
                <w:rFonts w:ascii="Times New Roman" w:eastAsia="Calibri" w:hAnsi="Times New Roman" w:cs="Times New Roman"/>
                <w:sz w:val="20"/>
                <w:szCs w:val="20"/>
                <w:lang w:eastAsia="tr-TR"/>
              </w:rPr>
              <w:t xml:space="preserve">Eğitim içerikleri EBA projesi kapsamında müfredata ve sınavlara uyumlu olarak geliştirilecek ve FATİH projesi kapsamında kullanılması sağlanacaktır. </w:t>
            </w:r>
          </w:p>
        </w:tc>
        <w:tc>
          <w:tcPr>
            <w:tcW w:w="2273" w:type="dxa"/>
            <w:shd w:val="clear" w:color="auto" w:fill="auto"/>
            <w:vAlign w:val="center"/>
          </w:tcPr>
          <w:p w:rsidR="005710D3" w:rsidRPr="00C303DE" w:rsidRDefault="005710D3" w:rsidP="001E339F">
            <w:pPr>
              <w:spacing w:after="0"/>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Bilgi İşlem</w:t>
            </w:r>
          </w:p>
        </w:tc>
      </w:tr>
      <w:tr w:rsidR="005710D3" w:rsidRPr="008C61FE" w:rsidTr="004D0413">
        <w:trPr>
          <w:trHeight w:val="499"/>
          <w:jc w:val="center"/>
        </w:trPr>
        <w:tc>
          <w:tcPr>
            <w:tcW w:w="628" w:type="dxa"/>
            <w:shd w:val="clear" w:color="auto" w:fill="auto"/>
            <w:vAlign w:val="center"/>
          </w:tcPr>
          <w:p w:rsidR="005710D3" w:rsidRPr="0021640D" w:rsidRDefault="00C236CF" w:rsidP="004063B2">
            <w:pPr>
              <w:spacing w:after="0"/>
              <w:jc w:val="center"/>
              <w:rPr>
                <w:rFonts w:ascii="Times New Roman" w:eastAsia="Calibri" w:hAnsi="Times New Roman" w:cs="Times New Roman"/>
                <w:b/>
                <w:bCs/>
                <w:lang w:eastAsia="tr-TR"/>
              </w:rPr>
            </w:pPr>
            <w:r>
              <w:rPr>
                <w:rFonts w:ascii="Times New Roman" w:eastAsia="Calibri" w:hAnsi="Times New Roman" w:cs="Times New Roman"/>
                <w:b/>
                <w:bCs/>
                <w:lang w:eastAsia="tr-TR"/>
              </w:rPr>
              <w:t>22</w:t>
            </w:r>
          </w:p>
        </w:tc>
        <w:tc>
          <w:tcPr>
            <w:tcW w:w="5888" w:type="dxa"/>
            <w:shd w:val="clear" w:color="auto" w:fill="auto"/>
            <w:vAlign w:val="center"/>
          </w:tcPr>
          <w:p w:rsidR="005710D3" w:rsidRPr="00C303DE" w:rsidRDefault="005710D3" w:rsidP="004063B2">
            <w:pPr>
              <w:spacing w:after="0"/>
              <w:ind w:left="-108"/>
              <w:rPr>
                <w:rFonts w:ascii="Times New Roman" w:eastAsia="Calibri" w:hAnsi="Times New Roman" w:cs="Times New Roman"/>
                <w:sz w:val="20"/>
                <w:szCs w:val="20"/>
                <w:lang w:eastAsia="tr-TR"/>
              </w:rPr>
            </w:pPr>
            <w:r w:rsidRPr="00C303DE">
              <w:rPr>
                <w:rFonts w:ascii="Times New Roman" w:eastAsia="Calibri" w:hAnsi="Times New Roman" w:cs="Times New Roman"/>
                <w:sz w:val="20"/>
                <w:szCs w:val="20"/>
                <w:lang w:eastAsia="tr-TR"/>
              </w:rPr>
              <w:t xml:space="preserve">FATİH projesi ve </w:t>
            </w:r>
            <w:proofErr w:type="spellStart"/>
            <w:r w:rsidRPr="00C303DE">
              <w:rPr>
                <w:rFonts w:ascii="Times New Roman" w:eastAsia="Calibri" w:hAnsi="Times New Roman" w:cs="Times New Roman"/>
                <w:sz w:val="20"/>
                <w:szCs w:val="20"/>
                <w:lang w:eastAsia="tr-TR"/>
              </w:rPr>
              <w:t>EBA’nın</w:t>
            </w:r>
            <w:proofErr w:type="spellEnd"/>
            <w:r w:rsidRPr="00C303DE">
              <w:rPr>
                <w:rFonts w:ascii="Times New Roman" w:eastAsia="Calibri" w:hAnsi="Times New Roman" w:cs="Times New Roman"/>
                <w:sz w:val="20"/>
                <w:szCs w:val="20"/>
                <w:lang w:eastAsia="tr-TR"/>
              </w:rPr>
              <w:t xml:space="preserve"> etkin ve verimli kullanılması için öğretmenlere yönelik hizmet içi eğitim çalışmaları yapılacaktır. </w:t>
            </w:r>
          </w:p>
        </w:tc>
        <w:tc>
          <w:tcPr>
            <w:tcW w:w="2273" w:type="dxa"/>
            <w:shd w:val="clear" w:color="auto" w:fill="auto"/>
            <w:vAlign w:val="center"/>
          </w:tcPr>
          <w:p w:rsidR="005710D3" w:rsidRPr="00C303DE" w:rsidRDefault="005710D3" w:rsidP="001E339F">
            <w:pPr>
              <w:spacing w:after="0"/>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Bilgi İşlem</w:t>
            </w:r>
          </w:p>
        </w:tc>
      </w:tr>
      <w:tr w:rsidR="005710D3" w:rsidRPr="008C61FE" w:rsidTr="004D0413">
        <w:trPr>
          <w:trHeight w:val="713"/>
          <w:jc w:val="center"/>
        </w:trPr>
        <w:tc>
          <w:tcPr>
            <w:tcW w:w="628" w:type="dxa"/>
            <w:shd w:val="clear" w:color="auto" w:fill="auto"/>
            <w:vAlign w:val="center"/>
          </w:tcPr>
          <w:p w:rsidR="005710D3" w:rsidRPr="00C236CF" w:rsidRDefault="005710D3" w:rsidP="00C236CF">
            <w:pPr>
              <w:spacing w:after="0"/>
              <w:jc w:val="center"/>
              <w:rPr>
                <w:rFonts w:ascii="Times New Roman" w:eastAsia="Calibri" w:hAnsi="Times New Roman" w:cs="Times New Roman"/>
                <w:b/>
                <w:bCs/>
                <w:lang w:eastAsia="tr-TR"/>
              </w:rPr>
            </w:pPr>
          </w:p>
          <w:p w:rsidR="005710D3" w:rsidRPr="00C236CF" w:rsidRDefault="00C236CF" w:rsidP="00C236CF">
            <w:pPr>
              <w:jc w:val="center"/>
              <w:rPr>
                <w:rFonts w:ascii="Times New Roman" w:eastAsia="Calibri" w:hAnsi="Times New Roman" w:cs="Times New Roman"/>
                <w:b/>
                <w:bCs/>
                <w:lang w:eastAsia="tr-TR"/>
              </w:rPr>
            </w:pPr>
            <w:r>
              <w:rPr>
                <w:rFonts w:ascii="Times New Roman" w:eastAsia="Calibri" w:hAnsi="Times New Roman" w:cs="Times New Roman"/>
                <w:b/>
                <w:bCs/>
                <w:lang w:eastAsia="tr-TR"/>
              </w:rPr>
              <w:t>23</w:t>
            </w:r>
          </w:p>
        </w:tc>
        <w:tc>
          <w:tcPr>
            <w:tcW w:w="5888" w:type="dxa"/>
            <w:shd w:val="clear" w:color="auto" w:fill="auto"/>
            <w:vAlign w:val="center"/>
          </w:tcPr>
          <w:p w:rsidR="005710D3" w:rsidRPr="004063B2" w:rsidRDefault="005710D3" w:rsidP="004063B2">
            <w:pPr>
              <w:spacing w:after="0"/>
              <w:ind w:left="-108"/>
              <w:rPr>
                <w:rFonts w:ascii="Times New Roman" w:eastAsia="Calibri" w:hAnsi="Times New Roman" w:cs="Times New Roman"/>
                <w:sz w:val="20"/>
                <w:szCs w:val="20"/>
                <w:lang w:eastAsia="tr-TR"/>
              </w:rPr>
            </w:pPr>
            <w:r w:rsidRPr="004063B2">
              <w:rPr>
                <w:rFonts w:ascii="Times New Roman" w:eastAsia="Calibri" w:hAnsi="Times New Roman" w:cs="Times New Roman"/>
                <w:sz w:val="20"/>
                <w:szCs w:val="20"/>
                <w:lang w:eastAsia="tr-TR"/>
              </w:rPr>
              <w:t xml:space="preserve">Okul sağlığı ve </w:t>
            </w:r>
            <w:proofErr w:type="gramStart"/>
            <w:r w:rsidRPr="004063B2">
              <w:rPr>
                <w:rFonts w:ascii="Times New Roman" w:eastAsia="Calibri" w:hAnsi="Times New Roman" w:cs="Times New Roman"/>
                <w:sz w:val="20"/>
                <w:szCs w:val="20"/>
                <w:lang w:eastAsia="tr-TR"/>
              </w:rPr>
              <w:t>hijyen</w:t>
            </w:r>
            <w:proofErr w:type="gramEnd"/>
            <w:r w:rsidRPr="004063B2">
              <w:rPr>
                <w:rFonts w:ascii="Times New Roman" w:eastAsia="Calibri" w:hAnsi="Times New Roman" w:cs="Times New Roman"/>
                <w:sz w:val="20"/>
                <w:szCs w:val="20"/>
                <w:lang w:eastAsia="tr-TR"/>
              </w:rPr>
              <w:t xml:space="preserve"> konularında öğrencilerin, ailelerin ve çalışanların bilinçlendirilmesine yönelik faaliyetler yapılacaktır. Okullarımızın bu konulara ilişkin değerlendirmelere (Beyaz Bayrak vb.) katılmaları desteklenecektir.</w:t>
            </w:r>
          </w:p>
        </w:tc>
        <w:tc>
          <w:tcPr>
            <w:tcW w:w="2273" w:type="dxa"/>
            <w:shd w:val="clear" w:color="auto" w:fill="auto"/>
            <w:vAlign w:val="center"/>
          </w:tcPr>
          <w:p w:rsidR="005710D3" w:rsidRPr="00C303DE" w:rsidRDefault="005710D3" w:rsidP="001E339F">
            <w:pPr>
              <w:spacing w:after="0"/>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Temel Eğitim                                    Orta Öğretim                                   Din Öğretimi                                  Mesleki ve Teknik E.</w:t>
            </w:r>
          </w:p>
          <w:p w:rsidR="005710D3" w:rsidRPr="00C303DE" w:rsidRDefault="005710D3" w:rsidP="001E339F">
            <w:pPr>
              <w:spacing w:after="0"/>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Hayat Boyu Öğrenme</w:t>
            </w:r>
          </w:p>
        </w:tc>
      </w:tr>
      <w:tr w:rsidR="005710D3" w:rsidRPr="008C61FE" w:rsidTr="004D0413">
        <w:trPr>
          <w:trHeight w:val="938"/>
          <w:jc w:val="center"/>
        </w:trPr>
        <w:tc>
          <w:tcPr>
            <w:tcW w:w="628" w:type="dxa"/>
            <w:shd w:val="clear" w:color="auto" w:fill="auto"/>
            <w:vAlign w:val="center"/>
          </w:tcPr>
          <w:p w:rsidR="005710D3" w:rsidRPr="0021640D" w:rsidRDefault="00C236CF" w:rsidP="004063B2">
            <w:pPr>
              <w:spacing w:after="0"/>
              <w:jc w:val="center"/>
              <w:rPr>
                <w:rFonts w:ascii="Times New Roman" w:eastAsia="Calibri" w:hAnsi="Times New Roman" w:cs="Times New Roman"/>
                <w:b/>
                <w:bCs/>
                <w:color w:val="000000"/>
                <w:lang w:eastAsia="tr-TR"/>
              </w:rPr>
            </w:pPr>
            <w:r>
              <w:rPr>
                <w:rFonts w:ascii="Times New Roman" w:eastAsia="Calibri" w:hAnsi="Times New Roman" w:cs="Times New Roman"/>
                <w:b/>
                <w:bCs/>
                <w:color w:val="000000"/>
                <w:lang w:eastAsia="tr-TR"/>
              </w:rPr>
              <w:t>24</w:t>
            </w:r>
          </w:p>
        </w:tc>
        <w:tc>
          <w:tcPr>
            <w:tcW w:w="5888" w:type="dxa"/>
            <w:shd w:val="clear" w:color="auto" w:fill="auto"/>
            <w:vAlign w:val="center"/>
          </w:tcPr>
          <w:p w:rsidR="005710D3" w:rsidRPr="004063B2" w:rsidRDefault="005710D3" w:rsidP="004063B2">
            <w:pPr>
              <w:spacing w:after="0"/>
              <w:ind w:left="-108"/>
              <w:rPr>
                <w:rFonts w:ascii="Times New Roman" w:eastAsia="Calibri" w:hAnsi="Times New Roman" w:cs="Times New Roman"/>
                <w:sz w:val="20"/>
                <w:szCs w:val="20"/>
                <w:lang w:eastAsia="tr-TR"/>
              </w:rPr>
            </w:pPr>
            <w:r w:rsidRPr="004063B2">
              <w:rPr>
                <w:rFonts w:ascii="Times New Roman" w:eastAsia="Calibri" w:hAnsi="Times New Roman" w:cs="Times New Roman"/>
                <w:sz w:val="20"/>
                <w:szCs w:val="20"/>
                <w:lang w:eastAsia="tr-TR"/>
              </w:rPr>
              <w:t>Plan dönemi sonuna kadar okul sağlığı ile ilgili tüm taraflarda farkındalık oluşturma çalışmaları yapılacaktır.</w:t>
            </w:r>
          </w:p>
        </w:tc>
        <w:tc>
          <w:tcPr>
            <w:tcW w:w="2273" w:type="dxa"/>
            <w:shd w:val="clear" w:color="auto" w:fill="auto"/>
            <w:vAlign w:val="center"/>
          </w:tcPr>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Temel Eğitim</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Ortaöğretim</w:t>
            </w:r>
          </w:p>
          <w:p w:rsidR="005710D3" w:rsidRPr="00C303DE" w:rsidRDefault="005710D3" w:rsidP="001E339F">
            <w:pPr>
              <w:spacing w:after="0"/>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Mesleki ve Teknik E. Din Öğretimi</w:t>
            </w:r>
          </w:p>
        </w:tc>
      </w:tr>
      <w:tr w:rsidR="005710D3" w:rsidRPr="008C61FE" w:rsidTr="004D0413">
        <w:trPr>
          <w:trHeight w:val="853"/>
          <w:jc w:val="center"/>
        </w:trPr>
        <w:tc>
          <w:tcPr>
            <w:tcW w:w="628" w:type="dxa"/>
            <w:shd w:val="clear" w:color="auto" w:fill="auto"/>
            <w:vAlign w:val="center"/>
          </w:tcPr>
          <w:p w:rsidR="005710D3" w:rsidRPr="0021640D" w:rsidRDefault="00C236CF" w:rsidP="004063B2">
            <w:pPr>
              <w:spacing w:after="0"/>
              <w:jc w:val="center"/>
              <w:rPr>
                <w:rFonts w:ascii="Times New Roman" w:eastAsia="Calibri" w:hAnsi="Times New Roman" w:cs="Times New Roman"/>
                <w:b/>
                <w:bCs/>
                <w:color w:val="000000"/>
                <w:lang w:eastAsia="tr-TR"/>
              </w:rPr>
            </w:pPr>
            <w:r>
              <w:rPr>
                <w:rFonts w:ascii="Times New Roman" w:eastAsia="Calibri" w:hAnsi="Times New Roman" w:cs="Times New Roman"/>
                <w:b/>
                <w:bCs/>
                <w:color w:val="000000"/>
                <w:lang w:eastAsia="tr-TR"/>
              </w:rPr>
              <w:t>25</w:t>
            </w:r>
          </w:p>
        </w:tc>
        <w:tc>
          <w:tcPr>
            <w:tcW w:w="5888" w:type="dxa"/>
            <w:shd w:val="clear" w:color="auto" w:fill="auto"/>
            <w:vAlign w:val="center"/>
          </w:tcPr>
          <w:p w:rsidR="005710D3" w:rsidRPr="004063B2" w:rsidRDefault="005710D3" w:rsidP="004063B2">
            <w:pPr>
              <w:spacing w:after="0"/>
              <w:ind w:left="-108"/>
              <w:rPr>
                <w:rFonts w:ascii="Times New Roman" w:eastAsia="Calibri" w:hAnsi="Times New Roman" w:cs="Times New Roman"/>
                <w:sz w:val="20"/>
                <w:szCs w:val="20"/>
                <w:lang w:eastAsia="tr-TR"/>
              </w:rPr>
            </w:pPr>
            <w:r w:rsidRPr="004063B2">
              <w:rPr>
                <w:rFonts w:ascii="Times New Roman" w:eastAsia="Calibri" w:hAnsi="Times New Roman" w:cs="Times New Roman"/>
                <w:sz w:val="20"/>
                <w:szCs w:val="20"/>
                <w:lang w:eastAsia="tr-TR"/>
              </w:rPr>
              <w:t>Öğrencilerin olay ve olguları bilimsel bakış açısıyla değerlendirebilmelerini sağlamak amacıyla bilim sınıfları oluşturma, bilim fuarları düzenleme gibi faaliyetler gerçekleştirilecektir.</w:t>
            </w:r>
          </w:p>
        </w:tc>
        <w:tc>
          <w:tcPr>
            <w:tcW w:w="2273" w:type="dxa"/>
            <w:shd w:val="clear" w:color="auto" w:fill="auto"/>
            <w:vAlign w:val="center"/>
          </w:tcPr>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MEM Birimleri</w:t>
            </w:r>
          </w:p>
        </w:tc>
      </w:tr>
      <w:tr w:rsidR="005710D3" w:rsidRPr="008C61FE" w:rsidTr="004D0413">
        <w:trPr>
          <w:trHeight w:val="938"/>
          <w:jc w:val="center"/>
        </w:trPr>
        <w:tc>
          <w:tcPr>
            <w:tcW w:w="628" w:type="dxa"/>
            <w:shd w:val="clear" w:color="auto" w:fill="auto"/>
            <w:vAlign w:val="center"/>
          </w:tcPr>
          <w:p w:rsidR="005710D3" w:rsidRPr="005710D3" w:rsidRDefault="00C236CF" w:rsidP="004063B2">
            <w:pPr>
              <w:spacing w:after="0"/>
              <w:jc w:val="center"/>
              <w:rPr>
                <w:rFonts w:ascii="Times New Roman" w:eastAsia="Calibri" w:hAnsi="Times New Roman" w:cs="Times New Roman"/>
                <w:color w:val="000000"/>
                <w:sz w:val="20"/>
                <w:szCs w:val="20"/>
                <w:lang w:eastAsia="tr-TR"/>
              </w:rPr>
            </w:pPr>
            <w:r>
              <w:rPr>
                <w:rFonts w:ascii="Times New Roman" w:eastAsia="Calibri" w:hAnsi="Times New Roman" w:cs="Times New Roman"/>
                <w:color w:val="000000"/>
                <w:sz w:val="20"/>
                <w:szCs w:val="20"/>
                <w:lang w:eastAsia="tr-TR"/>
              </w:rPr>
              <w:t>26</w:t>
            </w:r>
          </w:p>
        </w:tc>
        <w:tc>
          <w:tcPr>
            <w:tcW w:w="5888" w:type="dxa"/>
            <w:shd w:val="clear" w:color="auto" w:fill="auto"/>
            <w:vAlign w:val="center"/>
          </w:tcPr>
          <w:p w:rsidR="005710D3" w:rsidRPr="004063B2" w:rsidRDefault="005710D3" w:rsidP="004063B2">
            <w:pPr>
              <w:spacing w:after="0"/>
              <w:ind w:left="-108"/>
              <w:rPr>
                <w:rFonts w:ascii="Times New Roman" w:eastAsia="Calibri" w:hAnsi="Times New Roman" w:cs="Times New Roman"/>
                <w:sz w:val="20"/>
                <w:szCs w:val="20"/>
                <w:lang w:eastAsia="tr-TR"/>
              </w:rPr>
            </w:pPr>
            <w:r w:rsidRPr="004063B2">
              <w:rPr>
                <w:rFonts w:ascii="Times New Roman" w:eastAsia="Calibri" w:hAnsi="Times New Roman" w:cs="Times New Roman"/>
                <w:sz w:val="20"/>
                <w:szCs w:val="20"/>
                <w:lang w:eastAsia="tr-TR"/>
              </w:rPr>
              <w:t xml:space="preserve">Her öğrencinin en az bir sanat veya spor dalında performans yapabilme becerisi kazandırılacak şekilde öğretim programları düzenlenmesi ve ders dışı etkinliklere yer verilmesi ile ilgili okul/kurum müdürlerine bilgilendirme toplantıları yapılacaktır. </w:t>
            </w:r>
          </w:p>
        </w:tc>
        <w:tc>
          <w:tcPr>
            <w:tcW w:w="2273" w:type="dxa"/>
            <w:shd w:val="clear" w:color="auto" w:fill="auto"/>
            <w:vAlign w:val="center"/>
          </w:tcPr>
          <w:p w:rsidR="005710D3" w:rsidRPr="00C303DE" w:rsidRDefault="005710D3" w:rsidP="005710D3">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Temel Eğitim</w:t>
            </w:r>
          </w:p>
          <w:p w:rsidR="005710D3" w:rsidRPr="00C303DE" w:rsidRDefault="005710D3" w:rsidP="005710D3">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Ortaöğretim</w:t>
            </w:r>
          </w:p>
          <w:p w:rsidR="005710D3" w:rsidRPr="00C303DE" w:rsidRDefault="005710D3" w:rsidP="005710D3">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Mesleki ve Teknik E.</w:t>
            </w:r>
          </w:p>
          <w:p w:rsidR="005710D3" w:rsidRPr="00C303DE" w:rsidRDefault="005710D3" w:rsidP="005710D3">
            <w:pPr>
              <w:spacing w:after="0"/>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Din Öğretimi</w:t>
            </w:r>
          </w:p>
        </w:tc>
      </w:tr>
      <w:tr w:rsidR="005710D3" w:rsidRPr="008C61FE" w:rsidTr="004D0413">
        <w:trPr>
          <w:trHeight w:val="244"/>
          <w:jc w:val="center"/>
        </w:trPr>
        <w:tc>
          <w:tcPr>
            <w:tcW w:w="628" w:type="dxa"/>
            <w:shd w:val="clear" w:color="auto" w:fill="auto"/>
            <w:vAlign w:val="center"/>
          </w:tcPr>
          <w:p w:rsidR="005710D3" w:rsidRPr="0021640D" w:rsidRDefault="00C236CF" w:rsidP="005710D3">
            <w:pPr>
              <w:spacing w:after="0"/>
              <w:jc w:val="center"/>
              <w:rPr>
                <w:rFonts w:ascii="Times New Roman" w:eastAsia="Calibri" w:hAnsi="Times New Roman" w:cs="Times New Roman"/>
                <w:b/>
                <w:bCs/>
                <w:color w:val="000000"/>
                <w:lang w:eastAsia="tr-TR"/>
              </w:rPr>
            </w:pPr>
            <w:r>
              <w:rPr>
                <w:rFonts w:ascii="Times New Roman" w:eastAsia="Calibri" w:hAnsi="Times New Roman" w:cs="Times New Roman"/>
                <w:b/>
                <w:bCs/>
                <w:color w:val="000000"/>
                <w:lang w:eastAsia="tr-TR"/>
              </w:rPr>
              <w:t>27</w:t>
            </w:r>
          </w:p>
        </w:tc>
        <w:tc>
          <w:tcPr>
            <w:tcW w:w="5888" w:type="dxa"/>
            <w:shd w:val="clear" w:color="auto" w:fill="auto"/>
            <w:vAlign w:val="center"/>
          </w:tcPr>
          <w:p w:rsidR="005710D3" w:rsidRPr="004063B2" w:rsidRDefault="005710D3" w:rsidP="004063B2">
            <w:pPr>
              <w:spacing w:after="0"/>
              <w:ind w:left="-108"/>
              <w:rPr>
                <w:rFonts w:ascii="Times New Roman" w:eastAsia="Calibri" w:hAnsi="Times New Roman" w:cs="Times New Roman"/>
                <w:sz w:val="20"/>
                <w:szCs w:val="20"/>
                <w:lang w:eastAsia="tr-TR"/>
              </w:rPr>
            </w:pPr>
            <w:r w:rsidRPr="004063B2">
              <w:rPr>
                <w:rFonts w:ascii="Times New Roman" w:eastAsia="Calibri" w:hAnsi="Times New Roman" w:cs="Times New Roman"/>
                <w:sz w:val="20"/>
                <w:szCs w:val="20"/>
                <w:lang w:eastAsia="tr-TR"/>
              </w:rPr>
              <w:t xml:space="preserve"> Öğrencilerin bireysel yeteneklerine göre yöneleceği bir rehberlik sistemi oluşturulacaktır.</w:t>
            </w:r>
          </w:p>
        </w:tc>
        <w:tc>
          <w:tcPr>
            <w:tcW w:w="2273" w:type="dxa"/>
            <w:shd w:val="clear" w:color="auto" w:fill="auto"/>
            <w:vAlign w:val="center"/>
          </w:tcPr>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Özel Eğitimi</w:t>
            </w:r>
          </w:p>
        </w:tc>
      </w:tr>
      <w:tr w:rsidR="005710D3" w:rsidRPr="008C61FE" w:rsidTr="004D0413">
        <w:trPr>
          <w:trHeight w:val="470"/>
          <w:jc w:val="center"/>
        </w:trPr>
        <w:tc>
          <w:tcPr>
            <w:tcW w:w="628" w:type="dxa"/>
            <w:shd w:val="clear" w:color="auto" w:fill="auto"/>
            <w:vAlign w:val="center"/>
          </w:tcPr>
          <w:p w:rsidR="005710D3" w:rsidRPr="0021640D" w:rsidRDefault="00C236CF" w:rsidP="005710D3">
            <w:pPr>
              <w:spacing w:after="0"/>
              <w:jc w:val="center"/>
              <w:rPr>
                <w:rFonts w:ascii="Times New Roman" w:eastAsia="Calibri" w:hAnsi="Times New Roman" w:cs="Times New Roman"/>
                <w:b/>
                <w:bCs/>
                <w:color w:val="000000"/>
                <w:lang w:eastAsia="tr-TR"/>
              </w:rPr>
            </w:pPr>
            <w:r>
              <w:rPr>
                <w:rFonts w:ascii="Times New Roman" w:eastAsia="Calibri" w:hAnsi="Times New Roman" w:cs="Times New Roman"/>
                <w:b/>
                <w:bCs/>
                <w:color w:val="000000"/>
                <w:lang w:eastAsia="tr-TR"/>
              </w:rPr>
              <w:t>28</w:t>
            </w:r>
          </w:p>
        </w:tc>
        <w:tc>
          <w:tcPr>
            <w:tcW w:w="5888" w:type="dxa"/>
            <w:shd w:val="clear" w:color="auto" w:fill="auto"/>
            <w:vAlign w:val="center"/>
          </w:tcPr>
          <w:p w:rsidR="005710D3" w:rsidRPr="004063B2" w:rsidRDefault="005710D3" w:rsidP="004063B2">
            <w:pPr>
              <w:spacing w:after="0"/>
              <w:ind w:left="-108"/>
              <w:rPr>
                <w:rFonts w:ascii="Times New Roman" w:eastAsia="Calibri" w:hAnsi="Times New Roman" w:cs="Times New Roman"/>
                <w:sz w:val="20"/>
                <w:szCs w:val="20"/>
                <w:lang w:eastAsia="tr-TR"/>
              </w:rPr>
            </w:pPr>
            <w:r w:rsidRPr="004063B2">
              <w:rPr>
                <w:rFonts w:ascii="Times New Roman" w:eastAsia="Calibri" w:hAnsi="Times New Roman" w:cs="Times New Roman"/>
                <w:sz w:val="20"/>
                <w:szCs w:val="20"/>
                <w:lang w:eastAsia="tr-TR"/>
              </w:rPr>
              <w:t xml:space="preserve"> Öğretmenlerin mesleki gelişimlerinin sağlanmasına yönelik ilgili paydaşlarla işbirliğine gidilecektir.(Üniversite, STK, </w:t>
            </w:r>
            <w:proofErr w:type="spellStart"/>
            <w:r w:rsidRPr="004063B2">
              <w:rPr>
                <w:rFonts w:ascii="Times New Roman" w:eastAsia="Calibri" w:hAnsi="Times New Roman" w:cs="Times New Roman"/>
                <w:sz w:val="20"/>
                <w:szCs w:val="20"/>
                <w:lang w:eastAsia="tr-TR"/>
              </w:rPr>
              <w:t>vb</w:t>
            </w:r>
            <w:proofErr w:type="spellEnd"/>
            <w:r w:rsidRPr="004063B2">
              <w:rPr>
                <w:rFonts w:ascii="Times New Roman" w:eastAsia="Calibri" w:hAnsi="Times New Roman" w:cs="Times New Roman"/>
                <w:sz w:val="20"/>
                <w:szCs w:val="20"/>
                <w:lang w:eastAsia="tr-TR"/>
              </w:rPr>
              <w:t>).</w:t>
            </w:r>
          </w:p>
        </w:tc>
        <w:tc>
          <w:tcPr>
            <w:tcW w:w="2273" w:type="dxa"/>
            <w:shd w:val="clear" w:color="auto" w:fill="auto"/>
            <w:vAlign w:val="center"/>
          </w:tcPr>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İnsan Kaynakları</w:t>
            </w:r>
          </w:p>
        </w:tc>
      </w:tr>
      <w:tr w:rsidR="005710D3" w:rsidRPr="008C61FE" w:rsidTr="004D0413">
        <w:trPr>
          <w:trHeight w:val="694"/>
          <w:jc w:val="center"/>
        </w:trPr>
        <w:tc>
          <w:tcPr>
            <w:tcW w:w="628" w:type="dxa"/>
            <w:shd w:val="clear" w:color="auto" w:fill="auto"/>
            <w:vAlign w:val="center"/>
          </w:tcPr>
          <w:p w:rsidR="005710D3" w:rsidRPr="0021640D" w:rsidRDefault="00C236CF" w:rsidP="005710D3">
            <w:pPr>
              <w:spacing w:after="0"/>
              <w:jc w:val="center"/>
              <w:rPr>
                <w:rFonts w:ascii="Times New Roman" w:eastAsia="Calibri" w:hAnsi="Times New Roman" w:cs="Times New Roman"/>
                <w:b/>
                <w:bCs/>
                <w:color w:val="000000"/>
                <w:lang w:eastAsia="tr-TR"/>
              </w:rPr>
            </w:pPr>
            <w:r>
              <w:rPr>
                <w:rFonts w:ascii="Times New Roman" w:eastAsia="Calibri" w:hAnsi="Times New Roman" w:cs="Times New Roman"/>
                <w:b/>
                <w:bCs/>
                <w:color w:val="000000"/>
                <w:lang w:eastAsia="tr-TR"/>
              </w:rPr>
              <w:t>29</w:t>
            </w:r>
          </w:p>
        </w:tc>
        <w:tc>
          <w:tcPr>
            <w:tcW w:w="5888" w:type="dxa"/>
            <w:shd w:val="clear" w:color="auto" w:fill="auto"/>
            <w:vAlign w:val="center"/>
          </w:tcPr>
          <w:p w:rsidR="005710D3" w:rsidRPr="004063B2" w:rsidRDefault="005710D3" w:rsidP="004063B2">
            <w:pPr>
              <w:spacing w:after="0"/>
              <w:ind w:left="-108"/>
              <w:rPr>
                <w:rFonts w:ascii="Times New Roman" w:eastAsia="Calibri" w:hAnsi="Times New Roman" w:cs="Times New Roman"/>
                <w:sz w:val="20"/>
                <w:szCs w:val="20"/>
                <w:lang w:eastAsia="tr-TR"/>
              </w:rPr>
            </w:pPr>
            <w:r w:rsidRPr="004063B2">
              <w:rPr>
                <w:rFonts w:ascii="Times New Roman" w:eastAsia="Calibri" w:hAnsi="Times New Roman" w:cs="Times New Roman"/>
                <w:sz w:val="20"/>
                <w:szCs w:val="20"/>
                <w:lang w:eastAsia="tr-TR"/>
              </w:rPr>
              <w:t>Eğitsel, kişisel ve meslekî rehberlik faaliyetlerinin yürütülmesinde diğer kurumların beşeri ve fiziki kaynaklarının kullanılabilmesi amacıyla işbirliğine gidilecektir.</w:t>
            </w:r>
          </w:p>
        </w:tc>
        <w:tc>
          <w:tcPr>
            <w:tcW w:w="2273" w:type="dxa"/>
            <w:shd w:val="clear" w:color="auto" w:fill="auto"/>
            <w:vAlign w:val="center"/>
          </w:tcPr>
          <w:p w:rsidR="004063B2"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 xml:space="preserve">Temel Eğitim                         Orta Öğretim                                      Din Öğretimi </w:t>
            </w:r>
          </w:p>
          <w:p w:rsidR="005710D3" w:rsidRPr="00C303DE" w:rsidRDefault="005710D3" w:rsidP="001E339F">
            <w:pPr>
              <w:spacing w:after="0"/>
              <w:ind w:left="-84"/>
              <w:contextualSpacing/>
              <w:jc w:val="center"/>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Mesleki ve Teknik E.                                      Hayat Boyu Öğrenme</w:t>
            </w:r>
          </w:p>
        </w:tc>
      </w:tr>
      <w:tr w:rsidR="005710D3" w:rsidRPr="008C61FE" w:rsidTr="004D0413">
        <w:trPr>
          <w:trHeight w:val="470"/>
          <w:jc w:val="center"/>
        </w:trPr>
        <w:tc>
          <w:tcPr>
            <w:tcW w:w="628" w:type="dxa"/>
            <w:shd w:val="clear" w:color="auto" w:fill="auto"/>
            <w:vAlign w:val="center"/>
          </w:tcPr>
          <w:p w:rsidR="005710D3" w:rsidRPr="0021640D" w:rsidRDefault="00C236CF" w:rsidP="005710D3">
            <w:pPr>
              <w:spacing w:after="0"/>
              <w:jc w:val="center"/>
              <w:rPr>
                <w:rFonts w:ascii="Times New Roman" w:eastAsia="Calibri" w:hAnsi="Times New Roman" w:cs="Times New Roman"/>
                <w:b/>
                <w:bCs/>
                <w:color w:val="000000"/>
                <w:lang w:eastAsia="tr-TR"/>
              </w:rPr>
            </w:pPr>
            <w:r>
              <w:rPr>
                <w:rFonts w:ascii="Times New Roman" w:eastAsia="Calibri" w:hAnsi="Times New Roman" w:cs="Times New Roman"/>
                <w:b/>
                <w:bCs/>
                <w:color w:val="000000"/>
                <w:lang w:eastAsia="tr-TR"/>
              </w:rPr>
              <w:t>30</w:t>
            </w:r>
          </w:p>
        </w:tc>
        <w:tc>
          <w:tcPr>
            <w:tcW w:w="5888" w:type="dxa"/>
            <w:shd w:val="clear" w:color="auto" w:fill="auto"/>
            <w:vAlign w:val="center"/>
          </w:tcPr>
          <w:p w:rsidR="005710D3" w:rsidRPr="00C303DE" w:rsidRDefault="005710D3" w:rsidP="001E339F">
            <w:pPr>
              <w:spacing w:after="0"/>
              <w:jc w:val="both"/>
              <w:rPr>
                <w:rFonts w:ascii="Times New Roman" w:eastAsia="Calibri" w:hAnsi="Times New Roman" w:cs="Times New Roman"/>
                <w:color w:val="000000"/>
                <w:sz w:val="20"/>
                <w:szCs w:val="20"/>
                <w:lang w:eastAsia="tr-TR"/>
              </w:rPr>
            </w:pPr>
            <w:r w:rsidRPr="00C303DE">
              <w:rPr>
                <w:rFonts w:ascii="Times New Roman" w:eastAsia="Calibri" w:hAnsi="Times New Roman" w:cs="Times New Roman"/>
                <w:color w:val="000000"/>
                <w:sz w:val="20"/>
                <w:szCs w:val="20"/>
                <w:lang w:eastAsia="tr-TR"/>
              </w:rPr>
              <w:t>Tüm paydaşların özel yetenekli bireylerin eğitimi konusunda bilgi ve becerileri geliştirilecektir.</w:t>
            </w:r>
          </w:p>
        </w:tc>
        <w:tc>
          <w:tcPr>
            <w:tcW w:w="2273" w:type="dxa"/>
            <w:shd w:val="clear" w:color="auto" w:fill="auto"/>
            <w:vAlign w:val="center"/>
          </w:tcPr>
          <w:p w:rsidR="005710D3" w:rsidRPr="00C303DE" w:rsidRDefault="005710D3" w:rsidP="001E339F">
            <w:pPr>
              <w:jc w:val="center"/>
              <w:rPr>
                <w:rFonts w:ascii="Times New Roman" w:eastAsia="Times New Roman" w:hAnsi="Times New Roman" w:cs="Times New Roman"/>
                <w:sz w:val="20"/>
                <w:szCs w:val="20"/>
                <w:lang w:eastAsia="tr-TR"/>
              </w:rPr>
            </w:pPr>
            <w:r w:rsidRPr="00C303DE">
              <w:rPr>
                <w:rFonts w:ascii="Times New Roman" w:eastAsia="Calibri" w:hAnsi="Times New Roman" w:cs="Times New Roman"/>
                <w:color w:val="000000"/>
                <w:sz w:val="20"/>
                <w:szCs w:val="20"/>
                <w:lang w:eastAsia="tr-TR"/>
              </w:rPr>
              <w:t>Özel Eğitimi</w:t>
            </w:r>
          </w:p>
        </w:tc>
      </w:tr>
    </w:tbl>
    <w:p w:rsidR="003619B7" w:rsidRDefault="003619B7" w:rsidP="003619B7">
      <w:pPr>
        <w:jc w:val="both"/>
        <w:rPr>
          <w:rFonts w:ascii="Times New Roman" w:hAnsi="Times New Roman" w:cs="Times New Roman"/>
          <w:sz w:val="24"/>
          <w:szCs w:val="24"/>
        </w:rPr>
      </w:pPr>
    </w:p>
    <w:p w:rsidR="003A6CA0" w:rsidRPr="00DC214F" w:rsidRDefault="003A6CA0" w:rsidP="003A6CA0">
      <w:pPr>
        <w:spacing w:before="120" w:after="0" w:line="276" w:lineRule="auto"/>
        <w:ind w:firstLine="709"/>
        <w:jc w:val="both"/>
        <w:rPr>
          <w:rFonts w:ascii="Times New Roman" w:hAnsi="Times New Roman" w:cs="Times New Roman"/>
          <w:b/>
          <w:sz w:val="10"/>
          <w:szCs w:val="24"/>
        </w:rPr>
      </w:pPr>
    </w:p>
    <w:p w:rsidR="003619B7" w:rsidRDefault="003619B7" w:rsidP="0043666B">
      <w:pPr>
        <w:spacing w:before="120" w:after="240" w:line="276" w:lineRule="auto"/>
        <w:ind w:firstLine="709"/>
        <w:jc w:val="both"/>
        <w:rPr>
          <w:rFonts w:ascii="Times New Roman" w:hAnsi="Times New Roman" w:cs="Times New Roman"/>
          <w:sz w:val="24"/>
          <w:szCs w:val="24"/>
        </w:rPr>
      </w:pPr>
      <w:r w:rsidRPr="003E2034">
        <w:rPr>
          <w:rFonts w:ascii="Times New Roman" w:hAnsi="Times New Roman" w:cs="Times New Roman"/>
          <w:b/>
          <w:sz w:val="24"/>
          <w:szCs w:val="24"/>
        </w:rPr>
        <w:t xml:space="preserve">Stratejik </w:t>
      </w:r>
      <w:r w:rsidR="00923194">
        <w:rPr>
          <w:rFonts w:ascii="Times New Roman" w:hAnsi="Times New Roman" w:cs="Times New Roman"/>
          <w:b/>
          <w:sz w:val="24"/>
          <w:szCs w:val="24"/>
        </w:rPr>
        <w:t>H</w:t>
      </w:r>
      <w:r w:rsidR="00923194" w:rsidRPr="003E2034">
        <w:rPr>
          <w:rFonts w:ascii="Times New Roman" w:hAnsi="Times New Roman" w:cs="Times New Roman"/>
          <w:b/>
          <w:sz w:val="24"/>
          <w:szCs w:val="24"/>
        </w:rPr>
        <w:t xml:space="preserve">edef </w:t>
      </w:r>
      <w:proofErr w:type="gramStart"/>
      <w:r w:rsidR="00923194" w:rsidRPr="003E2034">
        <w:rPr>
          <w:rFonts w:ascii="Times New Roman" w:hAnsi="Times New Roman" w:cs="Times New Roman"/>
          <w:b/>
          <w:sz w:val="24"/>
          <w:szCs w:val="24"/>
        </w:rPr>
        <w:t>2</w:t>
      </w:r>
      <w:r w:rsidRPr="003E2034">
        <w:rPr>
          <w:rFonts w:ascii="Times New Roman" w:hAnsi="Times New Roman" w:cs="Times New Roman"/>
          <w:b/>
          <w:sz w:val="24"/>
          <w:szCs w:val="24"/>
        </w:rPr>
        <w:t>.2</w:t>
      </w:r>
      <w:proofErr w:type="gramEnd"/>
      <w:r w:rsidRPr="003E2034">
        <w:rPr>
          <w:rFonts w:ascii="Times New Roman" w:hAnsi="Times New Roman" w:cs="Times New Roman"/>
          <w:b/>
          <w:sz w:val="24"/>
          <w:szCs w:val="24"/>
        </w:rPr>
        <w:t>.</w:t>
      </w:r>
      <w:r w:rsidRPr="003E2034">
        <w:rPr>
          <w:rFonts w:ascii="Times New Roman" w:hAnsi="Times New Roman" w:cs="Times New Roman"/>
          <w:sz w:val="24"/>
          <w:szCs w:val="24"/>
        </w:rPr>
        <w:t xml:space="preserve"> Sektörle işbirliği yapılarak hayat boyu</w:t>
      </w:r>
      <w:r>
        <w:rPr>
          <w:rFonts w:ascii="Times New Roman" w:hAnsi="Times New Roman" w:cs="Times New Roman"/>
          <w:sz w:val="24"/>
          <w:szCs w:val="24"/>
        </w:rPr>
        <w:t xml:space="preserve"> öğrenme yaklaşımı çerçevesinde </w:t>
      </w:r>
      <w:r w:rsidRPr="003E2034">
        <w:rPr>
          <w:rFonts w:ascii="Times New Roman" w:hAnsi="Times New Roman" w:cs="Times New Roman"/>
          <w:sz w:val="24"/>
          <w:szCs w:val="24"/>
        </w:rPr>
        <w:t xml:space="preserve">işgücü piyasasının talep ettiği </w:t>
      </w:r>
      <w:r w:rsidRPr="0043666B">
        <w:rPr>
          <w:rFonts w:ascii="Times New Roman" w:eastAsia="Calibri" w:hAnsi="Times New Roman" w:cs="Times New Roman"/>
          <w:sz w:val="24"/>
          <w:szCs w:val="24"/>
        </w:rPr>
        <w:t>beceriler</w:t>
      </w:r>
      <w:r w:rsidRPr="003E2034">
        <w:rPr>
          <w:rFonts w:ascii="Times New Roman" w:hAnsi="Times New Roman" w:cs="Times New Roman"/>
          <w:sz w:val="24"/>
          <w:szCs w:val="24"/>
        </w:rPr>
        <w:t xml:space="preserve"> ile uyumlu bireyler yetiştirerek istihdam edilebilirliklerini arttırmak</w:t>
      </w:r>
      <w:r w:rsidR="00052A9E">
        <w:rPr>
          <w:rFonts w:ascii="Times New Roman" w:hAnsi="Times New Roman" w:cs="Times New Roman"/>
          <w:sz w:val="24"/>
          <w:szCs w:val="24"/>
        </w:rPr>
        <w:t>.</w:t>
      </w:r>
    </w:p>
    <w:p w:rsidR="003619B7" w:rsidRDefault="003619B7" w:rsidP="003A6CA0">
      <w:pPr>
        <w:spacing w:before="120" w:after="120" w:line="276" w:lineRule="auto"/>
        <w:ind w:firstLine="709"/>
        <w:jc w:val="both"/>
        <w:rPr>
          <w:rFonts w:ascii="Times New Roman" w:eastAsia="Calibri" w:hAnsi="Times New Roman" w:cs="Times New Roman"/>
          <w:sz w:val="24"/>
          <w:szCs w:val="24"/>
        </w:rPr>
      </w:pPr>
      <w:r w:rsidRPr="008C61FE">
        <w:rPr>
          <w:rFonts w:ascii="Times New Roman" w:eastAsia="Calibri" w:hAnsi="Times New Roman" w:cs="Times New Roman"/>
          <w:b/>
          <w:sz w:val="24"/>
          <w:szCs w:val="24"/>
        </w:rPr>
        <w:t>Hedefin Mevcut Durumu</w:t>
      </w:r>
      <w:r w:rsidRPr="008C61FE">
        <w:rPr>
          <w:rFonts w:ascii="Times New Roman" w:eastAsia="Calibri" w:hAnsi="Times New Roman" w:cs="Times New Roman"/>
          <w:sz w:val="24"/>
          <w:szCs w:val="24"/>
        </w:rPr>
        <w:t xml:space="preserve">: Hayat boyu öğrenim, insana ve bilgiye daha çok yatırım yapma, dijital okuma yazma da dâhil olmak üzere temel bilgi ve becerilerin kazanılmasını teşvik etme, esnek ve yenilikçi öğrenme fırsatlarını genişletme anlamına gelmektedir. Son yıllarda ülkemizde önemle üzerinde durulan alanlardan biri olarak dikkati çekmektedir. Hayat boyu öğrenme kapsamında açılan kurslar sayesinde vatandaşlarımızın hayatlarının her aşamasında eğitim ile iç içe olmaları sağlamaktadır. </w:t>
      </w:r>
    </w:p>
    <w:p w:rsidR="003619B7" w:rsidRPr="007D03CE" w:rsidRDefault="003619B7" w:rsidP="003A6CA0">
      <w:pPr>
        <w:spacing w:before="120" w:after="120" w:line="276" w:lineRule="auto"/>
        <w:ind w:firstLine="709"/>
        <w:jc w:val="both"/>
        <w:rPr>
          <w:rFonts w:ascii="Times New Roman" w:eastAsia="Calibri" w:hAnsi="Times New Roman" w:cs="Times New Roman"/>
          <w:sz w:val="24"/>
          <w:szCs w:val="24"/>
        </w:rPr>
      </w:pPr>
      <w:r w:rsidRPr="007D03CE">
        <w:rPr>
          <w:rFonts w:ascii="Times New Roman" w:eastAsia="Calibri" w:hAnsi="Times New Roman" w:cs="Times New Roman"/>
          <w:sz w:val="24"/>
          <w:szCs w:val="24"/>
        </w:rPr>
        <w:t>Babaeski’de Hayat boyu öğrenme kapsamında ilçemiz Halk Eğitimi Merkezinde açılan kurslar ve katılımcı sayıları;  2012 yılında 2749 katılımcı toplam 192 kurs, 2013 yılında 2370 katılımcı toplam 132 kurs, 2014 yılında 4915 katılımcı toplam 237 kurs olarak tespit edilmiştir. Görüldüğü üzere en fazla katılım oranı 2014 yılında gerçekleşmiştir. Oransal olarak yıllara göre katılım miktarında ki oynamanın nedeni sertifika verilen katılımcılara aynı sertifikanın tekrar verilmemesidir. Açılan kurs sayısı bazında yıllara göre değerlendirme yapılacak olursa en fazla kursun 2013-2014 eğitim ve öğretim yılında açılmış olduğu tespit edilmektedir. Babaeski halkının bu kurslar sayesinde istihdam edilebilirliği artırılmıştır.</w:t>
      </w:r>
    </w:p>
    <w:p w:rsidR="00DC214F" w:rsidRDefault="003619B7" w:rsidP="00DC214F">
      <w:pPr>
        <w:spacing w:before="120" w:after="120" w:line="276" w:lineRule="auto"/>
        <w:ind w:firstLine="709"/>
        <w:jc w:val="both"/>
        <w:rPr>
          <w:rFonts w:ascii="Times New Roman" w:eastAsia="Times New Roman" w:hAnsi="Times New Roman" w:cs="Times New Roman"/>
          <w:sz w:val="24"/>
          <w:szCs w:val="24"/>
          <w:lang w:eastAsia="tr-TR"/>
        </w:rPr>
      </w:pPr>
      <w:r w:rsidRPr="008C61FE">
        <w:rPr>
          <w:rFonts w:ascii="Times New Roman" w:eastAsia="Times New Roman" w:hAnsi="Times New Roman" w:cs="Times New Roman"/>
          <w:sz w:val="24"/>
          <w:szCs w:val="24"/>
          <w:lang w:eastAsia="tr-TR"/>
        </w:rPr>
        <w:t xml:space="preserve">Eğitim sistemlerinin en önemli amaçlarından biride bireyleri hayata hazırlamaktır. Bu kapsamda açılan Mesleki Teknik </w:t>
      </w:r>
      <w:r w:rsidRPr="0043666B">
        <w:rPr>
          <w:rFonts w:ascii="Times New Roman" w:eastAsia="Calibri" w:hAnsi="Times New Roman" w:cs="Times New Roman"/>
          <w:sz w:val="24"/>
          <w:szCs w:val="24"/>
        </w:rPr>
        <w:t>Eğitim</w:t>
      </w:r>
      <w:r w:rsidRPr="008C61FE">
        <w:rPr>
          <w:rFonts w:ascii="Times New Roman" w:eastAsia="Times New Roman" w:hAnsi="Times New Roman" w:cs="Times New Roman"/>
          <w:sz w:val="24"/>
          <w:szCs w:val="24"/>
          <w:lang w:eastAsia="tr-TR"/>
        </w:rPr>
        <w:t xml:space="preserve"> okullar</w:t>
      </w:r>
      <w:r>
        <w:rPr>
          <w:rFonts w:ascii="Times New Roman" w:eastAsia="Times New Roman" w:hAnsi="Times New Roman" w:cs="Times New Roman"/>
          <w:sz w:val="24"/>
          <w:szCs w:val="24"/>
          <w:lang w:eastAsia="tr-TR"/>
        </w:rPr>
        <w:t>ından mezun olan öğrencilerimiz, mezun olmadan önce yaptıkları staj çalışmalarıyla veya 12. sınıfta haftada 3 gün işletmeye giderek, uygulamalı olarak gördükleri, İşletmelerde Beceri Eğitimi dersiyle; pratiklerini geliştirmekte, yaparak yaşayarak öğrenme sayesinde mesleklerini daha iyi öğrenmekte ve istihdam</w:t>
      </w:r>
      <w:r w:rsidR="00E7430B">
        <w:rPr>
          <w:rFonts w:ascii="Times New Roman" w:eastAsia="Times New Roman" w:hAnsi="Times New Roman" w:cs="Times New Roman"/>
          <w:sz w:val="24"/>
          <w:szCs w:val="24"/>
          <w:lang w:eastAsia="tr-TR"/>
        </w:rPr>
        <w:t xml:space="preserve"> </w:t>
      </w:r>
      <w:r w:rsidR="00DC214F">
        <w:rPr>
          <w:rFonts w:ascii="Times New Roman" w:eastAsia="Times New Roman" w:hAnsi="Times New Roman" w:cs="Times New Roman"/>
          <w:sz w:val="24"/>
          <w:szCs w:val="24"/>
          <w:lang w:eastAsia="tr-TR"/>
        </w:rPr>
        <w:t>edilebilirlikleri artmaktadır.</w:t>
      </w:r>
    </w:p>
    <w:p w:rsidR="00DC214F" w:rsidRPr="00E7430B" w:rsidRDefault="00DC214F" w:rsidP="003A6CA0">
      <w:pPr>
        <w:spacing w:before="120" w:after="120" w:line="276" w:lineRule="auto"/>
        <w:ind w:firstLine="709"/>
        <w:jc w:val="both"/>
        <w:rPr>
          <w:rFonts w:ascii="Times New Roman" w:eastAsia="Times New Roman" w:hAnsi="Times New Roman" w:cs="Times New Roman"/>
          <w:sz w:val="24"/>
          <w:szCs w:val="24"/>
          <w:lang w:eastAsia="tr-TR"/>
        </w:rPr>
      </w:pPr>
    </w:p>
    <w:tbl>
      <w:tblPr>
        <w:tblpPr w:leftFromText="141" w:rightFromText="141" w:vertAnchor="text" w:horzAnchor="margin" w:tblpXSpec="center" w:tblpY="-35"/>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15"/>
        <w:gridCol w:w="4922"/>
        <w:gridCol w:w="850"/>
        <w:gridCol w:w="851"/>
        <w:gridCol w:w="855"/>
        <w:gridCol w:w="879"/>
      </w:tblGrid>
      <w:tr w:rsidR="00F45B3D" w:rsidRPr="00A04755" w:rsidTr="003A6CA0">
        <w:trPr>
          <w:trHeight w:val="395"/>
        </w:trPr>
        <w:tc>
          <w:tcPr>
            <w:tcW w:w="715" w:type="dxa"/>
            <w:vMerge w:val="restart"/>
            <w:shd w:val="clear" w:color="auto" w:fill="BDD6EE" w:themeFill="accent1" w:themeFillTint="66"/>
            <w:vAlign w:val="center"/>
          </w:tcPr>
          <w:p w:rsidR="00F45B3D" w:rsidRPr="00A04755" w:rsidRDefault="00F45B3D" w:rsidP="00F45B3D">
            <w:pPr>
              <w:tabs>
                <w:tab w:val="left" w:pos="7310"/>
              </w:tabs>
              <w:spacing w:after="0"/>
              <w:contextualSpacing/>
              <w:rPr>
                <w:rFonts w:ascii="Times New Roman" w:eastAsia="Calibri" w:hAnsi="Times New Roman" w:cs="Times New Roman"/>
                <w:b/>
                <w:sz w:val="24"/>
                <w:szCs w:val="24"/>
              </w:rPr>
            </w:pPr>
            <w:r w:rsidRPr="00A04755">
              <w:rPr>
                <w:rFonts w:ascii="Times New Roman" w:eastAsia="Calibri" w:hAnsi="Times New Roman" w:cs="Times New Roman"/>
                <w:b/>
                <w:sz w:val="24"/>
                <w:szCs w:val="24"/>
              </w:rPr>
              <w:t>No</w:t>
            </w:r>
          </w:p>
        </w:tc>
        <w:tc>
          <w:tcPr>
            <w:tcW w:w="4922" w:type="dxa"/>
            <w:vMerge w:val="restart"/>
            <w:shd w:val="clear" w:color="auto" w:fill="BDD6EE" w:themeFill="accent1" w:themeFillTint="66"/>
            <w:vAlign w:val="center"/>
            <w:hideMark/>
          </w:tcPr>
          <w:p w:rsidR="00F45B3D" w:rsidRPr="00A04755" w:rsidRDefault="00F45B3D" w:rsidP="00F45B3D">
            <w:pPr>
              <w:tabs>
                <w:tab w:val="left" w:pos="7310"/>
              </w:tabs>
              <w:spacing w:after="0"/>
              <w:contextualSpacing/>
              <w:rPr>
                <w:rFonts w:ascii="Times New Roman" w:eastAsia="Calibri" w:hAnsi="Times New Roman" w:cs="Times New Roman"/>
                <w:b/>
                <w:sz w:val="24"/>
                <w:szCs w:val="24"/>
              </w:rPr>
            </w:pPr>
            <w:r w:rsidRPr="00A04755">
              <w:rPr>
                <w:rFonts w:ascii="Times New Roman" w:eastAsia="Calibri" w:hAnsi="Times New Roman" w:cs="Times New Roman"/>
                <w:b/>
                <w:sz w:val="24"/>
                <w:szCs w:val="24"/>
              </w:rPr>
              <w:t>Performans Göstergesi</w:t>
            </w:r>
          </w:p>
        </w:tc>
        <w:tc>
          <w:tcPr>
            <w:tcW w:w="2556" w:type="dxa"/>
            <w:gridSpan w:val="3"/>
            <w:shd w:val="clear" w:color="auto" w:fill="BDD6EE" w:themeFill="accent1" w:themeFillTint="66"/>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Önceki Yıllar</w:t>
            </w:r>
          </w:p>
        </w:tc>
        <w:tc>
          <w:tcPr>
            <w:tcW w:w="879" w:type="dxa"/>
            <w:shd w:val="clear" w:color="auto" w:fill="BDD6EE" w:themeFill="accent1" w:themeFillTint="66"/>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Hedef</w:t>
            </w:r>
          </w:p>
        </w:tc>
      </w:tr>
      <w:tr w:rsidR="00F45B3D" w:rsidRPr="00A04755" w:rsidTr="003A6CA0">
        <w:trPr>
          <w:trHeight w:val="340"/>
        </w:trPr>
        <w:tc>
          <w:tcPr>
            <w:tcW w:w="715" w:type="dxa"/>
            <w:vMerge/>
            <w:shd w:val="clear" w:color="auto" w:fill="BDD6EE" w:themeFill="accent1" w:themeFillTint="66"/>
            <w:vAlign w:val="center"/>
          </w:tcPr>
          <w:p w:rsidR="00F45B3D" w:rsidRPr="00A04755" w:rsidRDefault="00F45B3D" w:rsidP="00F45B3D">
            <w:pPr>
              <w:spacing w:after="0"/>
              <w:rPr>
                <w:rFonts w:ascii="Times New Roman" w:eastAsia="Calibri" w:hAnsi="Times New Roman" w:cs="Times New Roman"/>
                <w:b/>
                <w:sz w:val="24"/>
                <w:szCs w:val="24"/>
              </w:rPr>
            </w:pPr>
          </w:p>
        </w:tc>
        <w:tc>
          <w:tcPr>
            <w:tcW w:w="4922" w:type="dxa"/>
            <w:vMerge/>
            <w:shd w:val="clear" w:color="auto" w:fill="BDD6EE" w:themeFill="accent1" w:themeFillTint="66"/>
            <w:vAlign w:val="center"/>
            <w:hideMark/>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p>
        </w:tc>
        <w:tc>
          <w:tcPr>
            <w:tcW w:w="850" w:type="dxa"/>
            <w:shd w:val="clear" w:color="auto" w:fill="BDD6EE" w:themeFill="accent1" w:themeFillTint="66"/>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2012</w:t>
            </w:r>
          </w:p>
        </w:tc>
        <w:tc>
          <w:tcPr>
            <w:tcW w:w="851" w:type="dxa"/>
            <w:shd w:val="clear" w:color="auto" w:fill="BDD6EE" w:themeFill="accent1" w:themeFillTint="66"/>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2013</w:t>
            </w:r>
          </w:p>
        </w:tc>
        <w:tc>
          <w:tcPr>
            <w:tcW w:w="855" w:type="dxa"/>
            <w:shd w:val="clear" w:color="auto" w:fill="BDD6EE" w:themeFill="accent1" w:themeFillTint="66"/>
            <w:vAlign w:val="center"/>
            <w:hideMark/>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2014</w:t>
            </w:r>
          </w:p>
        </w:tc>
        <w:tc>
          <w:tcPr>
            <w:tcW w:w="879" w:type="dxa"/>
            <w:shd w:val="clear" w:color="auto" w:fill="BDD6EE" w:themeFill="accent1" w:themeFillTint="66"/>
            <w:vAlign w:val="center"/>
            <w:hideMark/>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2019</w:t>
            </w:r>
          </w:p>
        </w:tc>
      </w:tr>
      <w:tr w:rsidR="00F45B3D" w:rsidRPr="00A04755" w:rsidTr="003A6CA0">
        <w:trPr>
          <w:trHeight w:val="964"/>
        </w:trPr>
        <w:tc>
          <w:tcPr>
            <w:tcW w:w="715" w:type="dxa"/>
            <w:shd w:val="clear" w:color="auto" w:fill="auto"/>
            <w:vAlign w:val="center"/>
          </w:tcPr>
          <w:p w:rsidR="00F45B3D" w:rsidRPr="00A04755" w:rsidRDefault="00CA4599" w:rsidP="00F45B3D">
            <w:pPr>
              <w:spacing w:after="0"/>
              <w:jc w:val="center"/>
              <w:rPr>
                <w:rFonts w:ascii="Times New Roman" w:eastAsia="Calibri" w:hAnsi="Times New Roman" w:cs="Times New Roman"/>
                <w:b/>
                <w:vanish/>
                <w:sz w:val="24"/>
                <w:szCs w:val="24"/>
              </w:rPr>
            </w:pPr>
            <w:r w:rsidRPr="00A04755">
              <w:rPr>
                <w:rFonts w:ascii="Times New Roman" w:eastAsia="Calibri" w:hAnsi="Times New Roman" w:cs="Times New Roman"/>
                <w:b/>
                <w:sz w:val="24"/>
                <w:szCs w:val="24"/>
              </w:rPr>
              <w:t>2.2.</w:t>
            </w:r>
            <w:r w:rsidR="00F45B3D" w:rsidRPr="00A04755">
              <w:rPr>
                <w:rFonts w:ascii="Times New Roman" w:eastAsia="Calibri" w:hAnsi="Times New Roman" w:cs="Times New Roman"/>
                <w:b/>
                <w:sz w:val="24"/>
                <w:szCs w:val="24"/>
              </w:rPr>
              <w:t>1</w:t>
            </w:r>
          </w:p>
        </w:tc>
        <w:tc>
          <w:tcPr>
            <w:tcW w:w="4922" w:type="dxa"/>
            <w:shd w:val="clear" w:color="auto" w:fill="auto"/>
            <w:vAlign w:val="center"/>
          </w:tcPr>
          <w:p w:rsidR="00F45B3D" w:rsidRPr="00A04755" w:rsidRDefault="00F45B3D" w:rsidP="00F45B3D">
            <w:pPr>
              <w:tabs>
                <w:tab w:val="left" w:pos="7310"/>
              </w:tabs>
              <w:spacing w:after="0" w:line="240" w:lineRule="auto"/>
              <w:contextualSpacing/>
              <w:rPr>
                <w:rFonts w:ascii="Times New Roman" w:eastAsia="Calibri" w:hAnsi="Times New Roman" w:cs="Times New Roman"/>
                <w:sz w:val="24"/>
                <w:szCs w:val="24"/>
              </w:rPr>
            </w:pPr>
            <w:r w:rsidRPr="00A04755">
              <w:rPr>
                <w:rFonts w:ascii="Times New Roman" w:eastAsia="Calibri" w:hAnsi="Times New Roman" w:cs="Times New Roman"/>
                <w:color w:val="000000" w:themeColor="text1"/>
                <w:sz w:val="24"/>
                <w:szCs w:val="24"/>
              </w:rPr>
              <w:t>Mesleki ve teknik ortaöğretim mezunlarının mesleki yeterliliklerine yönelik işveren memnuniyet oranı (%)</w:t>
            </w:r>
          </w:p>
        </w:tc>
        <w:tc>
          <w:tcPr>
            <w:tcW w:w="850"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w:t>
            </w:r>
          </w:p>
        </w:tc>
        <w:tc>
          <w:tcPr>
            <w:tcW w:w="851"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w:t>
            </w:r>
          </w:p>
        </w:tc>
        <w:tc>
          <w:tcPr>
            <w:tcW w:w="855"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w:t>
            </w:r>
          </w:p>
        </w:tc>
        <w:tc>
          <w:tcPr>
            <w:tcW w:w="879"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70</w:t>
            </w:r>
          </w:p>
        </w:tc>
      </w:tr>
      <w:tr w:rsidR="00F45B3D" w:rsidRPr="00A04755" w:rsidTr="003A6CA0">
        <w:trPr>
          <w:trHeight w:val="624"/>
        </w:trPr>
        <w:tc>
          <w:tcPr>
            <w:tcW w:w="715" w:type="dxa"/>
            <w:shd w:val="clear" w:color="auto" w:fill="auto"/>
            <w:vAlign w:val="center"/>
          </w:tcPr>
          <w:p w:rsidR="00F45B3D" w:rsidRPr="00A04755" w:rsidRDefault="00CA4599" w:rsidP="00F45B3D">
            <w:pPr>
              <w:spacing w:after="0"/>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2.2.</w:t>
            </w:r>
            <w:r w:rsidR="00F45B3D" w:rsidRPr="00A04755">
              <w:rPr>
                <w:rFonts w:ascii="Times New Roman" w:eastAsia="Calibri" w:hAnsi="Times New Roman" w:cs="Times New Roman"/>
                <w:b/>
                <w:sz w:val="24"/>
                <w:szCs w:val="24"/>
              </w:rPr>
              <w:t>2</w:t>
            </w:r>
          </w:p>
        </w:tc>
        <w:tc>
          <w:tcPr>
            <w:tcW w:w="4922" w:type="dxa"/>
            <w:shd w:val="clear" w:color="auto" w:fill="auto"/>
            <w:vAlign w:val="center"/>
          </w:tcPr>
          <w:p w:rsidR="00F45B3D" w:rsidRPr="00A04755" w:rsidRDefault="00F45B3D" w:rsidP="00F45B3D">
            <w:pPr>
              <w:tabs>
                <w:tab w:val="left" w:pos="7310"/>
              </w:tabs>
              <w:spacing w:after="0" w:line="240" w:lineRule="auto"/>
              <w:contextualSpacing/>
              <w:rPr>
                <w:rFonts w:ascii="Times New Roman" w:eastAsia="Calibri" w:hAnsi="Times New Roman" w:cs="Times New Roman"/>
                <w:sz w:val="24"/>
                <w:szCs w:val="24"/>
              </w:rPr>
            </w:pPr>
            <w:r w:rsidRPr="00A04755">
              <w:rPr>
                <w:rFonts w:ascii="Times New Roman" w:eastAsia="Calibri" w:hAnsi="Times New Roman" w:cs="Times New Roman"/>
                <w:color w:val="000000" w:themeColor="text1"/>
                <w:sz w:val="24"/>
                <w:szCs w:val="24"/>
              </w:rPr>
              <w:t>Mesleki ve Teknik eğitim veren kurumlarda yeni açılan bölüm/alan/dal sayısı</w:t>
            </w:r>
          </w:p>
        </w:tc>
        <w:tc>
          <w:tcPr>
            <w:tcW w:w="850"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0</w:t>
            </w:r>
          </w:p>
        </w:tc>
        <w:tc>
          <w:tcPr>
            <w:tcW w:w="851"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1</w:t>
            </w:r>
          </w:p>
        </w:tc>
        <w:tc>
          <w:tcPr>
            <w:tcW w:w="855"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0</w:t>
            </w:r>
          </w:p>
        </w:tc>
        <w:tc>
          <w:tcPr>
            <w:tcW w:w="879"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1</w:t>
            </w:r>
          </w:p>
        </w:tc>
      </w:tr>
      <w:tr w:rsidR="00F45B3D" w:rsidRPr="00A04755" w:rsidTr="003A6CA0">
        <w:trPr>
          <w:trHeight w:val="680"/>
        </w:trPr>
        <w:tc>
          <w:tcPr>
            <w:tcW w:w="715" w:type="dxa"/>
            <w:shd w:val="clear" w:color="auto" w:fill="auto"/>
            <w:vAlign w:val="center"/>
          </w:tcPr>
          <w:p w:rsidR="00F45B3D" w:rsidRPr="00A04755" w:rsidRDefault="00CA4599" w:rsidP="00F45B3D">
            <w:pPr>
              <w:spacing w:after="0"/>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2.2.</w:t>
            </w:r>
            <w:r w:rsidR="00F45B3D" w:rsidRPr="00A04755">
              <w:rPr>
                <w:rFonts w:ascii="Times New Roman" w:eastAsia="Calibri" w:hAnsi="Times New Roman" w:cs="Times New Roman"/>
                <w:b/>
                <w:sz w:val="24"/>
                <w:szCs w:val="24"/>
              </w:rPr>
              <w:t>3</w:t>
            </w:r>
          </w:p>
        </w:tc>
        <w:tc>
          <w:tcPr>
            <w:tcW w:w="4922" w:type="dxa"/>
            <w:shd w:val="clear" w:color="auto" w:fill="auto"/>
            <w:vAlign w:val="center"/>
          </w:tcPr>
          <w:p w:rsidR="00F45B3D" w:rsidRPr="00A04755" w:rsidRDefault="00F45B3D" w:rsidP="00F45B3D">
            <w:pPr>
              <w:tabs>
                <w:tab w:val="left" w:pos="7310"/>
              </w:tabs>
              <w:spacing w:after="0" w:line="240" w:lineRule="auto"/>
              <w:contextualSpacing/>
              <w:rPr>
                <w:rFonts w:ascii="Times New Roman" w:eastAsia="Calibri" w:hAnsi="Times New Roman" w:cs="Times New Roman"/>
                <w:sz w:val="24"/>
                <w:szCs w:val="24"/>
              </w:rPr>
            </w:pPr>
            <w:r w:rsidRPr="00A04755">
              <w:rPr>
                <w:rFonts w:ascii="Times New Roman" w:eastAsia="Calibri" w:hAnsi="Times New Roman" w:cs="Times New Roman"/>
                <w:color w:val="000000" w:themeColor="text1"/>
                <w:sz w:val="24"/>
                <w:szCs w:val="24"/>
              </w:rPr>
              <w:t>Mesleki ve Teknik eğitim veren kurumlarda yeni açılan bölüm/alan/dala kayıtlı öğrenci sayısı</w:t>
            </w:r>
          </w:p>
        </w:tc>
        <w:tc>
          <w:tcPr>
            <w:tcW w:w="850"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20</w:t>
            </w:r>
          </w:p>
        </w:tc>
        <w:tc>
          <w:tcPr>
            <w:tcW w:w="851"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20</w:t>
            </w:r>
          </w:p>
        </w:tc>
        <w:tc>
          <w:tcPr>
            <w:tcW w:w="855"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0</w:t>
            </w:r>
          </w:p>
        </w:tc>
        <w:tc>
          <w:tcPr>
            <w:tcW w:w="879"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20</w:t>
            </w:r>
          </w:p>
        </w:tc>
      </w:tr>
      <w:tr w:rsidR="00F45B3D" w:rsidRPr="00A04755" w:rsidTr="003A6CA0">
        <w:trPr>
          <w:trHeight w:val="624"/>
        </w:trPr>
        <w:tc>
          <w:tcPr>
            <w:tcW w:w="715" w:type="dxa"/>
            <w:shd w:val="clear" w:color="auto" w:fill="auto"/>
            <w:vAlign w:val="center"/>
          </w:tcPr>
          <w:p w:rsidR="00F45B3D" w:rsidRPr="00A04755" w:rsidRDefault="00CA4599" w:rsidP="00F45B3D">
            <w:pPr>
              <w:spacing w:after="0"/>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2.2.</w:t>
            </w:r>
            <w:r w:rsidR="00F45B3D" w:rsidRPr="00A04755">
              <w:rPr>
                <w:rFonts w:ascii="Times New Roman" w:eastAsia="Calibri" w:hAnsi="Times New Roman" w:cs="Times New Roman"/>
                <w:b/>
                <w:sz w:val="24"/>
                <w:szCs w:val="24"/>
              </w:rPr>
              <w:t>4</w:t>
            </w:r>
          </w:p>
        </w:tc>
        <w:tc>
          <w:tcPr>
            <w:tcW w:w="4922" w:type="dxa"/>
            <w:shd w:val="clear" w:color="auto" w:fill="auto"/>
            <w:vAlign w:val="center"/>
          </w:tcPr>
          <w:p w:rsidR="00F45B3D" w:rsidRPr="00A04755" w:rsidRDefault="00F45B3D" w:rsidP="00F45B3D">
            <w:pPr>
              <w:tabs>
                <w:tab w:val="left" w:pos="7310"/>
              </w:tabs>
              <w:spacing w:after="0" w:line="240" w:lineRule="auto"/>
              <w:contextualSpacing/>
              <w:rPr>
                <w:rFonts w:ascii="Times New Roman" w:eastAsia="Calibri" w:hAnsi="Times New Roman" w:cs="Times New Roman"/>
                <w:sz w:val="24"/>
                <w:szCs w:val="24"/>
              </w:rPr>
            </w:pPr>
            <w:r w:rsidRPr="00A04755">
              <w:rPr>
                <w:rFonts w:ascii="Times New Roman" w:eastAsia="Calibri" w:hAnsi="Times New Roman" w:cs="Times New Roman"/>
                <w:color w:val="000000" w:themeColor="text1"/>
                <w:sz w:val="24"/>
                <w:szCs w:val="24"/>
              </w:rPr>
              <w:t>Halk Eğitimi Merkezi tarafından açılan kurs sayısı</w:t>
            </w:r>
          </w:p>
        </w:tc>
        <w:tc>
          <w:tcPr>
            <w:tcW w:w="850"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192</w:t>
            </w:r>
          </w:p>
        </w:tc>
        <w:tc>
          <w:tcPr>
            <w:tcW w:w="851"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132</w:t>
            </w:r>
          </w:p>
        </w:tc>
        <w:tc>
          <w:tcPr>
            <w:tcW w:w="855"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237</w:t>
            </w:r>
          </w:p>
        </w:tc>
        <w:tc>
          <w:tcPr>
            <w:tcW w:w="879"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250</w:t>
            </w:r>
          </w:p>
        </w:tc>
      </w:tr>
      <w:tr w:rsidR="00F45B3D" w:rsidRPr="00A04755" w:rsidTr="003A6CA0">
        <w:trPr>
          <w:trHeight w:val="624"/>
        </w:trPr>
        <w:tc>
          <w:tcPr>
            <w:tcW w:w="715" w:type="dxa"/>
            <w:shd w:val="clear" w:color="auto" w:fill="auto"/>
            <w:vAlign w:val="center"/>
          </w:tcPr>
          <w:p w:rsidR="00F45B3D" w:rsidRPr="00A04755" w:rsidRDefault="00CA4599" w:rsidP="00F45B3D">
            <w:pPr>
              <w:spacing w:after="0"/>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2.2.</w:t>
            </w:r>
            <w:r w:rsidR="00F45B3D" w:rsidRPr="00A04755">
              <w:rPr>
                <w:rFonts w:ascii="Times New Roman" w:eastAsia="Calibri" w:hAnsi="Times New Roman" w:cs="Times New Roman"/>
                <w:b/>
                <w:sz w:val="24"/>
                <w:szCs w:val="24"/>
              </w:rPr>
              <w:t>5</w:t>
            </w:r>
          </w:p>
        </w:tc>
        <w:tc>
          <w:tcPr>
            <w:tcW w:w="4922" w:type="dxa"/>
            <w:shd w:val="clear" w:color="auto" w:fill="auto"/>
            <w:vAlign w:val="center"/>
          </w:tcPr>
          <w:p w:rsidR="00F45B3D" w:rsidRPr="00A04755" w:rsidRDefault="00F45B3D" w:rsidP="00F45B3D">
            <w:pPr>
              <w:tabs>
                <w:tab w:val="left" w:pos="7310"/>
              </w:tabs>
              <w:spacing w:after="0" w:line="240" w:lineRule="auto"/>
              <w:contextualSpacing/>
              <w:rPr>
                <w:rFonts w:ascii="Times New Roman" w:eastAsia="Calibri" w:hAnsi="Times New Roman" w:cs="Times New Roman"/>
                <w:sz w:val="24"/>
                <w:szCs w:val="24"/>
              </w:rPr>
            </w:pPr>
            <w:r w:rsidRPr="00A04755">
              <w:rPr>
                <w:rFonts w:ascii="Times New Roman" w:eastAsia="Calibri" w:hAnsi="Times New Roman" w:cs="Times New Roman"/>
                <w:color w:val="000000" w:themeColor="text1"/>
                <w:sz w:val="24"/>
                <w:szCs w:val="24"/>
              </w:rPr>
              <w:t>Halk Eğitimi Merkezi tarafından açılan kurslara katılan kursiyer sayısı</w:t>
            </w:r>
          </w:p>
        </w:tc>
        <w:tc>
          <w:tcPr>
            <w:tcW w:w="850"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2749</w:t>
            </w:r>
          </w:p>
        </w:tc>
        <w:tc>
          <w:tcPr>
            <w:tcW w:w="851"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2370</w:t>
            </w:r>
          </w:p>
        </w:tc>
        <w:tc>
          <w:tcPr>
            <w:tcW w:w="855"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4915</w:t>
            </w:r>
          </w:p>
        </w:tc>
        <w:tc>
          <w:tcPr>
            <w:tcW w:w="879"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5000</w:t>
            </w:r>
          </w:p>
        </w:tc>
      </w:tr>
      <w:tr w:rsidR="00F45B3D" w:rsidRPr="00A04755" w:rsidTr="003A6CA0">
        <w:trPr>
          <w:trHeight w:val="624"/>
        </w:trPr>
        <w:tc>
          <w:tcPr>
            <w:tcW w:w="715" w:type="dxa"/>
            <w:shd w:val="clear" w:color="auto" w:fill="auto"/>
            <w:vAlign w:val="center"/>
          </w:tcPr>
          <w:p w:rsidR="00F45B3D" w:rsidRPr="00A04755" w:rsidRDefault="00CA4599" w:rsidP="00F45B3D">
            <w:pPr>
              <w:spacing w:after="0"/>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2.2.</w:t>
            </w:r>
            <w:r w:rsidR="00F45B3D" w:rsidRPr="00A04755">
              <w:rPr>
                <w:rFonts w:ascii="Times New Roman" w:eastAsia="Calibri" w:hAnsi="Times New Roman" w:cs="Times New Roman"/>
                <w:b/>
                <w:sz w:val="24"/>
                <w:szCs w:val="24"/>
              </w:rPr>
              <w:t>6</w:t>
            </w:r>
          </w:p>
        </w:tc>
        <w:tc>
          <w:tcPr>
            <w:tcW w:w="4922" w:type="dxa"/>
            <w:shd w:val="clear" w:color="auto" w:fill="auto"/>
            <w:vAlign w:val="center"/>
          </w:tcPr>
          <w:p w:rsidR="00F45B3D" w:rsidRPr="00A04755" w:rsidRDefault="00F45B3D" w:rsidP="00F45B3D">
            <w:pPr>
              <w:tabs>
                <w:tab w:val="left" w:pos="7310"/>
              </w:tabs>
              <w:spacing w:after="0" w:line="240" w:lineRule="auto"/>
              <w:contextualSpacing/>
              <w:rPr>
                <w:rFonts w:ascii="Times New Roman" w:eastAsia="Calibri" w:hAnsi="Times New Roman" w:cs="Times New Roman"/>
                <w:sz w:val="24"/>
                <w:szCs w:val="24"/>
              </w:rPr>
            </w:pPr>
            <w:r w:rsidRPr="00A04755">
              <w:rPr>
                <w:rFonts w:ascii="Times New Roman" w:eastAsia="Calibri" w:hAnsi="Times New Roman" w:cs="Times New Roman"/>
                <w:color w:val="000000" w:themeColor="text1"/>
                <w:sz w:val="24"/>
                <w:szCs w:val="24"/>
              </w:rPr>
              <w:t>Meslek edindirme kurslarıyla ilgili yerel basında yer alan haber sayısı</w:t>
            </w:r>
          </w:p>
        </w:tc>
        <w:tc>
          <w:tcPr>
            <w:tcW w:w="850"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16</w:t>
            </w:r>
          </w:p>
        </w:tc>
        <w:tc>
          <w:tcPr>
            <w:tcW w:w="851"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25</w:t>
            </w:r>
          </w:p>
        </w:tc>
        <w:tc>
          <w:tcPr>
            <w:tcW w:w="855"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sz w:val="24"/>
                <w:szCs w:val="24"/>
              </w:rPr>
            </w:pPr>
            <w:r w:rsidRPr="00A04755">
              <w:rPr>
                <w:rFonts w:ascii="Times New Roman" w:eastAsia="Calibri" w:hAnsi="Times New Roman" w:cs="Times New Roman"/>
                <w:sz w:val="24"/>
                <w:szCs w:val="24"/>
              </w:rPr>
              <w:t>66</w:t>
            </w:r>
          </w:p>
        </w:tc>
        <w:tc>
          <w:tcPr>
            <w:tcW w:w="879" w:type="dxa"/>
            <w:shd w:val="clear" w:color="auto" w:fill="auto"/>
            <w:vAlign w:val="center"/>
          </w:tcPr>
          <w:p w:rsidR="00F45B3D" w:rsidRPr="00A04755" w:rsidRDefault="00F45B3D" w:rsidP="00F45B3D">
            <w:pPr>
              <w:tabs>
                <w:tab w:val="left" w:pos="7310"/>
              </w:tabs>
              <w:spacing w:after="0"/>
              <w:contextualSpacing/>
              <w:jc w:val="center"/>
              <w:rPr>
                <w:rFonts w:ascii="Times New Roman" w:eastAsia="Calibri" w:hAnsi="Times New Roman" w:cs="Times New Roman"/>
                <w:b/>
                <w:sz w:val="24"/>
                <w:szCs w:val="24"/>
              </w:rPr>
            </w:pPr>
            <w:r w:rsidRPr="00A04755">
              <w:rPr>
                <w:rFonts w:ascii="Times New Roman" w:eastAsia="Calibri" w:hAnsi="Times New Roman" w:cs="Times New Roman"/>
                <w:b/>
                <w:sz w:val="24"/>
                <w:szCs w:val="24"/>
              </w:rPr>
              <w:t>78</w:t>
            </w:r>
          </w:p>
        </w:tc>
      </w:tr>
    </w:tbl>
    <w:p w:rsidR="00D16FEF" w:rsidRDefault="00D16FEF" w:rsidP="006764AF">
      <w:pPr>
        <w:spacing w:before="40" w:after="40" w:line="300" w:lineRule="auto"/>
        <w:ind w:right="284"/>
        <w:jc w:val="both"/>
        <w:rPr>
          <w:rFonts w:ascii="Times New Roman" w:hAnsi="Times New Roman" w:cs="Times New Roman"/>
          <w:b/>
          <w:sz w:val="24"/>
          <w:szCs w:val="24"/>
        </w:rPr>
      </w:pPr>
    </w:p>
    <w:p w:rsidR="00D16FEF" w:rsidRDefault="00D16FEF" w:rsidP="006764AF">
      <w:pPr>
        <w:spacing w:before="40" w:after="40" w:line="300" w:lineRule="auto"/>
        <w:ind w:right="284"/>
        <w:jc w:val="both"/>
        <w:rPr>
          <w:rFonts w:ascii="Times New Roman" w:hAnsi="Times New Roman" w:cs="Times New Roman"/>
          <w:b/>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723"/>
        <w:gridCol w:w="1701"/>
      </w:tblGrid>
      <w:tr w:rsidR="00D16FEF" w:rsidRPr="00D16FEF" w:rsidTr="006D711E">
        <w:trPr>
          <w:trHeight w:val="454"/>
          <w:jc w:val="center"/>
        </w:trPr>
        <w:tc>
          <w:tcPr>
            <w:tcW w:w="9072" w:type="dxa"/>
            <w:gridSpan w:val="3"/>
            <w:shd w:val="clear" w:color="auto" w:fill="BDD6EE" w:themeFill="accent1" w:themeFillTint="66"/>
            <w:vAlign w:val="center"/>
          </w:tcPr>
          <w:p w:rsidR="00D16FEF" w:rsidRPr="00D16FEF" w:rsidRDefault="00D16FEF" w:rsidP="006D711E">
            <w:pPr>
              <w:spacing w:after="0"/>
              <w:contextualSpacing/>
              <w:jc w:val="center"/>
              <w:rPr>
                <w:rFonts w:ascii="Times New Roman" w:eastAsia="Calibri" w:hAnsi="Times New Roman" w:cs="Times New Roman"/>
                <w:b/>
                <w:bCs/>
                <w:color w:val="000000"/>
                <w:sz w:val="24"/>
                <w:szCs w:val="24"/>
                <w:lang w:eastAsia="tr-TR"/>
              </w:rPr>
            </w:pPr>
            <w:r w:rsidRPr="00D16FEF">
              <w:rPr>
                <w:rFonts w:ascii="Times New Roman" w:eastAsia="Calibri" w:hAnsi="Times New Roman" w:cs="Times New Roman"/>
                <w:b/>
                <w:bCs/>
                <w:color w:val="000000"/>
                <w:sz w:val="24"/>
                <w:szCs w:val="24"/>
                <w:lang w:eastAsia="tr-TR"/>
              </w:rPr>
              <w:t>EĞİTİM ÖĞRETİMDE KALİTE</w:t>
            </w:r>
          </w:p>
        </w:tc>
      </w:tr>
      <w:tr w:rsidR="00D16FEF" w:rsidRPr="00D16FEF" w:rsidTr="00911F03">
        <w:trPr>
          <w:trHeight w:val="794"/>
          <w:jc w:val="center"/>
        </w:trPr>
        <w:tc>
          <w:tcPr>
            <w:tcW w:w="648" w:type="dxa"/>
            <w:shd w:val="clear" w:color="auto" w:fill="BDD6EE" w:themeFill="accent1" w:themeFillTint="66"/>
          </w:tcPr>
          <w:p w:rsidR="00D16FEF" w:rsidRPr="00D16FEF" w:rsidRDefault="00D16FEF" w:rsidP="006D711E">
            <w:pPr>
              <w:spacing w:after="0"/>
              <w:ind w:left="-83"/>
              <w:contextualSpacing/>
              <w:jc w:val="center"/>
              <w:rPr>
                <w:rFonts w:ascii="Times New Roman" w:eastAsia="Calibri" w:hAnsi="Times New Roman" w:cs="Times New Roman"/>
                <w:b/>
                <w:bCs/>
                <w:color w:val="000000"/>
                <w:sz w:val="24"/>
                <w:szCs w:val="24"/>
                <w:lang w:eastAsia="tr-TR"/>
              </w:rPr>
            </w:pPr>
            <w:r w:rsidRPr="00D16FEF">
              <w:rPr>
                <w:rFonts w:ascii="Times New Roman" w:eastAsia="Calibri" w:hAnsi="Times New Roman" w:cs="Times New Roman"/>
                <w:b/>
                <w:bCs/>
                <w:color w:val="000000"/>
                <w:sz w:val="24"/>
                <w:szCs w:val="24"/>
                <w:lang w:eastAsia="tr-TR"/>
              </w:rPr>
              <w:t>Sıra</w:t>
            </w:r>
          </w:p>
          <w:p w:rsidR="00D16FEF" w:rsidRPr="00D16FEF" w:rsidRDefault="00D16FEF" w:rsidP="006D711E">
            <w:pPr>
              <w:spacing w:after="0"/>
              <w:ind w:left="-83"/>
              <w:contextualSpacing/>
              <w:jc w:val="center"/>
              <w:rPr>
                <w:rFonts w:ascii="Times New Roman" w:eastAsia="Calibri" w:hAnsi="Times New Roman" w:cs="Times New Roman"/>
                <w:b/>
                <w:bCs/>
                <w:color w:val="000000"/>
                <w:sz w:val="24"/>
                <w:szCs w:val="24"/>
                <w:lang w:eastAsia="tr-TR"/>
              </w:rPr>
            </w:pPr>
            <w:r w:rsidRPr="00D16FEF">
              <w:rPr>
                <w:rFonts w:ascii="Times New Roman" w:eastAsia="Calibri" w:hAnsi="Times New Roman" w:cs="Times New Roman"/>
                <w:b/>
                <w:bCs/>
                <w:color w:val="000000"/>
                <w:sz w:val="24"/>
                <w:szCs w:val="24"/>
                <w:lang w:eastAsia="tr-TR"/>
              </w:rPr>
              <w:t>No</w:t>
            </w:r>
          </w:p>
        </w:tc>
        <w:tc>
          <w:tcPr>
            <w:tcW w:w="6723" w:type="dxa"/>
            <w:shd w:val="clear" w:color="auto" w:fill="BDD6EE" w:themeFill="accent1" w:themeFillTint="66"/>
            <w:vAlign w:val="center"/>
          </w:tcPr>
          <w:p w:rsidR="00D16FEF" w:rsidRPr="00D16FEF" w:rsidRDefault="00D16FEF" w:rsidP="006D711E">
            <w:pPr>
              <w:spacing w:after="0"/>
              <w:contextualSpacing/>
              <w:jc w:val="center"/>
              <w:rPr>
                <w:rFonts w:ascii="Times New Roman" w:eastAsia="Calibri" w:hAnsi="Times New Roman" w:cs="Times New Roman"/>
                <w:b/>
                <w:bCs/>
                <w:color w:val="000000"/>
                <w:sz w:val="24"/>
                <w:szCs w:val="24"/>
                <w:lang w:eastAsia="tr-TR"/>
              </w:rPr>
            </w:pPr>
            <w:r w:rsidRPr="00D16FEF">
              <w:rPr>
                <w:rFonts w:ascii="Times New Roman" w:eastAsia="Calibri" w:hAnsi="Times New Roman" w:cs="Times New Roman"/>
                <w:b/>
                <w:bCs/>
                <w:color w:val="000000"/>
                <w:sz w:val="24"/>
                <w:szCs w:val="24"/>
                <w:lang w:eastAsia="tr-TR"/>
              </w:rPr>
              <w:t xml:space="preserve">                     Stratejiler</w:t>
            </w:r>
          </w:p>
        </w:tc>
        <w:tc>
          <w:tcPr>
            <w:tcW w:w="1701" w:type="dxa"/>
            <w:shd w:val="clear" w:color="auto" w:fill="BDD6EE" w:themeFill="accent1" w:themeFillTint="66"/>
            <w:vAlign w:val="center"/>
          </w:tcPr>
          <w:p w:rsidR="00D16FEF" w:rsidRPr="00D16FEF" w:rsidRDefault="00D16FEF" w:rsidP="006D711E">
            <w:pPr>
              <w:spacing w:after="0"/>
              <w:contextualSpacing/>
              <w:jc w:val="center"/>
              <w:rPr>
                <w:rFonts w:ascii="Times New Roman" w:eastAsia="Calibri" w:hAnsi="Times New Roman" w:cs="Times New Roman"/>
                <w:b/>
                <w:bCs/>
                <w:color w:val="000000"/>
                <w:sz w:val="24"/>
                <w:szCs w:val="24"/>
                <w:lang w:eastAsia="tr-TR"/>
              </w:rPr>
            </w:pPr>
            <w:r w:rsidRPr="00D16FEF">
              <w:rPr>
                <w:rFonts w:ascii="Times New Roman" w:eastAsia="Calibri" w:hAnsi="Times New Roman" w:cs="Times New Roman"/>
                <w:b/>
                <w:bCs/>
                <w:color w:val="000000"/>
                <w:sz w:val="24"/>
                <w:szCs w:val="24"/>
                <w:lang w:eastAsia="tr-TR"/>
              </w:rPr>
              <w:t>Sorumlu Birim</w:t>
            </w:r>
          </w:p>
        </w:tc>
      </w:tr>
      <w:tr w:rsidR="00D16FEF" w:rsidRPr="00D16FEF" w:rsidTr="00911F03">
        <w:trPr>
          <w:trHeight w:val="1757"/>
          <w:jc w:val="center"/>
        </w:trPr>
        <w:tc>
          <w:tcPr>
            <w:tcW w:w="648" w:type="dxa"/>
            <w:shd w:val="clear" w:color="auto" w:fill="auto"/>
            <w:vAlign w:val="center"/>
          </w:tcPr>
          <w:p w:rsidR="00D16FEF" w:rsidRPr="00D16FEF" w:rsidRDefault="00D16FEF" w:rsidP="006D711E">
            <w:pPr>
              <w:spacing w:after="0"/>
              <w:jc w:val="center"/>
              <w:rPr>
                <w:rFonts w:ascii="Times New Roman" w:eastAsia="Calibri" w:hAnsi="Times New Roman" w:cs="Times New Roman"/>
                <w:b/>
                <w:bCs/>
                <w:sz w:val="24"/>
                <w:szCs w:val="24"/>
                <w:lang w:eastAsia="tr-TR"/>
              </w:rPr>
            </w:pPr>
            <w:r w:rsidRPr="00D16FEF">
              <w:rPr>
                <w:rFonts w:ascii="Times New Roman" w:eastAsia="Calibri" w:hAnsi="Times New Roman" w:cs="Times New Roman"/>
                <w:b/>
                <w:bCs/>
                <w:sz w:val="24"/>
                <w:szCs w:val="24"/>
                <w:lang w:eastAsia="tr-TR"/>
              </w:rPr>
              <w:t>31</w:t>
            </w:r>
          </w:p>
        </w:tc>
        <w:tc>
          <w:tcPr>
            <w:tcW w:w="6723" w:type="dxa"/>
            <w:shd w:val="clear" w:color="auto" w:fill="auto"/>
            <w:vAlign w:val="center"/>
          </w:tcPr>
          <w:p w:rsidR="00D16FEF" w:rsidRPr="00D16FEF" w:rsidRDefault="00D16FEF" w:rsidP="006D711E">
            <w:pPr>
              <w:spacing w:after="0" w:line="240" w:lineRule="auto"/>
              <w:ind w:hanging="108"/>
              <w:contextualSpacing/>
              <w:jc w:val="both"/>
              <w:rPr>
                <w:rFonts w:ascii="Times New Roman" w:eastAsia="Calibri" w:hAnsi="Times New Roman" w:cs="Times New Roman"/>
                <w:sz w:val="24"/>
                <w:szCs w:val="24"/>
                <w:lang w:eastAsia="tr-TR"/>
              </w:rPr>
            </w:pPr>
            <w:r w:rsidRPr="00D16FEF">
              <w:rPr>
                <w:rFonts w:ascii="Times New Roman" w:eastAsia="Calibri" w:hAnsi="Times New Roman" w:cs="Times New Roman"/>
                <w:sz w:val="24"/>
                <w:szCs w:val="24"/>
                <w:lang w:eastAsia="tr-TR"/>
              </w:rPr>
              <w:t xml:space="preserve"> Sektörle işbirliği yapılarak Teknik Öğretmenlerin ilgili sektördeki gelişmeleri ve işgücü piyasası ihtiyaçlarını takip etmeleri ve öğrencilere bu yönde rehberlik etmeleri sağlanacaktır.</w:t>
            </w:r>
            <w:r w:rsidRPr="00D16FEF">
              <w:rPr>
                <w:rFonts w:ascii="Times New Roman" w:eastAsia="Calibri" w:hAnsi="Times New Roman" w:cs="Times New Roman"/>
                <w:sz w:val="24"/>
                <w:szCs w:val="24"/>
                <w:lang w:eastAsia="tr-TR"/>
              </w:rPr>
              <w:tab/>
            </w:r>
          </w:p>
        </w:tc>
        <w:tc>
          <w:tcPr>
            <w:tcW w:w="1701" w:type="dxa"/>
            <w:shd w:val="clear" w:color="auto" w:fill="auto"/>
            <w:vAlign w:val="center"/>
          </w:tcPr>
          <w:p w:rsidR="00D16FEF" w:rsidRPr="00D16FEF" w:rsidRDefault="00D16FEF" w:rsidP="006D711E">
            <w:pPr>
              <w:spacing w:after="0"/>
              <w:ind w:left="-84"/>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 xml:space="preserve">Hayat Boyu Öğrenme </w:t>
            </w:r>
          </w:p>
          <w:p w:rsidR="00D16FEF" w:rsidRPr="00D16FEF" w:rsidRDefault="00D16FEF" w:rsidP="006D711E">
            <w:pPr>
              <w:spacing w:after="0"/>
              <w:ind w:left="-84"/>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 xml:space="preserve">Mesleki ve Teknik Eğitim </w:t>
            </w:r>
          </w:p>
        </w:tc>
      </w:tr>
      <w:tr w:rsidR="00D16FEF" w:rsidRPr="00D16FEF" w:rsidTr="00911F03">
        <w:trPr>
          <w:trHeight w:val="1361"/>
          <w:jc w:val="center"/>
        </w:trPr>
        <w:tc>
          <w:tcPr>
            <w:tcW w:w="648" w:type="dxa"/>
            <w:shd w:val="clear" w:color="auto" w:fill="auto"/>
            <w:vAlign w:val="center"/>
          </w:tcPr>
          <w:p w:rsidR="00D16FEF" w:rsidRPr="00D16FEF" w:rsidRDefault="00D16FEF" w:rsidP="006D711E">
            <w:pPr>
              <w:spacing w:after="0"/>
              <w:jc w:val="center"/>
              <w:rPr>
                <w:rFonts w:ascii="Times New Roman" w:eastAsia="Calibri" w:hAnsi="Times New Roman" w:cs="Times New Roman"/>
                <w:b/>
                <w:bCs/>
                <w:sz w:val="24"/>
                <w:szCs w:val="24"/>
                <w:lang w:eastAsia="tr-TR"/>
              </w:rPr>
            </w:pPr>
            <w:r w:rsidRPr="00D16FEF">
              <w:rPr>
                <w:rFonts w:ascii="Times New Roman" w:eastAsia="Calibri" w:hAnsi="Times New Roman" w:cs="Times New Roman"/>
                <w:b/>
                <w:bCs/>
                <w:sz w:val="24"/>
                <w:szCs w:val="24"/>
                <w:lang w:eastAsia="tr-TR"/>
              </w:rPr>
              <w:t>32</w:t>
            </w:r>
          </w:p>
        </w:tc>
        <w:tc>
          <w:tcPr>
            <w:tcW w:w="6723" w:type="dxa"/>
            <w:shd w:val="clear" w:color="auto" w:fill="auto"/>
            <w:vAlign w:val="center"/>
          </w:tcPr>
          <w:p w:rsidR="00D16FEF" w:rsidRPr="00D16FEF" w:rsidRDefault="00D16FEF" w:rsidP="006D711E">
            <w:pPr>
              <w:spacing w:after="0"/>
              <w:jc w:val="both"/>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 xml:space="preserve">Mesleki ve teknik eğitimde girişimcilik ve </w:t>
            </w:r>
            <w:proofErr w:type="spellStart"/>
            <w:r w:rsidRPr="00D16FEF">
              <w:rPr>
                <w:rFonts w:ascii="Times New Roman" w:eastAsia="Calibri" w:hAnsi="Times New Roman" w:cs="Times New Roman"/>
                <w:color w:val="000000"/>
                <w:sz w:val="24"/>
                <w:szCs w:val="24"/>
                <w:lang w:eastAsia="tr-TR"/>
              </w:rPr>
              <w:t>yenileşim</w:t>
            </w:r>
            <w:proofErr w:type="spellEnd"/>
            <w:r w:rsidRPr="00D16FEF">
              <w:rPr>
                <w:rFonts w:ascii="Times New Roman" w:eastAsia="Calibri" w:hAnsi="Times New Roman" w:cs="Times New Roman"/>
                <w:color w:val="000000"/>
                <w:sz w:val="24"/>
                <w:szCs w:val="24"/>
                <w:lang w:eastAsia="tr-TR"/>
              </w:rPr>
              <w:t xml:space="preserve"> (</w:t>
            </w:r>
            <w:proofErr w:type="spellStart"/>
            <w:r w:rsidRPr="00D16FEF">
              <w:rPr>
                <w:rFonts w:ascii="Times New Roman" w:eastAsia="Calibri" w:hAnsi="Times New Roman" w:cs="Times New Roman"/>
                <w:color w:val="000000"/>
                <w:sz w:val="24"/>
                <w:szCs w:val="24"/>
                <w:lang w:eastAsia="tr-TR"/>
              </w:rPr>
              <w:t>inovasyon</w:t>
            </w:r>
            <w:proofErr w:type="spellEnd"/>
            <w:r w:rsidRPr="00D16FEF">
              <w:rPr>
                <w:rFonts w:ascii="Times New Roman" w:eastAsia="Calibri" w:hAnsi="Times New Roman" w:cs="Times New Roman"/>
                <w:color w:val="000000"/>
                <w:sz w:val="24"/>
                <w:szCs w:val="24"/>
                <w:lang w:eastAsia="tr-TR"/>
              </w:rPr>
              <w:t>) kültürünün yerleşmesi için mevcut süreçler değerlendirilerek gerekli düzenlemeler yapılacaktır.</w:t>
            </w:r>
            <w:r w:rsidRPr="00D16FEF">
              <w:rPr>
                <w:rFonts w:ascii="Times New Roman" w:eastAsia="Calibri" w:hAnsi="Times New Roman" w:cs="Times New Roman"/>
                <w:color w:val="000000"/>
                <w:sz w:val="24"/>
                <w:szCs w:val="24"/>
                <w:lang w:eastAsia="tr-TR"/>
              </w:rPr>
              <w:tab/>
            </w:r>
          </w:p>
        </w:tc>
        <w:tc>
          <w:tcPr>
            <w:tcW w:w="1701" w:type="dxa"/>
            <w:shd w:val="clear" w:color="auto" w:fill="auto"/>
            <w:vAlign w:val="center"/>
          </w:tcPr>
          <w:p w:rsidR="00D16FEF" w:rsidRPr="00D16FEF" w:rsidRDefault="00D16FEF" w:rsidP="006D711E">
            <w:pPr>
              <w:spacing w:after="0"/>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 xml:space="preserve">Hayat Boyu Öğrenme </w:t>
            </w:r>
          </w:p>
          <w:p w:rsidR="00D16FEF" w:rsidRPr="00D16FEF" w:rsidRDefault="00D16FEF" w:rsidP="006D711E">
            <w:pPr>
              <w:spacing w:after="0"/>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 xml:space="preserve">Özel Öğretim </w:t>
            </w:r>
          </w:p>
        </w:tc>
      </w:tr>
      <w:tr w:rsidR="00D16FEF" w:rsidRPr="00D16FEF" w:rsidTr="00911F03">
        <w:trPr>
          <w:trHeight w:val="1417"/>
          <w:jc w:val="center"/>
        </w:trPr>
        <w:tc>
          <w:tcPr>
            <w:tcW w:w="648" w:type="dxa"/>
            <w:shd w:val="clear" w:color="auto" w:fill="auto"/>
            <w:vAlign w:val="center"/>
          </w:tcPr>
          <w:p w:rsidR="00D16FEF" w:rsidRPr="00D16FEF" w:rsidRDefault="00D16FEF" w:rsidP="006D711E">
            <w:pPr>
              <w:spacing w:after="0"/>
              <w:jc w:val="center"/>
              <w:rPr>
                <w:rFonts w:ascii="Times New Roman" w:eastAsia="Calibri" w:hAnsi="Times New Roman" w:cs="Times New Roman"/>
                <w:b/>
                <w:bCs/>
                <w:sz w:val="24"/>
                <w:szCs w:val="24"/>
                <w:lang w:eastAsia="tr-TR"/>
              </w:rPr>
            </w:pPr>
            <w:r w:rsidRPr="00D16FEF">
              <w:rPr>
                <w:rFonts w:ascii="Times New Roman" w:eastAsia="Calibri" w:hAnsi="Times New Roman" w:cs="Times New Roman"/>
                <w:b/>
                <w:bCs/>
                <w:sz w:val="24"/>
                <w:szCs w:val="24"/>
                <w:lang w:eastAsia="tr-TR"/>
              </w:rPr>
              <w:t>33</w:t>
            </w:r>
          </w:p>
        </w:tc>
        <w:tc>
          <w:tcPr>
            <w:tcW w:w="6723" w:type="dxa"/>
            <w:shd w:val="clear" w:color="auto" w:fill="auto"/>
            <w:vAlign w:val="center"/>
          </w:tcPr>
          <w:p w:rsidR="00D16FEF" w:rsidRPr="00D16FEF" w:rsidRDefault="00D16FEF" w:rsidP="006D711E">
            <w:pPr>
              <w:spacing w:after="0"/>
              <w:jc w:val="both"/>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Mesleki ve teknik eğitime katılan bireylerin istihdam edilebilirliklerini artırmak amacıyla sektör temsilcilerinin de aktif yer alacağı yönetim modelleri geliştirilecektir.</w:t>
            </w:r>
          </w:p>
        </w:tc>
        <w:tc>
          <w:tcPr>
            <w:tcW w:w="1701" w:type="dxa"/>
            <w:shd w:val="clear" w:color="auto" w:fill="auto"/>
            <w:vAlign w:val="center"/>
          </w:tcPr>
          <w:p w:rsidR="00D16FEF" w:rsidRPr="00D16FEF" w:rsidRDefault="00D16FEF" w:rsidP="006D711E">
            <w:pPr>
              <w:spacing w:after="0"/>
              <w:ind w:left="-84"/>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Hayat Boyu Öğrenme</w:t>
            </w:r>
          </w:p>
        </w:tc>
      </w:tr>
      <w:tr w:rsidR="00D16FEF" w:rsidRPr="00D16FEF" w:rsidTr="00911F03">
        <w:trPr>
          <w:trHeight w:val="1644"/>
          <w:jc w:val="center"/>
        </w:trPr>
        <w:tc>
          <w:tcPr>
            <w:tcW w:w="648" w:type="dxa"/>
            <w:shd w:val="clear" w:color="auto" w:fill="auto"/>
            <w:vAlign w:val="center"/>
          </w:tcPr>
          <w:p w:rsidR="00D16FEF" w:rsidRPr="00D16FEF" w:rsidRDefault="00D16FEF" w:rsidP="006D711E">
            <w:pPr>
              <w:spacing w:after="0"/>
              <w:jc w:val="center"/>
              <w:rPr>
                <w:rFonts w:ascii="Times New Roman" w:eastAsia="Calibri" w:hAnsi="Times New Roman" w:cs="Times New Roman"/>
                <w:b/>
                <w:bCs/>
                <w:sz w:val="24"/>
                <w:szCs w:val="24"/>
                <w:lang w:eastAsia="tr-TR"/>
              </w:rPr>
            </w:pPr>
            <w:r w:rsidRPr="00D16FEF">
              <w:rPr>
                <w:rFonts w:ascii="Times New Roman" w:eastAsia="Calibri" w:hAnsi="Times New Roman" w:cs="Times New Roman"/>
                <w:b/>
                <w:bCs/>
                <w:sz w:val="24"/>
                <w:szCs w:val="24"/>
                <w:lang w:eastAsia="tr-TR"/>
              </w:rPr>
              <w:t>34</w:t>
            </w:r>
          </w:p>
        </w:tc>
        <w:tc>
          <w:tcPr>
            <w:tcW w:w="6723" w:type="dxa"/>
            <w:shd w:val="clear" w:color="auto" w:fill="auto"/>
            <w:vAlign w:val="center"/>
          </w:tcPr>
          <w:p w:rsidR="00D16FEF" w:rsidRPr="00D16FEF" w:rsidRDefault="00D16FEF" w:rsidP="006D711E">
            <w:pPr>
              <w:spacing w:after="0"/>
              <w:jc w:val="both"/>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 xml:space="preserve">Bireylerin mesleki ve teknik eğitim imkânları ve istihdam fırsatları hakkında bilgi edinmeleri amacıyla geliştirilen Hayat Boyu Öğrenme </w:t>
            </w:r>
            <w:proofErr w:type="spellStart"/>
            <w:r w:rsidRPr="00D16FEF">
              <w:rPr>
                <w:rFonts w:ascii="Times New Roman" w:eastAsia="Calibri" w:hAnsi="Times New Roman" w:cs="Times New Roman"/>
                <w:color w:val="000000"/>
                <w:sz w:val="24"/>
                <w:szCs w:val="24"/>
                <w:lang w:eastAsia="tr-TR"/>
              </w:rPr>
              <w:t>Portalına</w:t>
            </w:r>
            <w:proofErr w:type="spellEnd"/>
            <w:r w:rsidRPr="00D16FEF">
              <w:rPr>
                <w:rFonts w:ascii="Times New Roman" w:eastAsia="Calibri" w:hAnsi="Times New Roman" w:cs="Times New Roman"/>
                <w:color w:val="000000"/>
                <w:sz w:val="24"/>
                <w:szCs w:val="24"/>
                <w:lang w:eastAsia="tr-TR"/>
              </w:rPr>
              <w:t xml:space="preserve">  (</w:t>
            </w:r>
            <w:hyperlink r:id="rId29" w:history="1">
              <w:r w:rsidRPr="00D16FEF">
                <w:rPr>
                  <w:rFonts w:ascii="Times New Roman" w:hAnsi="Times New Roman" w:cs="Times New Roman"/>
                  <w:color w:val="000000"/>
                  <w:sz w:val="24"/>
                  <w:szCs w:val="24"/>
                </w:rPr>
                <w:t>http://www.hbo.gov.tr/</w:t>
              </w:r>
            </w:hyperlink>
            <w:r w:rsidRPr="00D16FEF">
              <w:rPr>
                <w:rFonts w:ascii="Times New Roman" w:eastAsia="Calibri" w:hAnsi="Times New Roman" w:cs="Times New Roman"/>
                <w:color w:val="000000"/>
                <w:sz w:val="24"/>
                <w:szCs w:val="24"/>
                <w:lang w:eastAsia="tr-TR"/>
              </w:rPr>
              <w:t>) ilişkin farkındalık oluşturulacaktır.</w:t>
            </w:r>
          </w:p>
        </w:tc>
        <w:tc>
          <w:tcPr>
            <w:tcW w:w="1701" w:type="dxa"/>
            <w:shd w:val="clear" w:color="auto" w:fill="auto"/>
            <w:vAlign w:val="center"/>
          </w:tcPr>
          <w:p w:rsidR="00D16FEF" w:rsidRPr="00D16FEF" w:rsidRDefault="00D16FEF" w:rsidP="006D711E">
            <w:pPr>
              <w:spacing w:after="0"/>
              <w:ind w:left="-84"/>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Hayat Boyu Öğrenme</w:t>
            </w:r>
          </w:p>
          <w:p w:rsidR="00D16FEF" w:rsidRPr="00D16FEF" w:rsidRDefault="00D16FEF" w:rsidP="006D711E">
            <w:pPr>
              <w:spacing w:after="0"/>
              <w:contextualSpacing/>
              <w:jc w:val="center"/>
              <w:rPr>
                <w:rFonts w:ascii="Times New Roman" w:eastAsia="Calibri" w:hAnsi="Times New Roman" w:cs="Times New Roman"/>
                <w:color w:val="000000"/>
                <w:sz w:val="24"/>
                <w:szCs w:val="24"/>
                <w:lang w:eastAsia="tr-TR"/>
              </w:rPr>
            </w:pPr>
          </w:p>
        </w:tc>
      </w:tr>
      <w:tr w:rsidR="00D16FEF" w:rsidRPr="00D16FEF" w:rsidTr="00911F03">
        <w:trPr>
          <w:trHeight w:val="1020"/>
          <w:jc w:val="center"/>
        </w:trPr>
        <w:tc>
          <w:tcPr>
            <w:tcW w:w="648" w:type="dxa"/>
            <w:shd w:val="clear" w:color="auto" w:fill="auto"/>
            <w:vAlign w:val="center"/>
          </w:tcPr>
          <w:p w:rsidR="00D16FEF" w:rsidRPr="00D16FEF" w:rsidRDefault="00D16FEF" w:rsidP="006D711E">
            <w:pPr>
              <w:spacing w:after="0"/>
              <w:jc w:val="center"/>
              <w:rPr>
                <w:rFonts w:ascii="Times New Roman" w:eastAsia="Calibri" w:hAnsi="Times New Roman" w:cs="Times New Roman"/>
                <w:b/>
                <w:bCs/>
                <w:sz w:val="24"/>
                <w:szCs w:val="24"/>
                <w:lang w:eastAsia="tr-TR"/>
              </w:rPr>
            </w:pPr>
            <w:r w:rsidRPr="00D16FEF">
              <w:rPr>
                <w:rFonts w:ascii="Times New Roman" w:eastAsia="Calibri" w:hAnsi="Times New Roman" w:cs="Times New Roman"/>
                <w:b/>
                <w:bCs/>
                <w:sz w:val="24"/>
                <w:szCs w:val="24"/>
                <w:lang w:eastAsia="tr-TR"/>
              </w:rPr>
              <w:t>35</w:t>
            </w:r>
          </w:p>
        </w:tc>
        <w:tc>
          <w:tcPr>
            <w:tcW w:w="6723" w:type="dxa"/>
            <w:shd w:val="clear" w:color="auto" w:fill="auto"/>
            <w:vAlign w:val="center"/>
          </w:tcPr>
          <w:p w:rsidR="00D16FEF" w:rsidRPr="00D16FEF" w:rsidRDefault="00D16FEF" w:rsidP="006D711E">
            <w:pPr>
              <w:jc w:val="both"/>
              <w:rPr>
                <w:rFonts w:ascii="Times New Roman" w:eastAsia="Calibri" w:hAnsi="Times New Roman" w:cs="Times New Roman"/>
                <w:sz w:val="24"/>
                <w:szCs w:val="24"/>
                <w:lang w:eastAsia="tr-TR"/>
              </w:rPr>
            </w:pPr>
            <w:r w:rsidRPr="00D16FEF">
              <w:rPr>
                <w:rFonts w:ascii="Times New Roman" w:eastAsia="Calibri" w:hAnsi="Times New Roman" w:cs="Times New Roman"/>
                <w:sz w:val="24"/>
                <w:szCs w:val="24"/>
                <w:lang w:eastAsia="tr-TR"/>
              </w:rPr>
              <w:t>Çıraklık eğitiminin altyapısı güçlendirilecektir.</w:t>
            </w:r>
          </w:p>
        </w:tc>
        <w:tc>
          <w:tcPr>
            <w:tcW w:w="1701" w:type="dxa"/>
            <w:shd w:val="clear" w:color="auto" w:fill="auto"/>
            <w:vAlign w:val="center"/>
          </w:tcPr>
          <w:p w:rsidR="00D16FEF" w:rsidRPr="00D16FEF" w:rsidRDefault="00D16FEF" w:rsidP="006D711E">
            <w:pPr>
              <w:spacing w:after="0"/>
              <w:ind w:left="-84"/>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Hayat Boyu Öğrenme</w:t>
            </w:r>
          </w:p>
        </w:tc>
      </w:tr>
      <w:tr w:rsidR="00D16FEF" w:rsidRPr="00D16FEF" w:rsidTr="00911F03">
        <w:trPr>
          <w:trHeight w:val="1928"/>
          <w:jc w:val="center"/>
        </w:trPr>
        <w:tc>
          <w:tcPr>
            <w:tcW w:w="648" w:type="dxa"/>
            <w:shd w:val="clear" w:color="auto" w:fill="auto"/>
            <w:vAlign w:val="center"/>
          </w:tcPr>
          <w:p w:rsidR="00D16FEF" w:rsidRPr="00D16FEF" w:rsidRDefault="00D16FEF" w:rsidP="006D711E">
            <w:pPr>
              <w:spacing w:after="0"/>
              <w:ind w:left="637"/>
              <w:contextualSpacing/>
              <w:jc w:val="center"/>
              <w:rPr>
                <w:rFonts w:ascii="Times New Roman" w:eastAsia="Calibri" w:hAnsi="Times New Roman" w:cs="Times New Roman"/>
                <w:b/>
                <w:bCs/>
                <w:color w:val="000000"/>
                <w:sz w:val="24"/>
                <w:szCs w:val="24"/>
                <w:lang w:eastAsia="tr-TR"/>
              </w:rPr>
            </w:pPr>
          </w:p>
          <w:p w:rsidR="00D16FEF" w:rsidRPr="00D16FEF" w:rsidRDefault="00D16FEF" w:rsidP="006D711E">
            <w:pPr>
              <w:jc w:val="center"/>
              <w:rPr>
                <w:rFonts w:ascii="Times New Roman" w:eastAsia="Times New Roman" w:hAnsi="Times New Roman" w:cs="Times New Roman"/>
                <w:b/>
                <w:sz w:val="24"/>
                <w:szCs w:val="24"/>
                <w:lang w:eastAsia="tr-TR"/>
              </w:rPr>
            </w:pPr>
            <w:r w:rsidRPr="00D16FEF">
              <w:rPr>
                <w:rFonts w:ascii="Times New Roman" w:eastAsia="Times New Roman" w:hAnsi="Times New Roman" w:cs="Times New Roman"/>
                <w:b/>
                <w:sz w:val="24"/>
                <w:szCs w:val="24"/>
                <w:lang w:eastAsia="tr-TR"/>
              </w:rPr>
              <w:t>36</w:t>
            </w:r>
          </w:p>
        </w:tc>
        <w:tc>
          <w:tcPr>
            <w:tcW w:w="6723" w:type="dxa"/>
            <w:shd w:val="clear" w:color="auto" w:fill="auto"/>
            <w:vAlign w:val="center"/>
          </w:tcPr>
          <w:p w:rsidR="00D16FEF" w:rsidRPr="00D16FEF" w:rsidRDefault="00D16FEF" w:rsidP="006D711E">
            <w:pPr>
              <w:spacing w:after="0"/>
              <w:jc w:val="both"/>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İşletmelerde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701" w:type="dxa"/>
            <w:shd w:val="clear" w:color="auto" w:fill="auto"/>
            <w:vAlign w:val="center"/>
          </w:tcPr>
          <w:p w:rsidR="00D16FEF" w:rsidRPr="00D16FEF" w:rsidRDefault="00D16FEF" w:rsidP="006D711E">
            <w:pPr>
              <w:spacing w:after="0"/>
              <w:contextualSpacing/>
              <w:jc w:val="center"/>
              <w:rPr>
                <w:rFonts w:ascii="Times New Roman" w:eastAsia="Calibri" w:hAnsi="Times New Roman" w:cs="Times New Roman"/>
                <w:color w:val="000000"/>
                <w:sz w:val="24"/>
                <w:szCs w:val="24"/>
                <w:lang w:eastAsia="tr-TR"/>
              </w:rPr>
            </w:pPr>
            <w:r w:rsidRPr="00D16FEF">
              <w:rPr>
                <w:rFonts w:ascii="Times New Roman" w:eastAsia="Calibri" w:hAnsi="Times New Roman" w:cs="Times New Roman"/>
                <w:color w:val="000000"/>
                <w:sz w:val="24"/>
                <w:szCs w:val="24"/>
                <w:lang w:eastAsia="tr-TR"/>
              </w:rPr>
              <w:t>MEM Birimleri</w:t>
            </w:r>
          </w:p>
        </w:tc>
      </w:tr>
    </w:tbl>
    <w:p w:rsidR="00D16FEF" w:rsidRDefault="00D16FEF" w:rsidP="006764AF">
      <w:pPr>
        <w:spacing w:before="40" w:after="40" w:line="300" w:lineRule="auto"/>
        <w:ind w:right="284"/>
        <w:jc w:val="both"/>
        <w:rPr>
          <w:rFonts w:ascii="Times New Roman" w:hAnsi="Times New Roman" w:cs="Times New Roman"/>
          <w:b/>
          <w:sz w:val="24"/>
          <w:szCs w:val="24"/>
        </w:rPr>
      </w:pPr>
    </w:p>
    <w:p w:rsidR="000E3BDE" w:rsidRDefault="000E3BDE" w:rsidP="006764AF">
      <w:pPr>
        <w:spacing w:before="40" w:after="40" w:line="300" w:lineRule="auto"/>
        <w:ind w:right="284"/>
        <w:jc w:val="both"/>
        <w:rPr>
          <w:rFonts w:ascii="Times New Roman" w:hAnsi="Times New Roman" w:cs="Times New Roman"/>
          <w:b/>
          <w:sz w:val="24"/>
          <w:szCs w:val="24"/>
        </w:rPr>
      </w:pPr>
    </w:p>
    <w:p w:rsidR="000E3BDE" w:rsidRDefault="000E3BDE" w:rsidP="006764AF">
      <w:pPr>
        <w:spacing w:before="40" w:after="40" w:line="300" w:lineRule="auto"/>
        <w:ind w:right="284"/>
        <w:jc w:val="both"/>
        <w:rPr>
          <w:rFonts w:ascii="Times New Roman" w:hAnsi="Times New Roman" w:cs="Times New Roman"/>
          <w:b/>
          <w:sz w:val="24"/>
          <w:szCs w:val="24"/>
        </w:rPr>
      </w:pPr>
    </w:p>
    <w:p w:rsidR="000E3BDE" w:rsidRDefault="000E3BDE" w:rsidP="006764AF">
      <w:pPr>
        <w:spacing w:before="40" w:after="40" w:line="300" w:lineRule="auto"/>
        <w:ind w:right="284"/>
        <w:jc w:val="both"/>
        <w:rPr>
          <w:rFonts w:ascii="Times New Roman" w:hAnsi="Times New Roman" w:cs="Times New Roman"/>
          <w:b/>
          <w:sz w:val="24"/>
          <w:szCs w:val="24"/>
        </w:rPr>
      </w:pPr>
    </w:p>
    <w:p w:rsidR="000E3BDE" w:rsidRDefault="000E3BDE" w:rsidP="006764AF">
      <w:pPr>
        <w:spacing w:before="40" w:after="40" w:line="300" w:lineRule="auto"/>
        <w:ind w:right="284"/>
        <w:jc w:val="both"/>
        <w:rPr>
          <w:rFonts w:ascii="Times New Roman" w:hAnsi="Times New Roman" w:cs="Times New Roman"/>
          <w:b/>
          <w:sz w:val="24"/>
          <w:szCs w:val="24"/>
        </w:rPr>
      </w:pPr>
    </w:p>
    <w:p w:rsidR="000E3BDE" w:rsidRDefault="000E3BDE" w:rsidP="006764AF">
      <w:pPr>
        <w:spacing w:before="40" w:after="40" w:line="300" w:lineRule="auto"/>
        <w:ind w:right="284"/>
        <w:jc w:val="both"/>
        <w:rPr>
          <w:rFonts w:ascii="Times New Roman" w:hAnsi="Times New Roman" w:cs="Times New Roman"/>
          <w:b/>
          <w:sz w:val="24"/>
          <w:szCs w:val="24"/>
        </w:rPr>
      </w:pPr>
    </w:p>
    <w:p w:rsidR="000E3BDE" w:rsidRDefault="000E3BDE" w:rsidP="006764AF">
      <w:pPr>
        <w:spacing w:before="40" w:after="40" w:line="300" w:lineRule="auto"/>
        <w:ind w:right="284"/>
        <w:jc w:val="both"/>
        <w:rPr>
          <w:rFonts w:ascii="Times New Roman" w:hAnsi="Times New Roman" w:cs="Times New Roman"/>
          <w:b/>
          <w:sz w:val="24"/>
          <w:szCs w:val="24"/>
        </w:rPr>
      </w:pPr>
    </w:p>
    <w:p w:rsidR="00D16FEF" w:rsidRDefault="00D16FEF" w:rsidP="006764AF">
      <w:pPr>
        <w:spacing w:before="40" w:after="40" w:line="300" w:lineRule="auto"/>
        <w:ind w:right="284"/>
        <w:jc w:val="both"/>
        <w:rPr>
          <w:rFonts w:ascii="Times New Roman" w:hAnsi="Times New Roman" w:cs="Times New Roman"/>
          <w:b/>
          <w:sz w:val="24"/>
          <w:szCs w:val="24"/>
        </w:rPr>
      </w:pPr>
    </w:p>
    <w:p w:rsidR="00032995" w:rsidRDefault="00032995" w:rsidP="006764AF">
      <w:pPr>
        <w:spacing w:before="40" w:after="40" w:line="300" w:lineRule="auto"/>
        <w:ind w:right="284"/>
        <w:jc w:val="both"/>
        <w:rPr>
          <w:rFonts w:ascii="Times New Roman" w:hAnsi="Times New Roman" w:cs="Times New Roman"/>
          <w:b/>
          <w:sz w:val="24"/>
          <w:szCs w:val="24"/>
        </w:rPr>
      </w:pPr>
    </w:p>
    <w:p w:rsidR="00920FC5" w:rsidRDefault="00920FC5" w:rsidP="006764AF">
      <w:pPr>
        <w:spacing w:before="40" w:after="40" w:line="300" w:lineRule="auto"/>
        <w:ind w:right="284"/>
        <w:jc w:val="both"/>
        <w:rPr>
          <w:rFonts w:ascii="Times New Roman" w:hAnsi="Times New Roman" w:cs="Times New Roman"/>
          <w:b/>
          <w:sz w:val="24"/>
          <w:szCs w:val="24"/>
        </w:rPr>
      </w:pPr>
    </w:p>
    <w:p w:rsidR="006764AF" w:rsidRPr="00626118" w:rsidRDefault="006764AF" w:rsidP="006764AF">
      <w:pPr>
        <w:spacing w:before="40" w:after="40" w:line="300" w:lineRule="auto"/>
        <w:ind w:right="284"/>
        <w:jc w:val="both"/>
        <w:rPr>
          <w:rFonts w:ascii="Times New Roman" w:hAnsi="Times New Roman" w:cs="Times New Roman"/>
          <w:b/>
          <w:sz w:val="24"/>
          <w:szCs w:val="24"/>
        </w:rPr>
      </w:pPr>
      <w:r>
        <w:rPr>
          <w:rFonts w:ascii="Times New Roman" w:hAnsi="Times New Roman" w:cs="Times New Roman"/>
          <w:b/>
          <w:sz w:val="24"/>
          <w:szCs w:val="24"/>
        </w:rPr>
        <w:t>TEMA 3</w:t>
      </w:r>
      <w:r w:rsidRPr="007E3879">
        <w:rPr>
          <w:rFonts w:ascii="Times New Roman" w:hAnsi="Times New Roman" w:cs="Times New Roman"/>
          <w:b/>
          <w:sz w:val="24"/>
          <w:szCs w:val="24"/>
        </w:rPr>
        <w:t>: KURUMSAL KAPASİTE</w:t>
      </w:r>
    </w:p>
    <w:p w:rsidR="006764AF" w:rsidRDefault="006764AF" w:rsidP="00274EE9">
      <w:pPr>
        <w:spacing w:before="120" w:after="240" w:line="276" w:lineRule="auto"/>
        <w:ind w:firstLine="709"/>
        <w:jc w:val="both"/>
        <w:rPr>
          <w:rFonts w:ascii="Times New Roman" w:hAnsi="Times New Roman" w:cs="Times New Roman"/>
          <w:sz w:val="24"/>
          <w:szCs w:val="24"/>
        </w:rPr>
      </w:pPr>
      <w:r w:rsidRPr="007E3879">
        <w:rPr>
          <w:rFonts w:ascii="Times New Roman" w:hAnsi="Times New Roman" w:cs="Times New Roman"/>
          <w:b/>
          <w:sz w:val="24"/>
          <w:szCs w:val="24"/>
        </w:rPr>
        <w:t xml:space="preserve">Stratejik Amaç </w:t>
      </w:r>
      <w:r>
        <w:rPr>
          <w:rFonts w:ascii="Times New Roman" w:hAnsi="Times New Roman" w:cs="Times New Roman"/>
          <w:b/>
          <w:sz w:val="24"/>
          <w:szCs w:val="24"/>
        </w:rPr>
        <w:t>3</w:t>
      </w:r>
      <w:r w:rsidRPr="007E3879">
        <w:rPr>
          <w:rFonts w:ascii="Times New Roman" w:hAnsi="Times New Roman" w:cs="Times New Roman"/>
          <w:b/>
          <w:sz w:val="24"/>
          <w:szCs w:val="24"/>
        </w:rPr>
        <w:t>:</w:t>
      </w:r>
      <w:r w:rsidRPr="007E3879">
        <w:rPr>
          <w:rFonts w:ascii="Times New Roman" w:hAnsi="Times New Roman" w:cs="Times New Roman"/>
          <w:sz w:val="24"/>
          <w:szCs w:val="24"/>
        </w:rPr>
        <w:t xml:space="preserve"> Kurumsallaşma düzeyini yükseltecek, eğitime erişimi ve eğitimde kaliteyi artıracak etkin ve verimli işleyen bir kurumsal yapıyı tesis etmek için; mevcut beşeri, fiziki ve mali alt yapı ile yönetim ve organizasyon yapısını iyileştirmek ve bilgi teknolojilerinin kullanımında kurumsal kapasiteyi arttırarak bireylerin yetişmesine olanak sağlamak.</w:t>
      </w:r>
    </w:p>
    <w:p w:rsidR="006764AF" w:rsidRPr="007E3879" w:rsidRDefault="00032995" w:rsidP="00274EE9">
      <w:pPr>
        <w:spacing w:before="120" w:after="240" w:line="276" w:lineRule="auto"/>
        <w:ind w:firstLine="709"/>
        <w:jc w:val="both"/>
        <w:rPr>
          <w:rFonts w:ascii="Times New Roman" w:hAnsi="Times New Roman" w:cs="Times New Roman"/>
          <w:sz w:val="24"/>
          <w:szCs w:val="24"/>
        </w:rPr>
      </w:pPr>
      <w:r>
        <w:rPr>
          <w:rFonts w:ascii="Times New Roman" w:hAnsi="Times New Roman" w:cs="Times New Roman"/>
          <w:b/>
          <w:bCs/>
          <w:color w:val="000000"/>
          <w:sz w:val="24"/>
          <w:szCs w:val="24"/>
        </w:rPr>
        <w:t>Stratejik H</w:t>
      </w:r>
      <w:r w:rsidR="006764AF">
        <w:rPr>
          <w:rFonts w:ascii="Times New Roman" w:hAnsi="Times New Roman" w:cs="Times New Roman"/>
          <w:b/>
          <w:bCs/>
          <w:color w:val="000000"/>
          <w:sz w:val="24"/>
          <w:szCs w:val="24"/>
        </w:rPr>
        <w:t xml:space="preserve">edef </w:t>
      </w:r>
      <w:proofErr w:type="gramStart"/>
      <w:r w:rsidR="006764AF">
        <w:rPr>
          <w:rFonts w:ascii="Times New Roman" w:hAnsi="Times New Roman" w:cs="Times New Roman"/>
          <w:b/>
          <w:bCs/>
          <w:color w:val="000000"/>
          <w:sz w:val="24"/>
          <w:szCs w:val="24"/>
        </w:rPr>
        <w:t>3</w:t>
      </w:r>
      <w:r w:rsidR="006764AF" w:rsidRPr="00E72031">
        <w:rPr>
          <w:rFonts w:ascii="Times New Roman" w:hAnsi="Times New Roman" w:cs="Times New Roman"/>
          <w:b/>
          <w:bCs/>
          <w:color w:val="000000"/>
          <w:sz w:val="24"/>
          <w:szCs w:val="24"/>
        </w:rPr>
        <w:t>.1</w:t>
      </w:r>
      <w:proofErr w:type="gramEnd"/>
      <w:r w:rsidR="006764AF" w:rsidRPr="00E72031">
        <w:rPr>
          <w:rFonts w:ascii="Times New Roman" w:hAnsi="Times New Roman" w:cs="Times New Roman"/>
          <w:b/>
          <w:bCs/>
          <w:color w:val="000000"/>
          <w:sz w:val="24"/>
          <w:szCs w:val="24"/>
        </w:rPr>
        <w:t xml:space="preserve"> (Beşeri Alt Yapının Geliştirilmesi).</w:t>
      </w:r>
      <w:r w:rsidR="006764AF">
        <w:t xml:space="preserve"> </w:t>
      </w:r>
      <w:r w:rsidR="006764AF" w:rsidRPr="00E72031">
        <w:rPr>
          <w:rFonts w:ascii="Times New Roman" w:hAnsi="Times New Roman" w:cs="Times New Roman"/>
          <w:sz w:val="24"/>
          <w:szCs w:val="24"/>
        </w:rPr>
        <w:t>Ulusal ve bölgesel ihtiyaçlara, arz tahminlerine ve iş analizlerine göre yapılacak öngörüler dâhilinde, görev tanımlarına uygun biçimde istihdam edilen personelin, yeterliklerinin ve performansının geliştirildiği, uygulandığı işlevsel bir insan kaynakları yönetimi yapısını plan dönemi sonuna kadar oluşturmak</w:t>
      </w:r>
    </w:p>
    <w:p w:rsidR="006764AF" w:rsidRPr="007E3879" w:rsidRDefault="006764AF" w:rsidP="007212BC">
      <w:pPr>
        <w:spacing w:before="120" w:after="240" w:line="276" w:lineRule="auto"/>
        <w:ind w:firstLine="709"/>
        <w:jc w:val="both"/>
        <w:rPr>
          <w:rFonts w:ascii="Times New Roman" w:hAnsi="Times New Roman" w:cs="Times New Roman"/>
          <w:sz w:val="24"/>
          <w:szCs w:val="24"/>
        </w:rPr>
      </w:pPr>
      <w:r>
        <w:rPr>
          <w:rFonts w:ascii="Times New Roman" w:hAnsi="Times New Roman" w:cs="Times New Roman"/>
          <w:b/>
          <w:bCs/>
          <w:color w:val="000000"/>
          <w:sz w:val="24"/>
          <w:szCs w:val="24"/>
        </w:rPr>
        <w:t xml:space="preserve">Hedefin </w:t>
      </w:r>
      <w:r w:rsidRPr="007E3879">
        <w:rPr>
          <w:rFonts w:ascii="Times New Roman" w:hAnsi="Times New Roman" w:cs="Times New Roman"/>
          <w:b/>
          <w:bCs/>
          <w:color w:val="000000"/>
          <w:sz w:val="24"/>
          <w:szCs w:val="24"/>
        </w:rPr>
        <w:t>Mevcut Durum</w:t>
      </w:r>
      <w:r>
        <w:rPr>
          <w:rFonts w:ascii="Times New Roman" w:hAnsi="Times New Roman" w:cs="Times New Roman"/>
          <w:b/>
          <w:bCs/>
          <w:color w:val="000000"/>
          <w:sz w:val="24"/>
          <w:szCs w:val="24"/>
        </w:rPr>
        <w:t xml:space="preserve">u: </w:t>
      </w:r>
      <w:r w:rsidR="00274EE9" w:rsidRPr="00274EE9">
        <w:rPr>
          <w:rFonts w:ascii="Times New Roman" w:hAnsi="Times New Roman" w:cs="Times New Roman"/>
          <w:sz w:val="24"/>
          <w:szCs w:val="24"/>
        </w:rPr>
        <w:t xml:space="preserve">Eğitim ve öğretim alanında kurum ve kuruluşlarımızda hizmet veren personelin bilgi ve becerilerini geliştirmesini sağlayan en önemli unsurlardan biride personelin eğitim hayatına devam edebilmesidir. Milli Eğitim Bakanlığı’nın da </w:t>
      </w:r>
      <w:r w:rsidR="00274EE9" w:rsidRPr="00274EE9">
        <w:rPr>
          <w:rFonts w:ascii="Times New Roman" w:hAnsi="Times New Roman" w:cs="Times New Roman"/>
          <w:sz w:val="24"/>
          <w:szCs w:val="24"/>
        </w:rPr>
        <w:lastRenderedPageBreak/>
        <w:t xml:space="preserve">önemsediği Lisansüstü eğitim çalışmaları ile personelimiz, kendisini geliştirebileceği bilim ortamlarında bulunabilmekte ve </w:t>
      </w:r>
      <w:r w:rsidR="00274EE9">
        <w:rPr>
          <w:rFonts w:ascii="Times New Roman" w:hAnsi="Times New Roman" w:cs="Times New Roman"/>
          <w:sz w:val="24"/>
          <w:szCs w:val="24"/>
        </w:rPr>
        <w:t>Babaeski</w:t>
      </w:r>
      <w:r w:rsidR="00274EE9" w:rsidRPr="008C61FE">
        <w:rPr>
          <w:rFonts w:ascii="Times New Roman" w:eastAsia="Times New Roman" w:hAnsi="Times New Roman" w:cs="Times New Roman"/>
          <w:sz w:val="24"/>
          <w:szCs w:val="24"/>
          <w:lang w:eastAsia="tr-TR"/>
        </w:rPr>
        <w:t xml:space="preserve"> İl</w:t>
      </w:r>
      <w:r w:rsidR="00274EE9">
        <w:rPr>
          <w:rFonts w:ascii="Times New Roman" w:eastAsia="Times New Roman" w:hAnsi="Times New Roman" w:cs="Times New Roman"/>
          <w:sz w:val="24"/>
          <w:szCs w:val="24"/>
          <w:lang w:eastAsia="tr-TR"/>
        </w:rPr>
        <w:t>çe</w:t>
      </w:r>
      <w:r w:rsidR="00274EE9" w:rsidRPr="008C61FE">
        <w:rPr>
          <w:rFonts w:ascii="Times New Roman" w:eastAsia="Times New Roman" w:hAnsi="Times New Roman" w:cs="Times New Roman"/>
          <w:sz w:val="24"/>
          <w:szCs w:val="24"/>
          <w:lang w:eastAsia="tr-TR"/>
        </w:rPr>
        <w:t xml:space="preserve"> Milli Eğitim Müdürlüğü tarafından desteklenmektedir</w:t>
      </w:r>
      <w:r w:rsidR="00274EE9">
        <w:rPr>
          <w:rFonts w:ascii="Times New Roman" w:eastAsia="Times New Roman" w:hAnsi="Times New Roman" w:cs="Times New Roman"/>
          <w:sz w:val="24"/>
          <w:szCs w:val="24"/>
          <w:lang w:eastAsia="tr-TR"/>
        </w:rPr>
        <w:t xml:space="preserve"> </w:t>
      </w:r>
      <w:r w:rsidRPr="007E3879">
        <w:rPr>
          <w:rFonts w:ascii="Times New Roman" w:hAnsi="Times New Roman" w:cs="Times New Roman"/>
          <w:sz w:val="24"/>
          <w:szCs w:val="24"/>
        </w:rPr>
        <w:t xml:space="preserve">Yüksek lisans yapan öğretmen sayısında son üç yıl </w:t>
      </w:r>
      <w:proofErr w:type="gramStart"/>
      <w:r w:rsidRPr="007E3879">
        <w:rPr>
          <w:rFonts w:ascii="Times New Roman" w:hAnsi="Times New Roman" w:cs="Times New Roman"/>
          <w:sz w:val="24"/>
          <w:szCs w:val="24"/>
        </w:rPr>
        <w:t>baz</w:t>
      </w:r>
      <w:proofErr w:type="gramEnd"/>
      <w:r w:rsidRPr="007E3879">
        <w:rPr>
          <w:rFonts w:ascii="Times New Roman" w:hAnsi="Times New Roman" w:cs="Times New Roman"/>
          <w:sz w:val="24"/>
          <w:szCs w:val="24"/>
        </w:rPr>
        <w:t xml:space="preserve"> alındığında 2012-2013 eğitim-öğretim yılında küçük artış görülse de, Babaeski İlçesinde yüksek lisans yapan öğretmen oranı %1,</w:t>
      </w:r>
      <w:r>
        <w:rPr>
          <w:rFonts w:ascii="Times New Roman" w:hAnsi="Times New Roman" w:cs="Times New Roman"/>
          <w:sz w:val="24"/>
          <w:szCs w:val="24"/>
        </w:rPr>
        <w:t>2</w:t>
      </w:r>
      <w:r w:rsidRPr="007E3879">
        <w:rPr>
          <w:rFonts w:ascii="Times New Roman" w:hAnsi="Times New Roman" w:cs="Times New Roman"/>
          <w:sz w:val="24"/>
          <w:szCs w:val="24"/>
        </w:rPr>
        <w:t xml:space="preserve"> iken Türkiye genelinde yüksek </w:t>
      </w:r>
      <w:r>
        <w:rPr>
          <w:rFonts w:ascii="Times New Roman" w:hAnsi="Times New Roman" w:cs="Times New Roman"/>
          <w:sz w:val="24"/>
          <w:szCs w:val="24"/>
        </w:rPr>
        <w:t xml:space="preserve">lisans yapan öğretmen oranının </w:t>
      </w:r>
      <w:r w:rsidRPr="007E3879">
        <w:rPr>
          <w:rFonts w:ascii="Times New Roman" w:hAnsi="Times New Roman" w:cs="Times New Roman"/>
          <w:sz w:val="24"/>
          <w:szCs w:val="24"/>
        </w:rPr>
        <w:t>(%5,85) altında olduğu görülmekte</w:t>
      </w:r>
      <w:r>
        <w:rPr>
          <w:rFonts w:ascii="Times New Roman" w:hAnsi="Times New Roman" w:cs="Times New Roman"/>
          <w:sz w:val="24"/>
          <w:szCs w:val="24"/>
        </w:rPr>
        <w:t>dir.</w:t>
      </w:r>
    </w:p>
    <w:p w:rsidR="006764AF" w:rsidRPr="007E3879" w:rsidRDefault="006764AF" w:rsidP="00274EE9">
      <w:pPr>
        <w:spacing w:before="120" w:after="240" w:line="276" w:lineRule="auto"/>
        <w:ind w:firstLine="709"/>
        <w:jc w:val="both"/>
        <w:rPr>
          <w:rFonts w:ascii="Times New Roman" w:hAnsi="Times New Roman" w:cs="Times New Roman"/>
          <w:sz w:val="24"/>
          <w:szCs w:val="24"/>
        </w:rPr>
      </w:pPr>
      <w:r w:rsidRPr="007E3879">
        <w:rPr>
          <w:rFonts w:ascii="Times New Roman" w:hAnsi="Times New Roman" w:cs="Times New Roman"/>
          <w:sz w:val="24"/>
          <w:szCs w:val="24"/>
        </w:rPr>
        <w:t>Merkezi hizmet içi eğitim kurslarına katılan öğretmen sayıları düşük olmakla birlikte 2012- 2013 eğitim-öğretim yılında hizmet içi eğitim programlarına katılımda artış olmuştur. Bu oranın arttırılması için öğretmenlerin hizmet içi eğitime yönlendirilmesi gerekmektedir. Mahalli düzeyde yapılan hizmet içi eğitim faaliyetlerine katılan öğretmen sayısı ise yıllar i</w:t>
      </w:r>
      <w:r>
        <w:rPr>
          <w:rFonts w:ascii="Times New Roman" w:hAnsi="Times New Roman" w:cs="Times New Roman"/>
          <w:sz w:val="24"/>
          <w:szCs w:val="24"/>
        </w:rPr>
        <w:t>tibariyle artış göstermektedir.</w:t>
      </w:r>
    </w:p>
    <w:p w:rsidR="006764AF" w:rsidRPr="007E3879" w:rsidRDefault="006764AF" w:rsidP="00274EE9">
      <w:pPr>
        <w:spacing w:before="120" w:after="240" w:line="276" w:lineRule="auto"/>
        <w:ind w:firstLine="709"/>
        <w:jc w:val="both"/>
        <w:rPr>
          <w:rFonts w:ascii="Times New Roman" w:hAnsi="Times New Roman" w:cs="Times New Roman"/>
          <w:sz w:val="24"/>
          <w:szCs w:val="24"/>
        </w:rPr>
      </w:pPr>
      <w:r w:rsidRPr="007E3879">
        <w:rPr>
          <w:rFonts w:ascii="Times New Roman" w:hAnsi="Times New Roman" w:cs="Times New Roman"/>
          <w:sz w:val="24"/>
          <w:szCs w:val="24"/>
        </w:rPr>
        <w:t>Son üç yıl içerisinde mevcut norm açığı Türkiye ortalamasının üzerinde olmasına rağmen yıllar itibariyle azalma göstermiştir. 2014-2015 eğitim öğretim yılına 345 kadrolu öğretmen ile başlandığı 67 Ücretli Öğretmen görevlendirmesin</w:t>
      </w:r>
      <w:r>
        <w:rPr>
          <w:rFonts w:ascii="Times New Roman" w:hAnsi="Times New Roman" w:cs="Times New Roman"/>
          <w:sz w:val="24"/>
          <w:szCs w:val="24"/>
        </w:rPr>
        <w:t>in yapıldığı tespit edilmiştir.</w:t>
      </w:r>
    </w:p>
    <w:p w:rsidR="00032995" w:rsidRDefault="006764AF" w:rsidP="00397D76">
      <w:pPr>
        <w:spacing w:before="120" w:after="240" w:line="276" w:lineRule="auto"/>
        <w:ind w:firstLine="709"/>
        <w:jc w:val="both"/>
        <w:rPr>
          <w:rFonts w:ascii="Times New Roman" w:hAnsi="Times New Roman" w:cs="Times New Roman"/>
          <w:sz w:val="24"/>
          <w:szCs w:val="24"/>
        </w:rPr>
      </w:pPr>
      <w:r w:rsidRPr="007E3879">
        <w:rPr>
          <w:rFonts w:ascii="Times New Roman" w:hAnsi="Times New Roman" w:cs="Times New Roman"/>
          <w:sz w:val="24"/>
          <w:szCs w:val="24"/>
        </w:rPr>
        <w:t xml:space="preserve">İlçemiz genelinde öğretmenlerin mevcut yer değiştirme sürelerinin kısa aralıklarla gerçekleşmekte olduğu görülmüştür. Bunun başlıca sebebinin ilçe-belde ve köy okullarında </w:t>
      </w:r>
      <w:proofErr w:type="gramStart"/>
      <w:r w:rsidRPr="007E3879">
        <w:rPr>
          <w:rFonts w:ascii="Times New Roman" w:hAnsi="Times New Roman" w:cs="Times New Roman"/>
          <w:sz w:val="24"/>
          <w:szCs w:val="24"/>
        </w:rPr>
        <w:t>sirkülasyonundan</w:t>
      </w:r>
      <w:proofErr w:type="gramEnd"/>
      <w:r w:rsidRPr="007E3879">
        <w:rPr>
          <w:rFonts w:ascii="Times New Roman" w:hAnsi="Times New Roman" w:cs="Times New Roman"/>
          <w:sz w:val="24"/>
          <w:szCs w:val="24"/>
        </w:rPr>
        <w:t xml:space="preserve"> kaynaklanmakta olduğu tespit edilmiştir. Öğretmenlerin devamsızlıklarının 2011 -2012 öğretim yılında azaldığı, ancak 2012-2013 eğitim-öğretim yılında öğretmen devamsızlıklarında bü</w:t>
      </w:r>
      <w:r>
        <w:rPr>
          <w:rFonts w:ascii="Times New Roman" w:hAnsi="Times New Roman" w:cs="Times New Roman"/>
          <w:sz w:val="24"/>
          <w:szCs w:val="24"/>
        </w:rPr>
        <w:t xml:space="preserve">yük artışın olduğu görülmüştür. </w:t>
      </w:r>
      <w:r w:rsidRPr="007E3879">
        <w:rPr>
          <w:rFonts w:ascii="Times New Roman" w:hAnsi="Times New Roman" w:cs="Times New Roman"/>
          <w:sz w:val="24"/>
          <w:szCs w:val="24"/>
        </w:rPr>
        <w:t>Denetlenen öğretmenlerin %99'unun iyi/çok iyi düzeyde başarılı olduğu anlaşılmıştır. Son üç yılda hakkında soruşturma açılan, ceza uygulanan öğretmen sayıları toplam öğretmen sayısı içerisinde ortalama % 0,1'lik bir oran teşkil etmektedir. Yıllar itibariyle bakıldığında ceza uygulanan öğretmen sayısında bir</w:t>
      </w:r>
      <w:r w:rsidR="00032995">
        <w:rPr>
          <w:rFonts w:ascii="Times New Roman" w:hAnsi="Times New Roman" w:cs="Times New Roman"/>
          <w:sz w:val="24"/>
          <w:szCs w:val="24"/>
        </w:rPr>
        <w:br w:type="textWrapping" w:clear="all"/>
      </w:r>
    </w:p>
    <w:p w:rsidR="00032995" w:rsidRDefault="00032995" w:rsidP="00032995">
      <w:pPr>
        <w:spacing w:before="120" w:after="240" w:line="276" w:lineRule="auto"/>
        <w:jc w:val="both"/>
        <w:rPr>
          <w:rFonts w:ascii="Times New Roman" w:hAnsi="Times New Roman" w:cs="Times New Roman"/>
          <w:sz w:val="24"/>
          <w:szCs w:val="24"/>
        </w:rPr>
      </w:pPr>
    </w:p>
    <w:p w:rsidR="00CE65BD" w:rsidRDefault="006764AF" w:rsidP="007212BC">
      <w:pPr>
        <w:spacing w:before="120" w:after="240" w:line="276" w:lineRule="auto"/>
        <w:jc w:val="both"/>
        <w:rPr>
          <w:rFonts w:ascii="Times New Roman" w:hAnsi="Times New Roman" w:cs="Times New Roman"/>
          <w:sz w:val="24"/>
          <w:szCs w:val="24"/>
        </w:rPr>
      </w:pPr>
      <w:r w:rsidRPr="007E3879">
        <w:rPr>
          <w:rFonts w:ascii="Times New Roman" w:hAnsi="Times New Roman" w:cs="Times New Roman"/>
          <w:sz w:val="24"/>
          <w:szCs w:val="24"/>
        </w:rPr>
        <w:t xml:space="preserve"> </w:t>
      </w:r>
      <w:proofErr w:type="gramStart"/>
      <w:r w:rsidRPr="007E3879">
        <w:rPr>
          <w:rFonts w:ascii="Times New Roman" w:hAnsi="Times New Roman" w:cs="Times New Roman"/>
          <w:sz w:val="24"/>
          <w:szCs w:val="24"/>
        </w:rPr>
        <w:t>azalma</w:t>
      </w:r>
      <w:proofErr w:type="gramEnd"/>
      <w:r w:rsidRPr="007E3879">
        <w:rPr>
          <w:rFonts w:ascii="Times New Roman" w:hAnsi="Times New Roman" w:cs="Times New Roman"/>
          <w:sz w:val="24"/>
          <w:szCs w:val="24"/>
        </w:rPr>
        <w:t xml:space="preserve"> görülmektedir. Ödül alan öğretmen sayısında son yılda artış olmakla beraber, 2012</w:t>
      </w:r>
      <w:r w:rsidR="00032995">
        <w:rPr>
          <w:rFonts w:ascii="Times New Roman" w:hAnsi="Times New Roman" w:cs="Times New Roman"/>
          <w:sz w:val="24"/>
          <w:szCs w:val="24"/>
        </w:rPr>
        <w:t xml:space="preserve"> </w:t>
      </w:r>
      <w:r w:rsidRPr="007E3879">
        <w:rPr>
          <w:rFonts w:ascii="Times New Roman" w:hAnsi="Times New Roman" w:cs="Times New Roman"/>
          <w:sz w:val="24"/>
          <w:szCs w:val="24"/>
        </w:rPr>
        <w:t>Eylül döneminde yapılan inceleme/denetleme çalışmaları</w:t>
      </w:r>
      <w:r w:rsidRPr="00626118">
        <w:rPr>
          <w:rFonts w:ascii="Times New Roman" w:hAnsi="Times New Roman" w:cs="Times New Roman"/>
          <w:sz w:val="24"/>
          <w:szCs w:val="24"/>
        </w:rPr>
        <w:t xml:space="preserve"> </w:t>
      </w:r>
      <w:r w:rsidRPr="007E3879">
        <w:rPr>
          <w:rFonts w:ascii="Times New Roman" w:hAnsi="Times New Roman" w:cs="Times New Roman"/>
          <w:sz w:val="24"/>
          <w:szCs w:val="24"/>
        </w:rPr>
        <w:t>sırasında hazırlanan rapor incelendiğinde ödül alan öğretmen sayısının giderek azaldığı, ancak 2012-2013 eğitim-öğretim yılında ciddi bir artış olduğu</w:t>
      </w:r>
      <w:r>
        <w:rPr>
          <w:rFonts w:ascii="Times New Roman" w:hAnsi="Times New Roman" w:cs="Times New Roman"/>
          <w:sz w:val="24"/>
          <w:szCs w:val="24"/>
        </w:rPr>
        <w:t xml:space="preserve"> incelemede</w:t>
      </w:r>
      <w:r w:rsidRPr="007E3879">
        <w:rPr>
          <w:rFonts w:ascii="Times New Roman" w:hAnsi="Times New Roman" w:cs="Times New Roman"/>
          <w:sz w:val="24"/>
          <w:szCs w:val="24"/>
        </w:rPr>
        <w:t xml:space="preserve"> görülmektedir.</w:t>
      </w:r>
    </w:p>
    <w:p w:rsidR="006764AF" w:rsidRPr="007E3879" w:rsidRDefault="006764AF" w:rsidP="00397D76">
      <w:pPr>
        <w:spacing w:before="120" w:after="240" w:line="276" w:lineRule="auto"/>
        <w:ind w:firstLine="709"/>
        <w:jc w:val="both"/>
        <w:rPr>
          <w:rFonts w:ascii="Times New Roman" w:hAnsi="Times New Roman" w:cs="Times New Roman"/>
          <w:sz w:val="24"/>
          <w:szCs w:val="24"/>
        </w:rPr>
      </w:pPr>
      <w:r w:rsidRPr="007E3879">
        <w:rPr>
          <w:rFonts w:ascii="Times New Roman" w:hAnsi="Times New Roman" w:cs="Times New Roman"/>
          <w:sz w:val="24"/>
          <w:szCs w:val="24"/>
        </w:rPr>
        <w:t>Okul müdürlüğü kadrolarının 2012-2013 yılında %27 oranında görevlendirme vekâlet şeklinde olduğu görülmektedir.</w:t>
      </w:r>
    </w:p>
    <w:p w:rsidR="00397D76" w:rsidRDefault="006764AF" w:rsidP="007212BC">
      <w:pPr>
        <w:spacing w:before="120" w:after="240" w:line="276" w:lineRule="auto"/>
        <w:ind w:firstLine="709"/>
        <w:jc w:val="both"/>
        <w:rPr>
          <w:rFonts w:ascii="Times New Roman" w:hAnsi="Times New Roman" w:cs="Times New Roman"/>
          <w:sz w:val="24"/>
          <w:szCs w:val="24"/>
        </w:rPr>
      </w:pPr>
      <w:r w:rsidRPr="007E3879">
        <w:rPr>
          <w:rFonts w:ascii="Times New Roman" w:hAnsi="Times New Roman" w:cs="Times New Roman"/>
          <w:sz w:val="24"/>
          <w:szCs w:val="24"/>
        </w:rPr>
        <w:t xml:space="preserve">Son üç yılda hakkında inceleme-soruşturma yapılan yönetici ve diğer personel sayısı incelendiğinde; 2012-2013 yılında inceleme-soruşturmaların sayısal değerlerinde küçük bir artış gözlense de bu sayısı </w:t>
      </w:r>
      <w:r w:rsidRPr="00864C46">
        <w:rPr>
          <w:rFonts w:ascii="Times New Roman" w:hAnsi="Times New Roman" w:cs="Times New Roman"/>
          <w:sz w:val="24"/>
          <w:szCs w:val="24"/>
        </w:rPr>
        <w:t>dikkate alındığında anlamlı bir değişim gözlenmemiştir. Bu oran yöneticilerde yaklaşık % l, diğer personelde ise % 0,45 olarak gerçekleşmiştir.</w:t>
      </w:r>
    </w:p>
    <w:p w:rsidR="006764AF" w:rsidRPr="00BC7789" w:rsidRDefault="006764AF" w:rsidP="00397D76">
      <w:pPr>
        <w:spacing w:before="120" w:after="240" w:line="276" w:lineRule="auto"/>
        <w:ind w:firstLine="709"/>
        <w:jc w:val="both"/>
        <w:rPr>
          <w:rFonts w:ascii="Times New Roman" w:hAnsi="Times New Roman" w:cs="Times New Roman"/>
          <w:sz w:val="24"/>
          <w:szCs w:val="24"/>
        </w:rPr>
      </w:pPr>
      <w:r w:rsidRPr="00864C46">
        <w:rPr>
          <w:rFonts w:ascii="Times New Roman" w:hAnsi="Times New Roman" w:cs="Times New Roman"/>
          <w:sz w:val="24"/>
          <w:szCs w:val="24"/>
        </w:rPr>
        <w:t xml:space="preserve">Okul-kurumlarda memur ve hizmetli kadroları incelendiğinde; memur kadrolarında norm açığının fazlalığı dikkat çekmektedir. </w:t>
      </w:r>
      <w:r>
        <w:rPr>
          <w:rFonts w:ascii="Times New Roman" w:hAnsi="Times New Roman" w:cs="Times New Roman"/>
          <w:sz w:val="24"/>
          <w:szCs w:val="24"/>
        </w:rPr>
        <w:t xml:space="preserve">Babaeski </w:t>
      </w:r>
      <w:r w:rsidR="00397D76">
        <w:rPr>
          <w:rFonts w:ascii="Times New Roman" w:hAnsi="Times New Roman" w:cs="Times New Roman"/>
          <w:sz w:val="24"/>
          <w:szCs w:val="24"/>
        </w:rPr>
        <w:t>İlçemizdeki</w:t>
      </w:r>
      <w:r>
        <w:rPr>
          <w:rFonts w:ascii="Times New Roman" w:hAnsi="Times New Roman" w:cs="Times New Roman"/>
          <w:sz w:val="24"/>
          <w:szCs w:val="24"/>
        </w:rPr>
        <w:t xml:space="preserve"> okul ve kurumlarda </w:t>
      </w:r>
      <w:r w:rsidRPr="00864C46">
        <w:rPr>
          <w:rFonts w:ascii="Times New Roman" w:hAnsi="Times New Roman" w:cs="Times New Roman"/>
          <w:sz w:val="24"/>
          <w:szCs w:val="24"/>
        </w:rPr>
        <w:t>Hizmetli ihtiyacı</w:t>
      </w:r>
      <w:r>
        <w:rPr>
          <w:rFonts w:ascii="Times New Roman" w:hAnsi="Times New Roman" w:cs="Times New Roman"/>
          <w:sz w:val="24"/>
          <w:szCs w:val="24"/>
        </w:rPr>
        <w:t xml:space="preserve"> çok fazla olduğu görülmekte, ihtiyaç</w:t>
      </w:r>
      <w:r w:rsidRPr="00864C46">
        <w:rPr>
          <w:rFonts w:ascii="Times New Roman" w:hAnsi="Times New Roman" w:cs="Times New Roman"/>
          <w:sz w:val="24"/>
          <w:szCs w:val="24"/>
        </w:rPr>
        <w:t xml:space="preserve"> hizmet </w:t>
      </w:r>
      <w:r>
        <w:rPr>
          <w:rFonts w:ascii="Times New Roman" w:hAnsi="Times New Roman" w:cs="Times New Roman"/>
          <w:sz w:val="24"/>
          <w:szCs w:val="24"/>
        </w:rPr>
        <w:t xml:space="preserve">alımı ve İŞ-KUR Toplum Yararına Çalışanlar tarafından giderilmeye çalışılmaktadır. </w:t>
      </w:r>
      <w:r w:rsidRPr="00864C46">
        <w:rPr>
          <w:rFonts w:ascii="Times New Roman" w:hAnsi="Times New Roman" w:cs="Times New Roman"/>
          <w:sz w:val="24"/>
          <w:szCs w:val="24"/>
        </w:rPr>
        <w:t xml:space="preserve"> Norm Kadro sayısına</w:t>
      </w:r>
      <w:r w:rsidRPr="007E3879">
        <w:rPr>
          <w:rFonts w:ascii="Times New Roman" w:hAnsi="Times New Roman" w:cs="Times New Roman"/>
          <w:sz w:val="24"/>
          <w:szCs w:val="24"/>
        </w:rPr>
        <w:t xml:space="preserve"> göre </w:t>
      </w:r>
      <w:r w:rsidRPr="007E3879">
        <w:rPr>
          <w:rFonts w:ascii="Times New Roman" w:hAnsi="Times New Roman" w:cs="Times New Roman"/>
          <w:sz w:val="24"/>
          <w:szCs w:val="24"/>
        </w:rPr>
        <w:lastRenderedPageBreak/>
        <w:t xml:space="preserve">İlçemiz genelinde 95 Öğretmen ihtiyacının, 16 Yardımcı </w:t>
      </w:r>
      <w:r w:rsidRPr="00BC7789">
        <w:rPr>
          <w:rFonts w:ascii="Times New Roman" w:hAnsi="Times New Roman" w:cs="Times New Roman"/>
          <w:sz w:val="24"/>
          <w:szCs w:val="24"/>
        </w:rPr>
        <w:t>Hizmetli (15 Hizmetli, 1 Bekçi) İhtiyacının bulunduğu tespit edilmiştir.</w:t>
      </w:r>
    </w:p>
    <w:p w:rsidR="006764AF" w:rsidRPr="00BC7789" w:rsidRDefault="006764AF" w:rsidP="00397D76">
      <w:pPr>
        <w:spacing w:before="120" w:after="240" w:line="276" w:lineRule="auto"/>
        <w:ind w:firstLine="709"/>
        <w:jc w:val="both"/>
        <w:rPr>
          <w:rFonts w:ascii="Times New Roman" w:hAnsi="Times New Roman" w:cs="Times New Roman"/>
          <w:color w:val="ED7D31" w:themeColor="accent2"/>
          <w:sz w:val="24"/>
          <w:szCs w:val="24"/>
        </w:rPr>
      </w:pPr>
      <w:r w:rsidRPr="00CE65BD">
        <w:rPr>
          <w:rFonts w:ascii="Times New Roman" w:hAnsi="Times New Roman" w:cs="Times New Roman"/>
          <w:bCs/>
          <w:sz w:val="24"/>
          <w:szCs w:val="24"/>
        </w:rPr>
        <w:t>Öğrenci Başına Düşen Ortalama Harcama Tutarı;</w:t>
      </w:r>
      <w:r w:rsidRPr="00BC7789">
        <w:rPr>
          <w:rFonts w:ascii="Times New Roman" w:hAnsi="Times New Roman" w:cs="Times New Roman"/>
          <w:b/>
          <w:bCs/>
          <w:sz w:val="24"/>
          <w:szCs w:val="24"/>
        </w:rPr>
        <w:t xml:space="preserve"> </w:t>
      </w:r>
      <w:r w:rsidR="00941024">
        <w:rPr>
          <w:rFonts w:ascii="Times New Roman" w:hAnsi="Times New Roman" w:cs="Times New Roman"/>
          <w:sz w:val="24"/>
          <w:szCs w:val="24"/>
        </w:rPr>
        <w:t>s</w:t>
      </w:r>
      <w:r w:rsidRPr="00BC7789">
        <w:rPr>
          <w:rFonts w:ascii="Times New Roman" w:hAnsi="Times New Roman" w:cs="Times New Roman"/>
          <w:sz w:val="24"/>
          <w:szCs w:val="24"/>
        </w:rPr>
        <w:t>on üç yılın öğrenci başına düşen ortalama harcama oranı 2.213</w:t>
      </w:r>
      <w:r w:rsidR="003D1132">
        <w:rPr>
          <w:rFonts w:ascii="Times New Roman" w:hAnsi="Times New Roman" w:cs="Times New Roman"/>
          <w:sz w:val="24"/>
          <w:szCs w:val="24"/>
        </w:rPr>
        <w:t>,00</w:t>
      </w:r>
      <w:r w:rsidRPr="00BC7789">
        <w:rPr>
          <w:rFonts w:ascii="Times New Roman" w:hAnsi="Times New Roman" w:cs="Times New Roman"/>
          <w:sz w:val="24"/>
          <w:szCs w:val="24"/>
        </w:rPr>
        <w:t xml:space="preserve"> TL olarak ortaya çıkmaktadır. Öğrenci başına düşen ortalama harcama oranının yüksek oluşu, derslik başına düşen öğrenci sayılarının düşüklüğünden kaynaklanmaktadır. Son üç yılda yapılan toplam harcamalara göre öğrenci başına 2011/2012 de 2.209,61 TL, 2012/2013’de 1.788,28 TL, 2013/2013 yılında 2.687,26 TL olarak tespit edilmişt</w:t>
      </w:r>
      <w:r>
        <w:rPr>
          <w:rFonts w:ascii="Times New Roman" w:hAnsi="Times New Roman" w:cs="Times New Roman"/>
          <w:sz w:val="24"/>
          <w:szCs w:val="24"/>
        </w:rPr>
        <w:t>ir.</w:t>
      </w:r>
    </w:p>
    <w:p w:rsidR="006764AF" w:rsidRPr="00BC7789" w:rsidRDefault="006764AF" w:rsidP="00397D76">
      <w:pPr>
        <w:spacing w:before="120" w:after="240" w:line="276" w:lineRule="auto"/>
        <w:ind w:firstLine="709"/>
        <w:jc w:val="both"/>
        <w:rPr>
          <w:rFonts w:ascii="Times New Roman" w:hAnsi="Times New Roman" w:cs="Times New Roman"/>
          <w:bCs/>
          <w:sz w:val="24"/>
          <w:szCs w:val="24"/>
        </w:rPr>
      </w:pPr>
      <w:r w:rsidRPr="00CE65BD">
        <w:rPr>
          <w:rFonts w:ascii="Times New Roman" w:hAnsi="Times New Roman" w:cs="Times New Roman"/>
          <w:bCs/>
          <w:sz w:val="24"/>
          <w:szCs w:val="24"/>
        </w:rPr>
        <w:t xml:space="preserve">   Ödenekler</w:t>
      </w:r>
      <w:r w:rsidRPr="00CE65BD">
        <w:rPr>
          <w:rFonts w:ascii="Times New Roman" w:hAnsi="Times New Roman" w:cs="Times New Roman"/>
          <w:color w:val="ED7D31" w:themeColor="accent2"/>
          <w:sz w:val="24"/>
          <w:szCs w:val="24"/>
        </w:rPr>
        <w:t>;</w:t>
      </w:r>
      <w:r w:rsidRPr="00BC7789">
        <w:rPr>
          <w:rFonts w:ascii="Times New Roman" w:hAnsi="Times New Roman" w:cs="Times New Roman"/>
          <w:color w:val="ED7D31" w:themeColor="accent2"/>
          <w:sz w:val="24"/>
          <w:szCs w:val="24"/>
        </w:rPr>
        <w:t xml:space="preserve"> </w:t>
      </w:r>
      <w:r w:rsidRPr="00BC7789">
        <w:rPr>
          <w:rFonts w:ascii="Times New Roman" w:hAnsi="Times New Roman" w:cs="Times New Roman"/>
          <w:sz w:val="24"/>
          <w:szCs w:val="24"/>
        </w:rPr>
        <w:t>İlçemize Özel İdareden Gelen ödenekler 2013 yılında toplam 473.335,00 TL, 2012 yılında 841.282,04 TL, 2011 yılında 546.544,00 TL olarak gerçekleşmiştir. Haricinde gelen ödeneklerde 2013 yılında toplam 15.986.172,85 TL, 2012 yılında toplam 11.233.151,86 TL, 2011 yılında toplam 14.388.243,87 TL olarak gelmiştir. Genel olarak gelen ödemelerin yaklaşık %95 i kullanılmıştır.</w:t>
      </w:r>
    </w:p>
    <w:p w:rsidR="006764AF" w:rsidRDefault="006764AF" w:rsidP="006764AF">
      <w:pPr>
        <w:spacing w:before="40" w:after="40" w:line="300" w:lineRule="auto"/>
        <w:ind w:firstLine="697"/>
        <w:jc w:val="both"/>
        <w:rPr>
          <w:rFonts w:ascii="Times New Roman" w:hAnsi="Times New Roman" w:cs="Times New Roman"/>
          <w:sz w:val="24"/>
          <w:szCs w:val="24"/>
        </w:rPr>
      </w:pPr>
    </w:p>
    <w:p w:rsidR="006764AF" w:rsidRDefault="006764AF" w:rsidP="006764AF">
      <w:pPr>
        <w:spacing w:before="40" w:after="40" w:line="300" w:lineRule="auto"/>
        <w:ind w:firstLine="697"/>
        <w:jc w:val="both"/>
        <w:rPr>
          <w:rFonts w:ascii="Times New Roman" w:hAnsi="Times New Roman" w:cs="Times New Roman"/>
          <w:sz w:val="24"/>
          <w:szCs w:val="24"/>
        </w:rPr>
      </w:pPr>
    </w:p>
    <w:p w:rsidR="006764AF" w:rsidRDefault="006764AF" w:rsidP="006764AF">
      <w:pPr>
        <w:spacing w:before="40" w:after="40" w:line="300" w:lineRule="auto"/>
        <w:ind w:firstLine="697"/>
        <w:jc w:val="both"/>
        <w:rPr>
          <w:rFonts w:ascii="Times New Roman" w:hAnsi="Times New Roman" w:cs="Times New Roman"/>
          <w:sz w:val="24"/>
          <w:szCs w:val="24"/>
        </w:rPr>
      </w:pPr>
    </w:p>
    <w:p w:rsidR="006764AF" w:rsidRDefault="006764AF" w:rsidP="006764AF">
      <w:pPr>
        <w:spacing w:before="40" w:after="40" w:line="300" w:lineRule="auto"/>
        <w:ind w:firstLine="697"/>
        <w:jc w:val="both"/>
        <w:rPr>
          <w:rFonts w:ascii="Times New Roman" w:hAnsi="Times New Roman" w:cs="Times New Roman"/>
          <w:sz w:val="24"/>
          <w:szCs w:val="24"/>
        </w:rPr>
      </w:pPr>
    </w:p>
    <w:p w:rsidR="006764AF" w:rsidRDefault="006764AF" w:rsidP="006764AF">
      <w:pPr>
        <w:spacing w:before="40" w:after="40" w:line="300" w:lineRule="auto"/>
        <w:ind w:firstLine="697"/>
        <w:jc w:val="both"/>
        <w:rPr>
          <w:rFonts w:ascii="Times New Roman" w:hAnsi="Times New Roman" w:cs="Times New Roman"/>
          <w:sz w:val="24"/>
          <w:szCs w:val="24"/>
        </w:rPr>
      </w:pPr>
    </w:p>
    <w:p w:rsidR="006764AF" w:rsidRDefault="006764AF" w:rsidP="006764AF">
      <w:pPr>
        <w:spacing w:before="40" w:after="40" w:line="300" w:lineRule="auto"/>
        <w:jc w:val="both"/>
        <w:rPr>
          <w:rFonts w:ascii="Times New Roman" w:hAnsi="Times New Roman" w:cs="Times New Roman"/>
          <w:sz w:val="24"/>
          <w:szCs w:val="24"/>
        </w:rPr>
      </w:pPr>
    </w:p>
    <w:p w:rsidR="006764AF" w:rsidRDefault="006764AF" w:rsidP="006764AF">
      <w:pPr>
        <w:spacing w:before="40" w:after="40" w:line="300" w:lineRule="auto"/>
        <w:ind w:firstLine="697"/>
        <w:jc w:val="both"/>
        <w:rPr>
          <w:rFonts w:ascii="Times New Roman" w:hAnsi="Times New Roman" w:cs="Times New Roman"/>
          <w:sz w:val="24"/>
          <w:szCs w:val="24"/>
        </w:rPr>
      </w:pPr>
    </w:p>
    <w:p w:rsidR="00CE65BD" w:rsidRDefault="00CE65BD" w:rsidP="006764AF">
      <w:pPr>
        <w:spacing w:before="40" w:after="40" w:line="300" w:lineRule="auto"/>
        <w:ind w:firstLine="697"/>
        <w:jc w:val="both"/>
        <w:rPr>
          <w:rFonts w:ascii="Times New Roman" w:hAnsi="Times New Roman" w:cs="Times New Roman"/>
          <w:sz w:val="24"/>
          <w:szCs w:val="24"/>
        </w:rPr>
      </w:pPr>
    </w:p>
    <w:p w:rsidR="005D0C51" w:rsidRDefault="005D0C51" w:rsidP="006764AF">
      <w:pPr>
        <w:spacing w:before="40" w:after="40" w:line="300" w:lineRule="auto"/>
        <w:ind w:firstLine="697"/>
        <w:jc w:val="both"/>
        <w:rPr>
          <w:rFonts w:ascii="Times New Roman" w:hAnsi="Times New Roman" w:cs="Times New Roman"/>
          <w:sz w:val="24"/>
          <w:szCs w:val="24"/>
        </w:rPr>
      </w:pPr>
    </w:p>
    <w:p w:rsidR="006764AF" w:rsidRPr="005D0C51" w:rsidRDefault="006764AF" w:rsidP="006764AF">
      <w:pPr>
        <w:spacing w:before="40" w:after="40" w:line="300" w:lineRule="auto"/>
        <w:jc w:val="both"/>
        <w:rPr>
          <w:rFonts w:ascii="Times New Roman" w:hAnsi="Times New Roman" w:cs="Times New Roman"/>
          <w:sz w:val="8"/>
          <w:szCs w:val="24"/>
        </w:rPr>
      </w:pPr>
      <w:bookmarkStart w:id="2" w:name="_GoBack"/>
      <w:bookmarkEnd w:id="2"/>
    </w:p>
    <w:p w:rsidR="006764AF" w:rsidRDefault="006764AF" w:rsidP="006764AF">
      <w:pPr>
        <w:spacing w:before="40" w:after="40" w:line="300" w:lineRule="auto"/>
        <w:jc w:val="both"/>
        <w:rPr>
          <w:rFonts w:ascii="Times New Roman" w:hAnsi="Times New Roman" w:cs="Times New Roman"/>
          <w:sz w:val="24"/>
          <w:szCs w:val="24"/>
        </w:rPr>
      </w:pPr>
    </w:p>
    <w:p w:rsidR="006764AF" w:rsidRPr="00144E7C" w:rsidRDefault="006764AF" w:rsidP="006764AF">
      <w:pPr>
        <w:spacing w:before="40" w:after="40" w:line="300" w:lineRule="auto"/>
        <w:jc w:val="both"/>
        <w:rPr>
          <w:rFonts w:ascii="Times New Roman" w:hAnsi="Times New Roman" w:cs="Times New Roman"/>
          <w:sz w:val="2"/>
          <w:szCs w:val="24"/>
        </w:rPr>
      </w:pPr>
    </w:p>
    <w:tbl>
      <w:tblPr>
        <w:tblpPr w:leftFromText="141" w:rightFromText="141" w:vertAnchor="text" w:tblpXSpec="center" w:tblpY="1"/>
        <w:tblOverlap w:val="never"/>
        <w:tblW w:w="904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17"/>
        <w:gridCol w:w="4820"/>
        <w:gridCol w:w="850"/>
        <w:gridCol w:w="851"/>
        <w:gridCol w:w="850"/>
        <w:gridCol w:w="861"/>
      </w:tblGrid>
      <w:tr w:rsidR="006764AF" w:rsidRPr="00F041B2" w:rsidTr="00F041B2">
        <w:trPr>
          <w:trHeight w:val="454"/>
        </w:trPr>
        <w:tc>
          <w:tcPr>
            <w:tcW w:w="817" w:type="dxa"/>
            <w:vMerge w:val="restart"/>
            <w:shd w:val="clear" w:color="auto" w:fill="BDD6EE" w:themeFill="accent1" w:themeFillTint="66"/>
            <w:vAlign w:val="center"/>
          </w:tcPr>
          <w:p w:rsidR="006764AF" w:rsidRPr="00F041B2" w:rsidRDefault="006764AF" w:rsidP="00F041B2">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No</w:t>
            </w:r>
          </w:p>
        </w:tc>
        <w:tc>
          <w:tcPr>
            <w:tcW w:w="4820" w:type="dxa"/>
            <w:vMerge w:val="restart"/>
            <w:shd w:val="clear" w:color="auto" w:fill="BDD6EE" w:themeFill="accent1" w:themeFillTint="66"/>
            <w:vAlign w:val="center"/>
            <w:hideMark/>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Performans Göstergesi</w:t>
            </w:r>
          </w:p>
        </w:tc>
        <w:tc>
          <w:tcPr>
            <w:tcW w:w="2551" w:type="dxa"/>
            <w:gridSpan w:val="3"/>
            <w:shd w:val="clear" w:color="auto" w:fill="BDD6EE" w:themeFill="accent1" w:themeFillTint="66"/>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Önceki Yıllar</w:t>
            </w:r>
          </w:p>
        </w:tc>
        <w:tc>
          <w:tcPr>
            <w:tcW w:w="861" w:type="dxa"/>
            <w:shd w:val="clear" w:color="auto" w:fill="BDD6EE" w:themeFill="accent1" w:themeFillTint="66"/>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Hedef</w:t>
            </w:r>
          </w:p>
        </w:tc>
      </w:tr>
      <w:tr w:rsidR="006764AF" w:rsidRPr="00F041B2" w:rsidTr="00F041B2">
        <w:trPr>
          <w:trHeight w:val="539"/>
        </w:trPr>
        <w:tc>
          <w:tcPr>
            <w:tcW w:w="817" w:type="dxa"/>
            <w:vMerge/>
            <w:shd w:val="clear" w:color="auto" w:fill="BDD6EE" w:themeFill="accent1" w:themeFillTint="66"/>
            <w:vAlign w:val="center"/>
          </w:tcPr>
          <w:p w:rsidR="006764AF" w:rsidRPr="00F041B2" w:rsidRDefault="006764AF" w:rsidP="00F041B2">
            <w:pPr>
              <w:spacing w:after="0"/>
              <w:jc w:val="center"/>
              <w:rPr>
                <w:rFonts w:ascii="Times New Roman" w:eastAsia="Calibri" w:hAnsi="Times New Roman" w:cs="Times New Roman"/>
                <w:b/>
                <w:sz w:val="24"/>
                <w:szCs w:val="24"/>
              </w:rPr>
            </w:pPr>
          </w:p>
        </w:tc>
        <w:tc>
          <w:tcPr>
            <w:tcW w:w="4820" w:type="dxa"/>
            <w:vMerge/>
            <w:shd w:val="clear" w:color="auto" w:fill="BDD6EE" w:themeFill="accent1" w:themeFillTint="66"/>
            <w:vAlign w:val="center"/>
            <w:hideMark/>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p>
        </w:tc>
        <w:tc>
          <w:tcPr>
            <w:tcW w:w="850" w:type="dxa"/>
            <w:shd w:val="clear" w:color="auto" w:fill="BDD6EE" w:themeFill="accent1" w:themeFillTint="66"/>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2012</w:t>
            </w:r>
          </w:p>
        </w:tc>
        <w:tc>
          <w:tcPr>
            <w:tcW w:w="851" w:type="dxa"/>
            <w:shd w:val="clear" w:color="auto" w:fill="BDD6EE" w:themeFill="accent1" w:themeFillTint="66"/>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2013</w:t>
            </w:r>
          </w:p>
        </w:tc>
        <w:tc>
          <w:tcPr>
            <w:tcW w:w="850" w:type="dxa"/>
            <w:shd w:val="clear" w:color="auto" w:fill="BDD6EE" w:themeFill="accent1" w:themeFillTint="66"/>
            <w:vAlign w:val="center"/>
            <w:hideMark/>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2014</w:t>
            </w:r>
          </w:p>
        </w:tc>
        <w:tc>
          <w:tcPr>
            <w:tcW w:w="861" w:type="dxa"/>
            <w:shd w:val="clear" w:color="auto" w:fill="BDD6EE" w:themeFill="accent1" w:themeFillTint="66"/>
            <w:vAlign w:val="center"/>
            <w:hideMark/>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2019</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vanish/>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Calibri" w:hAnsi="Times New Roman" w:cs="Times New Roman"/>
                <w:sz w:val="24"/>
                <w:szCs w:val="24"/>
              </w:rPr>
              <w:t>Yüksek Lisans yapan personel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color w:val="000000" w:themeColor="text1"/>
                <w:sz w:val="24"/>
                <w:szCs w:val="24"/>
              </w:rPr>
            </w:pPr>
            <w:r w:rsidRPr="00F041B2">
              <w:rPr>
                <w:rFonts w:ascii="Times New Roman" w:eastAsia="Calibri" w:hAnsi="Times New Roman" w:cs="Times New Roman"/>
                <w:color w:val="000000" w:themeColor="text1"/>
                <w:sz w:val="24"/>
                <w:szCs w:val="24"/>
              </w:rPr>
              <w:t>1</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color w:val="000000" w:themeColor="text1"/>
                <w:sz w:val="24"/>
                <w:szCs w:val="24"/>
              </w:rPr>
            </w:pPr>
            <w:r w:rsidRPr="00F041B2">
              <w:rPr>
                <w:rFonts w:ascii="Times New Roman" w:eastAsia="Calibri" w:hAnsi="Times New Roman" w:cs="Times New Roman"/>
                <w:color w:val="000000" w:themeColor="text1"/>
                <w:sz w:val="24"/>
                <w:szCs w:val="24"/>
              </w:rPr>
              <w:t>0</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w:t>
            </w:r>
          </w:p>
        </w:tc>
      </w:tr>
      <w:tr w:rsidR="006764AF" w:rsidRPr="00F041B2" w:rsidTr="00F041B2">
        <w:trPr>
          <w:trHeight w:val="624"/>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2</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Calibri" w:hAnsi="Times New Roman" w:cs="Times New Roman"/>
                <w:sz w:val="24"/>
                <w:szCs w:val="24"/>
              </w:rPr>
              <w:t>İnsan kaynakları yönetimi ile ilgili yapılan protokol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0</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0</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2</w:t>
            </w:r>
          </w:p>
        </w:tc>
      </w:tr>
      <w:tr w:rsidR="006764AF" w:rsidRPr="00F041B2" w:rsidTr="00F041B2">
        <w:trPr>
          <w:trHeight w:val="624"/>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3</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Calibri" w:hAnsi="Times New Roman" w:cs="Times New Roman"/>
                <w:sz w:val="24"/>
                <w:szCs w:val="24"/>
              </w:rPr>
              <w:t>Mesleğe yeni başlayan personelden uyum eğitimi alanların oranı (%)</w:t>
            </w:r>
          </w:p>
        </w:tc>
        <w:tc>
          <w:tcPr>
            <w:tcW w:w="850" w:type="dxa"/>
            <w:vAlign w:val="center"/>
          </w:tcPr>
          <w:p w:rsidR="006764AF" w:rsidRPr="00F041B2" w:rsidRDefault="006764AF" w:rsidP="00350E23">
            <w:pPr>
              <w:tabs>
                <w:tab w:val="left" w:pos="7310"/>
              </w:tabs>
              <w:spacing w:before="240"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100</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100</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100</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100</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4</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Calibri" w:hAnsi="Times New Roman" w:cs="Times New Roman"/>
                <w:sz w:val="24"/>
                <w:szCs w:val="24"/>
              </w:rPr>
              <w:t>Performans yönetim sistemine geçilen kurum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1</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5</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Calibri" w:hAnsi="Times New Roman" w:cs="Times New Roman"/>
                <w:sz w:val="24"/>
                <w:szCs w:val="24"/>
              </w:rPr>
              <w:t xml:space="preserve">Branşlar bazında İhtiyaç duyulan toplam öğretmen sayısı </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98</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87</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95</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50</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6</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Calibri" w:hAnsi="Times New Roman" w:cs="Times New Roman"/>
                <w:sz w:val="24"/>
                <w:szCs w:val="24"/>
              </w:rPr>
              <w:t>Ödül belgesi alan öğretmen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23</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11</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13</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20</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lastRenderedPageBreak/>
              <w:t>3.1.</w:t>
            </w:r>
            <w:r w:rsidR="006764AF" w:rsidRPr="00F041B2">
              <w:rPr>
                <w:rFonts w:ascii="Times New Roman" w:eastAsia="Calibri" w:hAnsi="Times New Roman" w:cs="Times New Roman"/>
                <w:b/>
                <w:sz w:val="24"/>
                <w:szCs w:val="24"/>
              </w:rPr>
              <w:t>7</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İhtiyaç duyulan memur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15</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15</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14</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7</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8</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Toplam memur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14</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12</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10</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25</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9</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Uluslararası projelere katılan öğretmen/yönetici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0</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5</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10</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C düzeyinde yabancı dil seviyesinde olan personel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3</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3</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3</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5</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11</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B düzeyinde yabancı dil seviyesinde olan öğrenci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6</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6</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7</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10</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12</w:t>
            </w:r>
          </w:p>
        </w:tc>
        <w:tc>
          <w:tcPr>
            <w:tcW w:w="4820" w:type="dxa"/>
            <w:shd w:val="clear" w:color="auto" w:fill="auto"/>
            <w:vAlign w:val="center"/>
          </w:tcPr>
          <w:p w:rsidR="006764AF" w:rsidRPr="00F041B2" w:rsidRDefault="006764AF" w:rsidP="00350E23">
            <w:pPr>
              <w:spacing w:after="0" w:line="240" w:lineRule="auto"/>
              <w:rPr>
                <w:rFonts w:ascii="Times New Roman" w:eastAsia="Times New Roman" w:hAnsi="Times New Roman" w:cs="Times New Roman"/>
                <w:color w:val="000000"/>
                <w:sz w:val="24"/>
                <w:szCs w:val="24"/>
                <w:lang w:eastAsia="tr-TR"/>
              </w:rPr>
            </w:pPr>
            <w:r w:rsidRPr="00F041B2">
              <w:rPr>
                <w:rFonts w:ascii="Times New Roman" w:eastAsia="Times New Roman" w:hAnsi="Times New Roman" w:cs="Times New Roman"/>
                <w:color w:val="000000"/>
                <w:sz w:val="24"/>
                <w:szCs w:val="24"/>
                <w:lang w:eastAsia="tr-TR"/>
              </w:rPr>
              <w:t>A düzeyinde yabancı dil seviyesinde olan personel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6</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8</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13</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A1 düzeyinde yabancı dil seviyesinde olan personel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3</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3</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5</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7</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vanish/>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14</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Anne-Baba eğitimi veren kurum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color w:val="000000" w:themeColor="text1"/>
                <w:sz w:val="24"/>
                <w:szCs w:val="24"/>
              </w:rPr>
            </w:pPr>
            <w:r w:rsidRPr="00F041B2">
              <w:rPr>
                <w:rFonts w:ascii="Times New Roman" w:eastAsia="Calibri" w:hAnsi="Times New Roman" w:cs="Times New Roman"/>
                <w:color w:val="000000" w:themeColor="text1"/>
                <w:sz w:val="24"/>
                <w:szCs w:val="24"/>
              </w:rPr>
              <w:t>8</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color w:val="000000" w:themeColor="text1"/>
                <w:sz w:val="24"/>
                <w:szCs w:val="24"/>
              </w:rPr>
            </w:pPr>
            <w:r w:rsidRPr="00F041B2">
              <w:rPr>
                <w:rFonts w:ascii="Times New Roman" w:eastAsia="Calibri" w:hAnsi="Times New Roman" w:cs="Times New Roman"/>
                <w:color w:val="000000" w:themeColor="text1"/>
                <w:sz w:val="24"/>
                <w:szCs w:val="24"/>
              </w:rPr>
              <w:t>8</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8</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10</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3.1.15</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Disiplin cezası alan öğrencilerin oranı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6,56</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4,82</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4,19</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3,50</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16</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Beyaz bayrak alan okul/kurum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5</w:t>
            </w:r>
          </w:p>
        </w:tc>
      </w:tr>
      <w:tr w:rsidR="006764AF" w:rsidRPr="00F041B2" w:rsidTr="00F041B2">
        <w:trPr>
          <w:trHeight w:val="680"/>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17</w:t>
            </w:r>
          </w:p>
        </w:tc>
        <w:tc>
          <w:tcPr>
            <w:tcW w:w="4820" w:type="dxa"/>
            <w:shd w:val="clear" w:color="auto" w:fill="auto"/>
            <w:vAlign w:val="bottom"/>
          </w:tcPr>
          <w:p w:rsidR="006764AF" w:rsidRPr="00F041B2" w:rsidRDefault="006764AF" w:rsidP="00350E23">
            <w:pPr>
              <w:spacing w:after="0" w:line="240" w:lineRule="auto"/>
              <w:rPr>
                <w:rFonts w:ascii="Times New Roman" w:eastAsia="Times New Roman" w:hAnsi="Times New Roman" w:cs="Times New Roman"/>
                <w:color w:val="000000"/>
                <w:sz w:val="24"/>
                <w:szCs w:val="24"/>
                <w:lang w:eastAsia="tr-TR"/>
              </w:rPr>
            </w:pPr>
            <w:r w:rsidRPr="00F041B2">
              <w:rPr>
                <w:rFonts w:ascii="Times New Roman" w:eastAsia="Times New Roman" w:hAnsi="Times New Roman" w:cs="Times New Roman"/>
                <w:color w:val="000000"/>
                <w:sz w:val="24"/>
                <w:szCs w:val="24"/>
                <w:lang w:eastAsia="tr-TR"/>
              </w:rPr>
              <w:t>Öğretmenlerin mesleki gelişimleri için paydaşlarla (Üniversite vb.) yapılan işbirliği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w:t>
            </w:r>
          </w:p>
        </w:tc>
        <w:tc>
          <w:tcPr>
            <w:tcW w:w="851"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2</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5</w:t>
            </w:r>
          </w:p>
        </w:tc>
      </w:tr>
      <w:tr w:rsidR="006764AF" w:rsidRPr="00F041B2" w:rsidTr="00F041B2">
        <w:trPr>
          <w:trHeight w:val="737"/>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18</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proofErr w:type="spellStart"/>
            <w:r w:rsidRPr="00F041B2">
              <w:rPr>
                <w:rFonts w:ascii="Times New Roman" w:eastAsia="Times New Roman" w:hAnsi="Times New Roman" w:cs="Times New Roman"/>
                <w:color w:val="000000"/>
                <w:sz w:val="24"/>
                <w:szCs w:val="24"/>
                <w:lang w:eastAsia="tr-TR"/>
              </w:rPr>
              <w:t>EBA'nın</w:t>
            </w:r>
            <w:proofErr w:type="spellEnd"/>
            <w:r w:rsidRPr="00F041B2">
              <w:rPr>
                <w:rFonts w:ascii="Times New Roman" w:eastAsia="Times New Roman" w:hAnsi="Times New Roman" w:cs="Times New Roman"/>
                <w:color w:val="000000"/>
                <w:sz w:val="24"/>
                <w:szCs w:val="24"/>
                <w:lang w:eastAsia="tr-TR"/>
              </w:rPr>
              <w:t xml:space="preserve"> etkin kullanılması için öğretmenlere yönelik düzenlenen </w:t>
            </w:r>
            <w:proofErr w:type="spellStart"/>
            <w:r w:rsidRPr="00F041B2">
              <w:rPr>
                <w:rFonts w:ascii="Times New Roman" w:eastAsia="Times New Roman" w:hAnsi="Times New Roman" w:cs="Times New Roman"/>
                <w:color w:val="000000"/>
                <w:sz w:val="24"/>
                <w:szCs w:val="24"/>
                <w:lang w:eastAsia="tr-TR"/>
              </w:rPr>
              <w:t>hizmetiçi</w:t>
            </w:r>
            <w:proofErr w:type="spellEnd"/>
            <w:r w:rsidRPr="00F041B2">
              <w:rPr>
                <w:rFonts w:ascii="Times New Roman" w:eastAsia="Times New Roman" w:hAnsi="Times New Roman" w:cs="Times New Roman"/>
                <w:color w:val="000000"/>
                <w:sz w:val="24"/>
                <w:szCs w:val="24"/>
                <w:lang w:eastAsia="tr-TR"/>
              </w:rPr>
              <w:t xml:space="preserve"> eğitim sayısı</w:t>
            </w:r>
          </w:p>
        </w:tc>
        <w:tc>
          <w:tcPr>
            <w:tcW w:w="850" w:type="dxa"/>
            <w:vAlign w:val="center"/>
          </w:tcPr>
          <w:p w:rsidR="006764AF" w:rsidRPr="00F041B2" w:rsidRDefault="00D73904"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Calibri" w:hAnsi="Times New Roman" w:cs="Times New Roman"/>
                <w:sz w:val="24"/>
                <w:szCs w:val="24"/>
              </w:rPr>
              <w:t xml:space="preserve">    </w:t>
            </w:r>
            <w:r w:rsidR="006764AF" w:rsidRPr="00F041B2">
              <w:rPr>
                <w:rFonts w:ascii="Times New Roman" w:eastAsia="Calibri" w:hAnsi="Times New Roman" w:cs="Times New Roman"/>
                <w:sz w:val="24"/>
                <w:szCs w:val="24"/>
              </w:rPr>
              <w:t>-</w:t>
            </w:r>
          </w:p>
        </w:tc>
        <w:tc>
          <w:tcPr>
            <w:tcW w:w="851" w:type="dxa"/>
            <w:vAlign w:val="center"/>
          </w:tcPr>
          <w:p w:rsidR="006764AF" w:rsidRPr="00F041B2" w:rsidRDefault="006764AF" w:rsidP="00F041B2">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3</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5</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5</w:t>
            </w:r>
          </w:p>
        </w:tc>
      </w:tr>
      <w:tr w:rsidR="006764AF" w:rsidRPr="00F041B2" w:rsidTr="00F041B2">
        <w:trPr>
          <w:trHeight w:val="515"/>
        </w:trPr>
        <w:tc>
          <w:tcPr>
            <w:tcW w:w="817" w:type="dxa"/>
            <w:vAlign w:val="center"/>
          </w:tcPr>
          <w:p w:rsidR="006764AF" w:rsidRPr="00F041B2" w:rsidRDefault="000E41E6" w:rsidP="00F041B2">
            <w:pPr>
              <w:spacing w:after="0"/>
              <w:jc w:val="center"/>
              <w:rPr>
                <w:rFonts w:ascii="Times New Roman" w:eastAsia="Calibri" w:hAnsi="Times New Roman" w:cs="Times New Roman"/>
                <w:b/>
                <w:sz w:val="24"/>
                <w:szCs w:val="24"/>
              </w:rPr>
            </w:pPr>
            <w:r w:rsidRPr="00F041B2">
              <w:rPr>
                <w:rFonts w:ascii="Times New Roman" w:eastAsia="Calibri" w:hAnsi="Times New Roman" w:cs="Times New Roman"/>
                <w:b/>
                <w:sz w:val="24"/>
                <w:szCs w:val="24"/>
              </w:rPr>
              <w:t>3.1.</w:t>
            </w:r>
            <w:r w:rsidR="006764AF" w:rsidRPr="00F041B2">
              <w:rPr>
                <w:rFonts w:ascii="Times New Roman" w:eastAsia="Calibri" w:hAnsi="Times New Roman" w:cs="Times New Roman"/>
                <w:b/>
                <w:sz w:val="24"/>
                <w:szCs w:val="24"/>
              </w:rPr>
              <w:t>19</w:t>
            </w:r>
          </w:p>
        </w:tc>
        <w:tc>
          <w:tcPr>
            <w:tcW w:w="4820" w:type="dxa"/>
            <w:shd w:val="clear" w:color="auto" w:fill="auto"/>
            <w:vAlign w:val="center"/>
          </w:tcPr>
          <w:p w:rsidR="006764AF" w:rsidRPr="00F041B2" w:rsidRDefault="006764AF" w:rsidP="00350E23">
            <w:pPr>
              <w:tabs>
                <w:tab w:val="left" w:pos="7310"/>
              </w:tabs>
              <w:spacing w:after="0"/>
              <w:contextualSpacing/>
              <w:rPr>
                <w:rFonts w:ascii="Times New Roman" w:eastAsia="Calibri" w:hAnsi="Times New Roman" w:cs="Times New Roman"/>
                <w:sz w:val="24"/>
                <w:szCs w:val="24"/>
              </w:rPr>
            </w:pPr>
            <w:r w:rsidRPr="00F041B2">
              <w:rPr>
                <w:rFonts w:ascii="Times New Roman" w:eastAsia="Times New Roman" w:hAnsi="Times New Roman" w:cs="Times New Roman"/>
                <w:color w:val="000000"/>
                <w:sz w:val="24"/>
                <w:szCs w:val="24"/>
                <w:lang w:eastAsia="tr-TR"/>
              </w:rPr>
              <w:t>Tüm paydaşlara özel yetenekli bireylerin eğitimi konusunda yapılan bilgilendirme konferans sayısı</w:t>
            </w:r>
          </w:p>
        </w:tc>
        <w:tc>
          <w:tcPr>
            <w:tcW w:w="850" w:type="dxa"/>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w:t>
            </w:r>
          </w:p>
        </w:tc>
        <w:tc>
          <w:tcPr>
            <w:tcW w:w="851" w:type="dxa"/>
            <w:vAlign w:val="center"/>
          </w:tcPr>
          <w:p w:rsidR="006764AF" w:rsidRPr="00F041B2" w:rsidRDefault="006764AF" w:rsidP="00835EC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1</w:t>
            </w:r>
          </w:p>
        </w:tc>
        <w:tc>
          <w:tcPr>
            <w:tcW w:w="850"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2</w:t>
            </w:r>
          </w:p>
        </w:tc>
        <w:tc>
          <w:tcPr>
            <w:tcW w:w="861" w:type="dxa"/>
            <w:shd w:val="clear" w:color="auto" w:fill="auto"/>
            <w:vAlign w:val="center"/>
          </w:tcPr>
          <w:p w:rsidR="006764AF" w:rsidRPr="00F041B2" w:rsidRDefault="006764AF" w:rsidP="00350E23">
            <w:pPr>
              <w:tabs>
                <w:tab w:val="left" w:pos="7310"/>
              </w:tabs>
              <w:spacing w:after="0"/>
              <w:contextualSpacing/>
              <w:jc w:val="center"/>
              <w:rPr>
                <w:rFonts w:ascii="Times New Roman" w:eastAsia="Calibri" w:hAnsi="Times New Roman" w:cs="Times New Roman"/>
                <w:sz w:val="24"/>
                <w:szCs w:val="24"/>
              </w:rPr>
            </w:pPr>
            <w:r w:rsidRPr="00F041B2">
              <w:rPr>
                <w:rFonts w:ascii="Times New Roman" w:eastAsia="Calibri" w:hAnsi="Times New Roman" w:cs="Times New Roman"/>
                <w:sz w:val="24"/>
                <w:szCs w:val="24"/>
              </w:rPr>
              <w:t>4</w:t>
            </w:r>
          </w:p>
        </w:tc>
      </w:tr>
    </w:tbl>
    <w:p w:rsidR="006764AF" w:rsidRDefault="006764AF" w:rsidP="00235A83">
      <w:pPr>
        <w:spacing w:before="40" w:after="40" w:line="300" w:lineRule="auto"/>
        <w:jc w:val="both"/>
        <w:rPr>
          <w:rFonts w:ascii="Times New Roman" w:hAnsi="Times New Roman" w:cs="Times New Roman"/>
          <w:sz w:val="24"/>
          <w:szCs w:val="24"/>
        </w:rPr>
      </w:pPr>
    </w:p>
    <w:p w:rsidR="006764AF" w:rsidRPr="00A00FA5" w:rsidRDefault="006764AF" w:rsidP="006764AF">
      <w:pPr>
        <w:jc w:val="both"/>
        <w:rPr>
          <w:rFonts w:ascii="Times New Roman" w:eastAsia="Times New Roman" w:hAnsi="Times New Roman" w:cs="Times New Roman"/>
          <w:sz w:val="24"/>
          <w:szCs w:val="24"/>
          <w:lang w:eastAsia="tr-TR"/>
        </w:rPr>
      </w:pPr>
      <w:r w:rsidRPr="00F644F7">
        <w:rPr>
          <w:rFonts w:ascii="Times New Roman" w:hAnsi="Times New Roman" w:cs="Times New Roman"/>
          <w:b/>
          <w:sz w:val="24"/>
          <w:szCs w:val="24"/>
        </w:rPr>
        <w:t>Stratejik Tedbirler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6933"/>
        <w:gridCol w:w="1559"/>
      </w:tblGrid>
      <w:tr w:rsidR="006764AF" w:rsidRPr="008C61FE" w:rsidTr="00235A83">
        <w:trPr>
          <w:trHeight w:val="514"/>
          <w:jc w:val="center"/>
        </w:trPr>
        <w:tc>
          <w:tcPr>
            <w:tcW w:w="9072" w:type="dxa"/>
            <w:gridSpan w:val="3"/>
            <w:shd w:val="clear" w:color="auto" w:fill="BDD6EE" w:themeFill="accent1" w:themeFillTint="66"/>
            <w:vAlign w:val="center"/>
          </w:tcPr>
          <w:p w:rsidR="006764AF" w:rsidRPr="00235A83" w:rsidRDefault="006764AF" w:rsidP="00350E23">
            <w:pPr>
              <w:spacing w:after="0"/>
              <w:contextualSpacing/>
              <w:jc w:val="center"/>
              <w:rPr>
                <w:rFonts w:ascii="Times New Roman" w:eastAsia="Calibri" w:hAnsi="Times New Roman" w:cs="Times New Roman"/>
                <w:b/>
                <w:bCs/>
                <w:color w:val="000000"/>
                <w:sz w:val="24"/>
                <w:szCs w:val="24"/>
                <w:lang w:eastAsia="tr-TR"/>
              </w:rPr>
            </w:pPr>
            <w:r w:rsidRPr="00235A83">
              <w:rPr>
                <w:rFonts w:ascii="Times New Roman" w:eastAsia="Calibri" w:hAnsi="Times New Roman" w:cs="Times New Roman"/>
                <w:b/>
                <w:bCs/>
                <w:color w:val="000000"/>
                <w:sz w:val="24"/>
                <w:szCs w:val="24"/>
                <w:lang w:eastAsia="tr-TR"/>
              </w:rPr>
              <w:t>KURUMSAL KAPASİTE</w:t>
            </w:r>
          </w:p>
        </w:tc>
      </w:tr>
      <w:tr w:rsidR="006764AF" w:rsidRPr="008C61FE" w:rsidTr="00235A83">
        <w:trPr>
          <w:trHeight w:val="413"/>
          <w:jc w:val="center"/>
        </w:trPr>
        <w:tc>
          <w:tcPr>
            <w:tcW w:w="580" w:type="dxa"/>
            <w:shd w:val="clear" w:color="auto" w:fill="BDD6EE" w:themeFill="accent1" w:themeFillTint="66"/>
            <w:vAlign w:val="center"/>
          </w:tcPr>
          <w:p w:rsidR="006764AF" w:rsidRPr="00235A83" w:rsidRDefault="006764AF" w:rsidP="00350E23">
            <w:pPr>
              <w:spacing w:after="0"/>
              <w:ind w:left="-83"/>
              <w:contextualSpacing/>
              <w:jc w:val="center"/>
              <w:rPr>
                <w:rFonts w:ascii="Times New Roman" w:eastAsia="Calibri" w:hAnsi="Times New Roman" w:cs="Times New Roman"/>
                <w:b/>
                <w:bCs/>
                <w:color w:val="000000"/>
                <w:sz w:val="24"/>
                <w:szCs w:val="24"/>
                <w:lang w:eastAsia="tr-TR"/>
              </w:rPr>
            </w:pPr>
            <w:r w:rsidRPr="00235A83">
              <w:rPr>
                <w:rFonts w:ascii="Times New Roman" w:eastAsia="Calibri" w:hAnsi="Times New Roman" w:cs="Times New Roman"/>
                <w:b/>
                <w:bCs/>
                <w:color w:val="000000"/>
                <w:sz w:val="24"/>
                <w:szCs w:val="24"/>
                <w:lang w:eastAsia="tr-TR"/>
              </w:rPr>
              <w:t>Sıra</w:t>
            </w:r>
          </w:p>
          <w:p w:rsidR="006764AF" w:rsidRPr="00235A83" w:rsidRDefault="006764AF" w:rsidP="00350E23">
            <w:pPr>
              <w:spacing w:after="0"/>
              <w:ind w:left="-83"/>
              <w:contextualSpacing/>
              <w:jc w:val="center"/>
              <w:rPr>
                <w:rFonts w:ascii="Times New Roman" w:eastAsia="Calibri" w:hAnsi="Times New Roman" w:cs="Times New Roman"/>
                <w:b/>
                <w:bCs/>
                <w:color w:val="000000"/>
                <w:sz w:val="24"/>
                <w:szCs w:val="24"/>
                <w:lang w:eastAsia="tr-TR"/>
              </w:rPr>
            </w:pPr>
            <w:r w:rsidRPr="00235A83">
              <w:rPr>
                <w:rFonts w:ascii="Times New Roman" w:eastAsia="Calibri" w:hAnsi="Times New Roman" w:cs="Times New Roman"/>
                <w:b/>
                <w:bCs/>
                <w:color w:val="000000"/>
                <w:sz w:val="24"/>
                <w:szCs w:val="24"/>
                <w:lang w:eastAsia="tr-TR"/>
              </w:rPr>
              <w:t>No</w:t>
            </w:r>
          </w:p>
        </w:tc>
        <w:tc>
          <w:tcPr>
            <w:tcW w:w="6933" w:type="dxa"/>
            <w:shd w:val="clear" w:color="auto" w:fill="BDD6EE" w:themeFill="accent1" w:themeFillTint="66"/>
            <w:vAlign w:val="center"/>
          </w:tcPr>
          <w:p w:rsidR="006764AF" w:rsidRPr="00235A83" w:rsidRDefault="006764AF" w:rsidP="00350E23">
            <w:pPr>
              <w:spacing w:after="0"/>
              <w:contextualSpacing/>
              <w:jc w:val="center"/>
              <w:rPr>
                <w:rFonts w:ascii="Times New Roman" w:eastAsia="Calibri" w:hAnsi="Times New Roman" w:cs="Times New Roman"/>
                <w:b/>
                <w:bCs/>
                <w:color w:val="000000"/>
                <w:sz w:val="24"/>
                <w:szCs w:val="24"/>
                <w:lang w:eastAsia="tr-TR"/>
              </w:rPr>
            </w:pPr>
            <w:r w:rsidRPr="00235A83">
              <w:rPr>
                <w:rFonts w:ascii="Times New Roman" w:eastAsia="Calibri" w:hAnsi="Times New Roman" w:cs="Times New Roman"/>
                <w:b/>
                <w:bCs/>
                <w:color w:val="000000"/>
                <w:sz w:val="24"/>
                <w:szCs w:val="24"/>
                <w:lang w:eastAsia="tr-TR"/>
              </w:rPr>
              <w:t xml:space="preserve">                     Stratejiler</w:t>
            </w:r>
          </w:p>
        </w:tc>
        <w:tc>
          <w:tcPr>
            <w:tcW w:w="1559" w:type="dxa"/>
            <w:shd w:val="clear" w:color="auto" w:fill="BDD6EE" w:themeFill="accent1" w:themeFillTint="66"/>
            <w:vAlign w:val="center"/>
          </w:tcPr>
          <w:p w:rsidR="006764AF" w:rsidRPr="00235A83" w:rsidRDefault="006764AF" w:rsidP="00350E23">
            <w:pPr>
              <w:spacing w:after="0"/>
              <w:contextualSpacing/>
              <w:jc w:val="center"/>
              <w:rPr>
                <w:rFonts w:ascii="Times New Roman" w:eastAsia="Calibri" w:hAnsi="Times New Roman" w:cs="Times New Roman"/>
                <w:b/>
                <w:bCs/>
                <w:color w:val="000000"/>
                <w:sz w:val="24"/>
                <w:szCs w:val="24"/>
                <w:lang w:eastAsia="tr-TR"/>
              </w:rPr>
            </w:pPr>
            <w:r w:rsidRPr="00235A83">
              <w:rPr>
                <w:rFonts w:ascii="Times New Roman" w:eastAsia="Calibri" w:hAnsi="Times New Roman" w:cs="Times New Roman"/>
                <w:b/>
                <w:bCs/>
                <w:color w:val="000000"/>
                <w:sz w:val="24"/>
                <w:szCs w:val="24"/>
                <w:lang w:eastAsia="tr-TR"/>
              </w:rPr>
              <w:t>Sorumlu Birim</w:t>
            </w:r>
          </w:p>
        </w:tc>
      </w:tr>
      <w:tr w:rsidR="006764AF" w:rsidRPr="00F644F7" w:rsidTr="00235A83">
        <w:trPr>
          <w:trHeight w:val="938"/>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37</w:t>
            </w:r>
          </w:p>
        </w:tc>
        <w:tc>
          <w:tcPr>
            <w:tcW w:w="6933" w:type="dxa"/>
            <w:shd w:val="clear" w:color="auto" w:fill="auto"/>
            <w:vAlign w:val="center"/>
          </w:tcPr>
          <w:p w:rsidR="006764AF" w:rsidRPr="00235A83" w:rsidRDefault="006764AF" w:rsidP="00235A83">
            <w:pPr>
              <w:spacing w:after="0" w:line="240" w:lineRule="auto"/>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Hizmet içi eğitim planlamaları, çalışanların talepleri, birimlerin ihtiyaçları, denetim raporları ve birimlerce tespit edilen sorun alanları dikkate alınarak yapılacaktır.</w:t>
            </w:r>
          </w:p>
        </w:tc>
        <w:tc>
          <w:tcPr>
            <w:tcW w:w="1559" w:type="dxa"/>
            <w:shd w:val="clear" w:color="auto" w:fill="auto"/>
            <w:vAlign w:val="center"/>
          </w:tcPr>
          <w:p w:rsidR="006764AF" w:rsidRPr="00235A83" w:rsidRDefault="006764AF" w:rsidP="00350E23">
            <w:pPr>
              <w:spacing w:after="0"/>
              <w:ind w:left="-84"/>
              <w:contextualSpacing/>
              <w:jc w:val="center"/>
              <w:rPr>
                <w:rFonts w:ascii="Times New Roman" w:eastAsia="Calibri" w:hAnsi="Times New Roman" w:cs="Times New Roman"/>
                <w:color w:val="000000"/>
                <w:sz w:val="24"/>
                <w:szCs w:val="24"/>
                <w:lang w:eastAsia="tr-TR"/>
              </w:rPr>
            </w:pPr>
            <w:r w:rsidRPr="00235A83">
              <w:rPr>
                <w:rFonts w:ascii="Times New Roman" w:eastAsia="Calibri" w:hAnsi="Times New Roman" w:cs="Times New Roman"/>
                <w:sz w:val="24"/>
                <w:szCs w:val="24"/>
                <w:lang w:eastAsia="tr-TR"/>
              </w:rPr>
              <w:t>MEM Birimleri</w:t>
            </w:r>
          </w:p>
        </w:tc>
      </w:tr>
      <w:tr w:rsidR="006764AF" w:rsidRPr="00F644F7" w:rsidTr="00E10511">
        <w:trPr>
          <w:trHeight w:val="680"/>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38</w:t>
            </w:r>
          </w:p>
        </w:tc>
        <w:tc>
          <w:tcPr>
            <w:tcW w:w="6933" w:type="dxa"/>
            <w:shd w:val="clear" w:color="auto" w:fill="auto"/>
            <w:vAlign w:val="center"/>
          </w:tcPr>
          <w:p w:rsidR="006764AF" w:rsidRPr="00235A83" w:rsidRDefault="006764AF" w:rsidP="00235A83">
            <w:pPr>
              <w:spacing w:after="0" w:line="240" w:lineRule="auto"/>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rPr>
              <w:t>Hizmet içi eğitim faaliyetleri ile zaman ve yer açısından yapılacak maliyet analizleri dikkate alınarak planlanacaktır</w:t>
            </w:r>
          </w:p>
        </w:tc>
        <w:tc>
          <w:tcPr>
            <w:tcW w:w="1559" w:type="dxa"/>
            <w:shd w:val="clear" w:color="auto" w:fill="auto"/>
            <w:vAlign w:val="center"/>
          </w:tcPr>
          <w:p w:rsidR="006764AF" w:rsidRPr="00235A83" w:rsidRDefault="006764AF" w:rsidP="00350E23">
            <w:pPr>
              <w:spacing w:after="0"/>
              <w:contextualSpacing/>
              <w:jc w:val="center"/>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İnsan Kaynakları</w:t>
            </w:r>
          </w:p>
        </w:tc>
      </w:tr>
      <w:tr w:rsidR="006764AF" w:rsidRPr="00F644F7" w:rsidTr="00235A83">
        <w:trPr>
          <w:trHeight w:val="957"/>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39</w:t>
            </w:r>
          </w:p>
        </w:tc>
        <w:tc>
          <w:tcPr>
            <w:tcW w:w="6933" w:type="dxa"/>
            <w:shd w:val="clear" w:color="auto" w:fill="auto"/>
            <w:vAlign w:val="center"/>
          </w:tcPr>
          <w:p w:rsidR="006764AF" w:rsidRPr="00235A83" w:rsidRDefault="006764AF" w:rsidP="00235A83">
            <w:pPr>
              <w:spacing w:after="0" w:line="240" w:lineRule="auto"/>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rPr>
              <w:t>Hizmet içi eğitimler sonunda eğitim içeriğine ilişkin belirlenen kazanımların ölçülmesi ve sertifikalandırılması ile hizmet içi eğitim faaliyetlerinin etkinliğinin arttırılması sağlanacaktır.</w:t>
            </w:r>
          </w:p>
        </w:tc>
        <w:tc>
          <w:tcPr>
            <w:tcW w:w="1559" w:type="dxa"/>
            <w:shd w:val="clear" w:color="auto" w:fill="auto"/>
            <w:vAlign w:val="center"/>
          </w:tcPr>
          <w:p w:rsidR="006764AF" w:rsidRPr="00235A83" w:rsidRDefault="006764AF" w:rsidP="00350E23">
            <w:pPr>
              <w:contextualSpacing/>
              <w:jc w:val="center"/>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İnsan Kaynakları</w:t>
            </w:r>
          </w:p>
        </w:tc>
      </w:tr>
      <w:tr w:rsidR="006764AF" w:rsidRPr="00F644F7" w:rsidTr="00235A83">
        <w:trPr>
          <w:trHeight w:val="680"/>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40</w:t>
            </w:r>
          </w:p>
        </w:tc>
        <w:tc>
          <w:tcPr>
            <w:tcW w:w="6933" w:type="dxa"/>
            <w:shd w:val="clear" w:color="auto" w:fill="auto"/>
            <w:vAlign w:val="center"/>
          </w:tcPr>
          <w:p w:rsidR="006764AF" w:rsidRPr="00235A83" w:rsidRDefault="006764AF" w:rsidP="00235A83">
            <w:pPr>
              <w:spacing w:after="0" w:line="240" w:lineRule="auto"/>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rPr>
              <w:t>Talep eden her çalışanın hizmet içi eğitimlere adil koşullarda ulaşabilmesini sağlayacak</w:t>
            </w:r>
          </w:p>
        </w:tc>
        <w:tc>
          <w:tcPr>
            <w:tcW w:w="1559" w:type="dxa"/>
            <w:shd w:val="clear" w:color="auto" w:fill="auto"/>
            <w:vAlign w:val="center"/>
          </w:tcPr>
          <w:p w:rsidR="006764AF" w:rsidRPr="00235A83" w:rsidRDefault="006764AF" w:rsidP="00350E23">
            <w:pPr>
              <w:spacing w:after="0"/>
              <w:jc w:val="center"/>
              <w:rPr>
                <w:rFonts w:ascii="Times New Roman" w:eastAsia="Calibri" w:hAnsi="Times New Roman" w:cs="Times New Roman"/>
                <w:color w:val="C00000"/>
                <w:sz w:val="24"/>
                <w:szCs w:val="24"/>
                <w:lang w:eastAsia="tr-TR"/>
              </w:rPr>
            </w:pPr>
            <w:r w:rsidRPr="00235A83">
              <w:rPr>
                <w:rFonts w:ascii="Times New Roman" w:eastAsia="Calibri" w:hAnsi="Times New Roman" w:cs="Times New Roman"/>
                <w:sz w:val="24"/>
                <w:szCs w:val="24"/>
                <w:lang w:eastAsia="tr-TR"/>
              </w:rPr>
              <w:t>MEM Birimleri</w:t>
            </w:r>
          </w:p>
        </w:tc>
      </w:tr>
      <w:tr w:rsidR="006764AF" w:rsidRPr="00F644F7" w:rsidTr="00235A83">
        <w:trPr>
          <w:trHeight w:val="680"/>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lastRenderedPageBreak/>
              <w:t>41</w:t>
            </w:r>
          </w:p>
        </w:tc>
        <w:tc>
          <w:tcPr>
            <w:tcW w:w="6933" w:type="dxa"/>
            <w:shd w:val="clear" w:color="auto" w:fill="auto"/>
            <w:vAlign w:val="center"/>
          </w:tcPr>
          <w:p w:rsidR="006764AF" w:rsidRPr="00235A83" w:rsidRDefault="006764AF" w:rsidP="00235A83">
            <w:pPr>
              <w:spacing w:after="0" w:line="240" w:lineRule="auto"/>
              <w:rPr>
                <w:rFonts w:ascii="Times New Roman" w:eastAsia="Calibri" w:hAnsi="Times New Roman" w:cs="Times New Roman"/>
                <w:sz w:val="24"/>
                <w:szCs w:val="24"/>
              </w:rPr>
            </w:pPr>
            <w:r w:rsidRPr="00235A83">
              <w:rPr>
                <w:rFonts w:ascii="Times New Roman" w:eastAsia="Calibri" w:hAnsi="Times New Roman" w:cs="Times New Roman"/>
                <w:sz w:val="24"/>
                <w:szCs w:val="24"/>
              </w:rPr>
              <w:t>Kurum ve kuruluşlar bünyesinde çalışan kişilere ödüllendirme sisteminin geliştirilmesini sağlayacak çalışmalar yapılacaktır.</w:t>
            </w:r>
          </w:p>
        </w:tc>
        <w:tc>
          <w:tcPr>
            <w:tcW w:w="1559" w:type="dxa"/>
            <w:shd w:val="clear" w:color="auto" w:fill="auto"/>
            <w:vAlign w:val="center"/>
          </w:tcPr>
          <w:p w:rsidR="006764AF" w:rsidRPr="00235A83" w:rsidRDefault="006764AF" w:rsidP="00350E23">
            <w:pPr>
              <w:spacing w:after="0"/>
              <w:jc w:val="center"/>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İnsan Kaynakları</w:t>
            </w:r>
          </w:p>
        </w:tc>
      </w:tr>
      <w:tr w:rsidR="006764AF" w:rsidRPr="00F644F7" w:rsidTr="00E10511">
        <w:trPr>
          <w:trHeight w:val="964"/>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42</w:t>
            </w:r>
          </w:p>
        </w:tc>
        <w:tc>
          <w:tcPr>
            <w:tcW w:w="6933" w:type="dxa"/>
            <w:shd w:val="clear" w:color="auto" w:fill="auto"/>
            <w:vAlign w:val="center"/>
          </w:tcPr>
          <w:p w:rsidR="006764AF" w:rsidRPr="00235A83" w:rsidRDefault="006764AF" w:rsidP="00235A83">
            <w:pPr>
              <w:spacing w:after="0" w:line="240" w:lineRule="auto"/>
              <w:rPr>
                <w:rFonts w:ascii="Times New Roman" w:eastAsia="Calibri" w:hAnsi="Times New Roman" w:cs="Times New Roman"/>
                <w:sz w:val="24"/>
                <w:szCs w:val="24"/>
              </w:rPr>
            </w:pPr>
            <w:r w:rsidRPr="00235A83">
              <w:rPr>
                <w:rFonts w:ascii="Times New Roman" w:eastAsia="Calibri" w:hAnsi="Times New Roman" w:cs="Times New Roman"/>
                <w:sz w:val="24"/>
                <w:szCs w:val="24"/>
              </w:rPr>
              <w:t>Öğretmen kalitesinin arttırılması kapsamında üniversitelerle ile görüşülerek Lisansüstü eğitimin gerekliliğine yönelik özendirme çalışmaları yapılacaktır</w:t>
            </w:r>
          </w:p>
        </w:tc>
        <w:tc>
          <w:tcPr>
            <w:tcW w:w="1559" w:type="dxa"/>
            <w:shd w:val="clear" w:color="auto" w:fill="auto"/>
            <w:vAlign w:val="center"/>
          </w:tcPr>
          <w:p w:rsidR="006764AF" w:rsidRPr="00235A83" w:rsidRDefault="00235A83" w:rsidP="00350E23">
            <w:pPr>
              <w:spacing w:after="0"/>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İnsan Kay.</w:t>
            </w:r>
          </w:p>
          <w:p w:rsidR="006764AF" w:rsidRPr="00235A83" w:rsidRDefault="006764AF" w:rsidP="00350E23">
            <w:pPr>
              <w:spacing w:after="0"/>
              <w:jc w:val="center"/>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Hayat Boyu Öğrenme</w:t>
            </w:r>
          </w:p>
        </w:tc>
      </w:tr>
      <w:tr w:rsidR="006764AF" w:rsidRPr="00F644F7" w:rsidTr="00235A83">
        <w:trPr>
          <w:trHeight w:val="964"/>
          <w:jc w:val="center"/>
        </w:trPr>
        <w:tc>
          <w:tcPr>
            <w:tcW w:w="580" w:type="dxa"/>
            <w:shd w:val="clear" w:color="auto" w:fill="auto"/>
            <w:vAlign w:val="center"/>
          </w:tcPr>
          <w:p w:rsidR="006764AF" w:rsidRPr="00235A83" w:rsidRDefault="00B80B66" w:rsidP="00350E23">
            <w:pPr>
              <w:jc w:val="center"/>
              <w:rPr>
                <w:rFonts w:ascii="Times New Roman" w:hAnsi="Times New Roman" w:cs="Times New Roman"/>
                <w:b/>
                <w:sz w:val="24"/>
                <w:szCs w:val="24"/>
              </w:rPr>
            </w:pPr>
            <w:r>
              <w:rPr>
                <w:rFonts w:ascii="Times New Roman" w:hAnsi="Times New Roman" w:cs="Times New Roman"/>
                <w:b/>
                <w:sz w:val="24"/>
                <w:szCs w:val="24"/>
              </w:rPr>
              <w:t>43</w:t>
            </w:r>
          </w:p>
        </w:tc>
        <w:tc>
          <w:tcPr>
            <w:tcW w:w="6933" w:type="dxa"/>
            <w:shd w:val="clear" w:color="auto" w:fill="auto"/>
            <w:vAlign w:val="center"/>
          </w:tcPr>
          <w:p w:rsidR="006764AF" w:rsidRPr="00235A83" w:rsidRDefault="006764AF" w:rsidP="00235A83">
            <w:pPr>
              <w:spacing w:after="0" w:line="240" w:lineRule="auto"/>
              <w:rPr>
                <w:rFonts w:ascii="Times New Roman" w:hAnsi="Times New Roman" w:cs="Times New Roman"/>
                <w:sz w:val="24"/>
                <w:szCs w:val="24"/>
              </w:rPr>
            </w:pPr>
            <w:r w:rsidRPr="00235A83">
              <w:rPr>
                <w:rFonts w:ascii="Times New Roman" w:hAnsi="Times New Roman" w:cs="Times New Roman"/>
                <w:sz w:val="24"/>
                <w:szCs w:val="24"/>
              </w:rPr>
              <w:t>Bilgi birikimi ve tecrübe paylaşımını artırmak amacıyla uluslararası kuruluşlarla insan kaynaklarının geliştirilmesi kapsamında yapılan ortak faaliyetler ile bunlara katılan katılımcı sayısını artırılacaktır.</w:t>
            </w:r>
          </w:p>
        </w:tc>
        <w:tc>
          <w:tcPr>
            <w:tcW w:w="1559" w:type="dxa"/>
            <w:shd w:val="clear" w:color="auto" w:fill="auto"/>
            <w:vAlign w:val="center"/>
          </w:tcPr>
          <w:p w:rsidR="006764AF" w:rsidRPr="00235A83" w:rsidRDefault="006764AF" w:rsidP="00350E23">
            <w:pPr>
              <w:pStyle w:val="ListeParagraf"/>
              <w:ind w:left="0"/>
              <w:jc w:val="center"/>
              <w:rPr>
                <w:rFonts w:ascii="Times New Roman" w:hAnsi="Times New Roman" w:cs="Times New Roman"/>
                <w:sz w:val="24"/>
                <w:szCs w:val="24"/>
              </w:rPr>
            </w:pPr>
            <w:r w:rsidRPr="00235A83">
              <w:rPr>
                <w:rFonts w:ascii="Times New Roman" w:hAnsi="Times New Roman" w:cs="Times New Roman"/>
                <w:sz w:val="24"/>
                <w:szCs w:val="24"/>
              </w:rPr>
              <w:t>Strateji Geliştirme</w:t>
            </w:r>
          </w:p>
        </w:tc>
      </w:tr>
      <w:tr w:rsidR="006764AF" w:rsidRPr="00F644F7" w:rsidTr="00E10511">
        <w:trPr>
          <w:trHeight w:val="737"/>
          <w:jc w:val="center"/>
        </w:trPr>
        <w:tc>
          <w:tcPr>
            <w:tcW w:w="580" w:type="dxa"/>
            <w:shd w:val="clear" w:color="auto" w:fill="auto"/>
            <w:vAlign w:val="center"/>
          </w:tcPr>
          <w:p w:rsidR="006764AF" w:rsidRPr="00235A83" w:rsidRDefault="00B80B66" w:rsidP="00350E23">
            <w:pPr>
              <w:jc w:val="center"/>
              <w:rPr>
                <w:rFonts w:ascii="Times New Roman" w:hAnsi="Times New Roman" w:cs="Times New Roman"/>
                <w:b/>
                <w:sz w:val="24"/>
                <w:szCs w:val="24"/>
              </w:rPr>
            </w:pPr>
            <w:r>
              <w:rPr>
                <w:rFonts w:ascii="Times New Roman" w:hAnsi="Times New Roman" w:cs="Times New Roman"/>
                <w:b/>
                <w:sz w:val="24"/>
                <w:szCs w:val="24"/>
              </w:rPr>
              <w:t>44</w:t>
            </w:r>
          </w:p>
        </w:tc>
        <w:tc>
          <w:tcPr>
            <w:tcW w:w="6933" w:type="dxa"/>
            <w:shd w:val="clear" w:color="auto" w:fill="auto"/>
            <w:vAlign w:val="center"/>
          </w:tcPr>
          <w:p w:rsidR="006764AF" w:rsidRPr="00235A83" w:rsidRDefault="006764AF" w:rsidP="00235A83">
            <w:pPr>
              <w:spacing w:after="0" w:line="240" w:lineRule="auto"/>
              <w:rPr>
                <w:rFonts w:ascii="Times New Roman" w:hAnsi="Times New Roman" w:cs="Times New Roman"/>
                <w:sz w:val="24"/>
                <w:szCs w:val="24"/>
              </w:rPr>
            </w:pPr>
            <w:r w:rsidRPr="00235A83">
              <w:rPr>
                <w:rFonts w:ascii="Times New Roman" w:hAnsi="Times New Roman" w:cs="Times New Roman"/>
                <w:sz w:val="24"/>
                <w:szCs w:val="24"/>
              </w:rPr>
              <w:t>Tüm paydaşların özel yetenekli bireylerin eğitimi konusunda bilgi ve becerilerini geliştirmesine yönelik çalışmalar yapılacaktır.</w:t>
            </w:r>
          </w:p>
        </w:tc>
        <w:tc>
          <w:tcPr>
            <w:tcW w:w="1559" w:type="dxa"/>
            <w:shd w:val="clear" w:color="auto" w:fill="auto"/>
            <w:vAlign w:val="center"/>
          </w:tcPr>
          <w:p w:rsidR="006764AF" w:rsidRPr="00235A83" w:rsidRDefault="006764AF" w:rsidP="00350E23">
            <w:pPr>
              <w:pStyle w:val="ListeParagraf"/>
              <w:ind w:left="0"/>
              <w:jc w:val="center"/>
              <w:rPr>
                <w:rFonts w:ascii="Times New Roman" w:hAnsi="Times New Roman" w:cs="Times New Roman"/>
                <w:sz w:val="24"/>
                <w:szCs w:val="24"/>
              </w:rPr>
            </w:pPr>
            <w:r w:rsidRPr="00235A83">
              <w:rPr>
                <w:rFonts w:ascii="Times New Roman" w:hAnsi="Times New Roman" w:cs="Times New Roman"/>
                <w:sz w:val="24"/>
                <w:szCs w:val="24"/>
              </w:rPr>
              <w:t>Özel Eğitim</w:t>
            </w:r>
          </w:p>
        </w:tc>
      </w:tr>
      <w:tr w:rsidR="006764AF" w:rsidRPr="00F644F7" w:rsidTr="00235A83">
        <w:trPr>
          <w:trHeight w:val="470"/>
          <w:jc w:val="center"/>
        </w:trPr>
        <w:tc>
          <w:tcPr>
            <w:tcW w:w="580" w:type="dxa"/>
            <w:shd w:val="clear" w:color="auto" w:fill="auto"/>
            <w:vAlign w:val="center"/>
          </w:tcPr>
          <w:p w:rsidR="006764AF" w:rsidRPr="00235A83" w:rsidRDefault="00B80B66" w:rsidP="00350E23">
            <w:pPr>
              <w:jc w:val="center"/>
              <w:rPr>
                <w:rFonts w:ascii="Times New Roman" w:hAnsi="Times New Roman" w:cs="Times New Roman"/>
                <w:b/>
                <w:sz w:val="24"/>
                <w:szCs w:val="24"/>
              </w:rPr>
            </w:pPr>
            <w:r>
              <w:rPr>
                <w:rFonts w:ascii="Times New Roman" w:hAnsi="Times New Roman" w:cs="Times New Roman"/>
                <w:b/>
                <w:sz w:val="24"/>
                <w:szCs w:val="24"/>
              </w:rPr>
              <w:t>45</w:t>
            </w:r>
          </w:p>
        </w:tc>
        <w:tc>
          <w:tcPr>
            <w:tcW w:w="6933" w:type="dxa"/>
            <w:shd w:val="clear" w:color="auto" w:fill="auto"/>
            <w:vAlign w:val="center"/>
          </w:tcPr>
          <w:p w:rsidR="006764AF" w:rsidRPr="00235A83" w:rsidRDefault="006764AF" w:rsidP="00235A83">
            <w:pPr>
              <w:spacing w:after="0" w:line="240" w:lineRule="auto"/>
              <w:rPr>
                <w:rFonts w:ascii="Times New Roman" w:hAnsi="Times New Roman" w:cs="Times New Roman"/>
                <w:sz w:val="24"/>
                <w:szCs w:val="24"/>
              </w:rPr>
            </w:pPr>
            <w:r w:rsidRPr="00235A83">
              <w:rPr>
                <w:rFonts w:ascii="Times New Roman" w:hAnsi="Times New Roman" w:cs="Times New Roman"/>
                <w:sz w:val="24"/>
                <w:szCs w:val="24"/>
              </w:rPr>
              <w:t>Kurum dışı eğitim olanakları geliştirilerek personelin bu eğitimlere katılımı teşvik edilecektir.</w:t>
            </w:r>
          </w:p>
        </w:tc>
        <w:tc>
          <w:tcPr>
            <w:tcW w:w="1559" w:type="dxa"/>
            <w:shd w:val="clear" w:color="auto" w:fill="auto"/>
            <w:vAlign w:val="center"/>
          </w:tcPr>
          <w:p w:rsidR="006764AF" w:rsidRPr="00235A83" w:rsidRDefault="006764AF" w:rsidP="00350E23">
            <w:pPr>
              <w:jc w:val="center"/>
              <w:rPr>
                <w:rFonts w:ascii="Times New Roman" w:hAnsi="Times New Roman" w:cs="Times New Roman"/>
                <w:sz w:val="24"/>
                <w:szCs w:val="24"/>
              </w:rPr>
            </w:pPr>
            <w:r w:rsidRPr="00235A83">
              <w:rPr>
                <w:rFonts w:ascii="Times New Roman" w:hAnsi="Times New Roman" w:cs="Times New Roman"/>
                <w:sz w:val="24"/>
                <w:szCs w:val="24"/>
              </w:rPr>
              <w:t>İnsan Kaynakları</w:t>
            </w:r>
          </w:p>
        </w:tc>
      </w:tr>
      <w:tr w:rsidR="006764AF" w:rsidRPr="00F644F7" w:rsidTr="00235A83">
        <w:trPr>
          <w:trHeight w:val="680"/>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46</w:t>
            </w:r>
          </w:p>
        </w:tc>
        <w:tc>
          <w:tcPr>
            <w:tcW w:w="6933" w:type="dxa"/>
            <w:shd w:val="clear" w:color="auto" w:fill="auto"/>
            <w:vAlign w:val="center"/>
          </w:tcPr>
          <w:p w:rsidR="006764AF" w:rsidRPr="00235A83" w:rsidRDefault="006764AF" w:rsidP="00235A83">
            <w:pPr>
              <w:spacing w:after="0" w:line="240" w:lineRule="auto"/>
              <w:ind w:left="34"/>
              <w:contextualSpacing/>
              <w:rPr>
                <w:rFonts w:ascii="Times New Roman" w:eastAsia="Times New Roman" w:hAnsi="Times New Roman" w:cs="Times New Roman"/>
                <w:sz w:val="24"/>
                <w:szCs w:val="24"/>
                <w:lang w:eastAsia="tr-TR"/>
              </w:rPr>
            </w:pPr>
            <w:r w:rsidRPr="00235A83">
              <w:rPr>
                <w:rFonts w:ascii="Times New Roman" w:eastAsia="Times New Roman" w:hAnsi="Times New Roman" w:cs="Times New Roman"/>
                <w:sz w:val="24"/>
                <w:szCs w:val="24"/>
                <w:lang w:eastAsia="tr-TR"/>
              </w:rPr>
              <w:t>Öğretmenlerin performansını geliştirebilmek ve onlara yönlendirme yapabilmek amacıyla yapılan denetim faaliyetleri arttırılacaktır</w:t>
            </w:r>
          </w:p>
        </w:tc>
        <w:tc>
          <w:tcPr>
            <w:tcW w:w="1559" w:type="dxa"/>
            <w:shd w:val="clear" w:color="auto" w:fill="auto"/>
            <w:vAlign w:val="center"/>
          </w:tcPr>
          <w:p w:rsidR="006764AF" w:rsidRPr="00235A83" w:rsidRDefault="006764AF" w:rsidP="00350E23">
            <w:pPr>
              <w:spacing w:after="0"/>
              <w:jc w:val="center"/>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MEM Birimleri</w:t>
            </w:r>
          </w:p>
        </w:tc>
      </w:tr>
      <w:tr w:rsidR="006764AF" w:rsidRPr="00F644F7" w:rsidTr="00235A83">
        <w:trPr>
          <w:trHeight w:val="680"/>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47</w:t>
            </w:r>
          </w:p>
        </w:tc>
        <w:tc>
          <w:tcPr>
            <w:tcW w:w="6933" w:type="dxa"/>
            <w:shd w:val="clear" w:color="auto" w:fill="auto"/>
            <w:vAlign w:val="center"/>
          </w:tcPr>
          <w:p w:rsidR="006764AF" w:rsidRPr="00235A83" w:rsidRDefault="006764AF" w:rsidP="00235A83">
            <w:pPr>
              <w:spacing w:after="0" w:line="240" w:lineRule="auto"/>
              <w:ind w:left="34"/>
              <w:contextualSpacing/>
              <w:rPr>
                <w:rFonts w:ascii="Times New Roman" w:eastAsia="Times New Roman" w:hAnsi="Times New Roman" w:cs="Times New Roman"/>
                <w:sz w:val="24"/>
                <w:szCs w:val="24"/>
                <w:lang w:eastAsia="tr-TR"/>
              </w:rPr>
            </w:pPr>
            <w:r w:rsidRPr="00235A83">
              <w:rPr>
                <w:rFonts w:ascii="Times New Roman" w:eastAsia="Times New Roman" w:hAnsi="Times New Roman" w:cs="Times New Roman"/>
                <w:sz w:val="24"/>
                <w:szCs w:val="24"/>
                <w:lang w:eastAsia="tr-TR"/>
              </w:rPr>
              <w:t>Performans Yönetim Sistemi kademeli olarak tüm ilçede uygulamaya konulacaktır.</w:t>
            </w:r>
          </w:p>
        </w:tc>
        <w:tc>
          <w:tcPr>
            <w:tcW w:w="1559" w:type="dxa"/>
            <w:shd w:val="clear" w:color="auto" w:fill="auto"/>
            <w:vAlign w:val="center"/>
          </w:tcPr>
          <w:p w:rsidR="006764AF" w:rsidRPr="00235A83" w:rsidRDefault="006764AF" w:rsidP="00350E23">
            <w:pPr>
              <w:spacing w:after="0"/>
              <w:contextualSpacing/>
              <w:jc w:val="center"/>
              <w:rPr>
                <w:rFonts w:ascii="Times New Roman" w:eastAsia="Times New Roman" w:hAnsi="Times New Roman" w:cs="Times New Roman"/>
                <w:sz w:val="24"/>
                <w:szCs w:val="24"/>
                <w:lang w:eastAsia="tr-TR"/>
              </w:rPr>
            </w:pPr>
            <w:r w:rsidRPr="00235A83">
              <w:rPr>
                <w:rFonts w:ascii="Times New Roman" w:eastAsia="Times New Roman" w:hAnsi="Times New Roman" w:cs="Times New Roman"/>
                <w:sz w:val="24"/>
                <w:szCs w:val="24"/>
                <w:lang w:eastAsia="tr-TR"/>
              </w:rPr>
              <w:t>Strateji Geliştirme</w:t>
            </w:r>
          </w:p>
        </w:tc>
      </w:tr>
      <w:tr w:rsidR="006764AF" w:rsidRPr="00F644F7" w:rsidTr="00235A83">
        <w:trPr>
          <w:trHeight w:val="1020"/>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48</w:t>
            </w:r>
          </w:p>
        </w:tc>
        <w:tc>
          <w:tcPr>
            <w:tcW w:w="6933" w:type="dxa"/>
            <w:shd w:val="clear" w:color="auto" w:fill="auto"/>
            <w:vAlign w:val="center"/>
          </w:tcPr>
          <w:p w:rsidR="006764AF" w:rsidRPr="00235A83" w:rsidRDefault="006764AF" w:rsidP="00235A83">
            <w:pPr>
              <w:spacing w:after="0" w:line="240" w:lineRule="auto"/>
              <w:ind w:left="34"/>
              <w:contextualSpacing/>
              <w:rPr>
                <w:rFonts w:ascii="Times New Roman" w:eastAsia="Times New Roman" w:hAnsi="Times New Roman" w:cs="Times New Roman"/>
                <w:sz w:val="24"/>
                <w:szCs w:val="24"/>
                <w:lang w:eastAsia="tr-TR"/>
              </w:rPr>
            </w:pPr>
            <w:r w:rsidRPr="00235A83">
              <w:rPr>
                <w:rFonts w:ascii="Times New Roman" w:eastAsia="Times New Roman" w:hAnsi="Times New Roman" w:cs="Times New Roman"/>
                <w:sz w:val="24"/>
                <w:szCs w:val="24"/>
                <w:lang w:eastAsia="tr-TR"/>
              </w:rPr>
              <w:t>Derslik ihtiyacının kısa vade de giderilebilmesi ve fiziki eğitim şartlarının iyileştirilmesi için din öğretimi, orta öğretim ve mesleki teknik eğitimin yeniden yapılandırılması sağlanacaktır.</w:t>
            </w:r>
          </w:p>
        </w:tc>
        <w:tc>
          <w:tcPr>
            <w:tcW w:w="1559" w:type="dxa"/>
            <w:shd w:val="clear" w:color="auto" w:fill="auto"/>
            <w:vAlign w:val="center"/>
          </w:tcPr>
          <w:p w:rsidR="006764AF" w:rsidRPr="00235A83" w:rsidRDefault="006764AF" w:rsidP="00350E23">
            <w:pPr>
              <w:spacing w:after="0"/>
              <w:jc w:val="center"/>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MEM Birimleri</w:t>
            </w:r>
          </w:p>
        </w:tc>
      </w:tr>
      <w:tr w:rsidR="006764AF" w:rsidRPr="00F644F7" w:rsidTr="00235A83">
        <w:trPr>
          <w:trHeight w:val="737"/>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49</w:t>
            </w:r>
          </w:p>
        </w:tc>
        <w:tc>
          <w:tcPr>
            <w:tcW w:w="6933" w:type="dxa"/>
            <w:shd w:val="clear" w:color="auto" w:fill="auto"/>
            <w:vAlign w:val="center"/>
          </w:tcPr>
          <w:p w:rsidR="006764AF" w:rsidRPr="00235A83" w:rsidRDefault="006764AF" w:rsidP="00235A83">
            <w:pPr>
              <w:spacing w:after="0" w:line="240" w:lineRule="auto"/>
              <w:rPr>
                <w:rFonts w:ascii="Times New Roman" w:eastAsia="Times New Roman" w:hAnsi="Times New Roman" w:cs="Times New Roman"/>
                <w:sz w:val="24"/>
                <w:szCs w:val="24"/>
                <w:lang w:eastAsia="tr-TR"/>
              </w:rPr>
            </w:pPr>
            <w:r w:rsidRPr="00235A83">
              <w:rPr>
                <w:rFonts w:ascii="Times New Roman" w:eastAsia="Times New Roman" w:hAnsi="Times New Roman" w:cs="Times New Roman"/>
                <w:sz w:val="24"/>
                <w:szCs w:val="24"/>
                <w:lang w:eastAsia="tr-TR"/>
              </w:rPr>
              <w:t xml:space="preserve">Personelin çalışma </w:t>
            </w:r>
            <w:proofErr w:type="gramStart"/>
            <w:r w:rsidRPr="00235A83">
              <w:rPr>
                <w:rFonts w:ascii="Times New Roman" w:eastAsia="Times New Roman" w:hAnsi="Times New Roman" w:cs="Times New Roman"/>
                <w:sz w:val="24"/>
                <w:szCs w:val="24"/>
                <w:lang w:eastAsia="tr-TR"/>
              </w:rPr>
              <w:t>motivasyonunu</w:t>
            </w:r>
            <w:proofErr w:type="gramEnd"/>
            <w:r w:rsidRPr="00235A83">
              <w:rPr>
                <w:rFonts w:ascii="Times New Roman" w:eastAsia="Times New Roman" w:hAnsi="Times New Roman" w:cs="Times New Roman"/>
                <w:sz w:val="24"/>
                <w:szCs w:val="24"/>
                <w:lang w:eastAsia="tr-TR"/>
              </w:rPr>
              <w:t xml:space="preserve"> ve iş tatminini artırmaya yönelik tedbirler alınacaktır.</w:t>
            </w:r>
          </w:p>
        </w:tc>
        <w:tc>
          <w:tcPr>
            <w:tcW w:w="1559" w:type="dxa"/>
            <w:shd w:val="clear" w:color="auto" w:fill="auto"/>
            <w:vAlign w:val="center"/>
          </w:tcPr>
          <w:p w:rsidR="006764AF" w:rsidRPr="00235A83" w:rsidRDefault="006764AF" w:rsidP="00350E23">
            <w:pPr>
              <w:spacing w:after="0"/>
              <w:jc w:val="center"/>
              <w:rPr>
                <w:rFonts w:ascii="Times New Roman" w:eastAsia="Times New Roman" w:hAnsi="Times New Roman" w:cs="Times New Roman"/>
                <w:sz w:val="24"/>
                <w:szCs w:val="24"/>
                <w:lang w:eastAsia="tr-TR"/>
              </w:rPr>
            </w:pPr>
            <w:r w:rsidRPr="00235A83">
              <w:rPr>
                <w:rFonts w:ascii="Times New Roman" w:eastAsia="Times New Roman" w:hAnsi="Times New Roman" w:cs="Times New Roman"/>
                <w:sz w:val="24"/>
                <w:szCs w:val="24"/>
                <w:lang w:eastAsia="tr-TR"/>
              </w:rPr>
              <w:t>İnsan Kaynakları</w:t>
            </w:r>
          </w:p>
        </w:tc>
      </w:tr>
      <w:tr w:rsidR="006764AF" w:rsidRPr="00F644F7" w:rsidTr="00235A83">
        <w:trPr>
          <w:trHeight w:val="737"/>
          <w:jc w:val="center"/>
        </w:trPr>
        <w:tc>
          <w:tcPr>
            <w:tcW w:w="580" w:type="dxa"/>
            <w:shd w:val="clear" w:color="auto" w:fill="auto"/>
            <w:vAlign w:val="center"/>
          </w:tcPr>
          <w:p w:rsidR="006764AF" w:rsidRPr="00235A83" w:rsidRDefault="00B80B66" w:rsidP="00350E23">
            <w:pPr>
              <w:spacing w:after="0"/>
              <w:jc w:val="center"/>
              <w:rPr>
                <w:rFonts w:ascii="Times New Roman" w:eastAsia="Calibri" w:hAnsi="Times New Roman" w:cs="Times New Roman"/>
                <w:b/>
                <w:bCs/>
                <w:sz w:val="24"/>
                <w:szCs w:val="24"/>
                <w:lang w:eastAsia="tr-TR"/>
              </w:rPr>
            </w:pPr>
            <w:r>
              <w:rPr>
                <w:rFonts w:ascii="Times New Roman" w:eastAsia="Calibri" w:hAnsi="Times New Roman" w:cs="Times New Roman"/>
                <w:b/>
                <w:bCs/>
                <w:sz w:val="24"/>
                <w:szCs w:val="24"/>
                <w:lang w:eastAsia="tr-TR"/>
              </w:rPr>
              <w:t>50</w:t>
            </w:r>
          </w:p>
        </w:tc>
        <w:tc>
          <w:tcPr>
            <w:tcW w:w="6933" w:type="dxa"/>
            <w:shd w:val="clear" w:color="auto" w:fill="auto"/>
            <w:vAlign w:val="center"/>
          </w:tcPr>
          <w:p w:rsidR="006764AF" w:rsidRPr="00235A83" w:rsidRDefault="006764AF" w:rsidP="00235A83">
            <w:pPr>
              <w:spacing w:after="0" w:line="240" w:lineRule="auto"/>
              <w:ind w:left="33"/>
              <w:rPr>
                <w:rFonts w:ascii="Times New Roman" w:eastAsia="Times New Roman" w:hAnsi="Times New Roman" w:cs="Times New Roman"/>
                <w:sz w:val="24"/>
                <w:szCs w:val="24"/>
                <w:lang w:eastAsia="tr-TR"/>
              </w:rPr>
            </w:pPr>
            <w:r w:rsidRPr="00235A83">
              <w:rPr>
                <w:rFonts w:ascii="Times New Roman" w:eastAsia="Times New Roman" w:hAnsi="Times New Roman" w:cs="Times New Roman"/>
                <w:sz w:val="24"/>
                <w:szCs w:val="24"/>
                <w:lang w:eastAsia="tr-TR"/>
              </w:rPr>
              <w:t>Müdürlüğümüzdeki süreçler güncel iş analizleri doğrultusunda yapılandırılacaktır.</w:t>
            </w:r>
          </w:p>
        </w:tc>
        <w:tc>
          <w:tcPr>
            <w:tcW w:w="1559" w:type="dxa"/>
            <w:shd w:val="clear" w:color="auto" w:fill="auto"/>
            <w:vAlign w:val="center"/>
          </w:tcPr>
          <w:p w:rsidR="006764AF" w:rsidRPr="00235A83" w:rsidRDefault="006764AF" w:rsidP="00350E23">
            <w:pPr>
              <w:spacing w:after="0"/>
              <w:jc w:val="center"/>
              <w:rPr>
                <w:rFonts w:ascii="Times New Roman" w:eastAsia="Calibri" w:hAnsi="Times New Roman" w:cs="Times New Roman"/>
                <w:sz w:val="24"/>
                <w:szCs w:val="24"/>
                <w:lang w:eastAsia="tr-TR"/>
              </w:rPr>
            </w:pPr>
            <w:r w:rsidRPr="00235A83">
              <w:rPr>
                <w:rFonts w:ascii="Times New Roman" w:eastAsia="Calibri" w:hAnsi="Times New Roman" w:cs="Times New Roman"/>
                <w:sz w:val="24"/>
                <w:szCs w:val="24"/>
                <w:lang w:eastAsia="tr-TR"/>
              </w:rPr>
              <w:t>Strateji Geliştirme</w:t>
            </w:r>
          </w:p>
        </w:tc>
      </w:tr>
    </w:tbl>
    <w:p w:rsidR="006764AF" w:rsidRDefault="006764AF" w:rsidP="006764AF">
      <w:pPr>
        <w:spacing w:before="120" w:after="120" w:line="300" w:lineRule="auto"/>
        <w:ind w:right="284"/>
        <w:jc w:val="both"/>
        <w:rPr>
          <w:rFonts w:ascii="Times New Roman" w:hAnsi="Times New Roman" w:cs="Times New Roman"/>
          <w:b/>
          <w:sz w:val="24"/>
          <w:szCs w:val="24"/>
        </w:rPr>
      </w:pPr>
    </w:p>
    <w:p w:rsidR="006764AF" w:rsidRDefault="006764AF" w:rsidP="006764AF">
      <w:pPr>
        <w:spacing w:before="40" w:after="40" w:line="300" w:lineRule="auto"/>
        <w:ind w:firstLine="697"/>
        <w:jc w:val="both"/>
        <w:rPr>
          <w:rFonts w:ascii="Times New Roman" w:hAnsi="Times New Roman" w:cs="Times New Roman"/>
          <w:sz w:val="24"/>
          <w:szCs w:val="24"/>
        </w:rPr>
      </w:pPr>
    </w:p>
    <w:p w:rsidR="00A06562" w:rsidRPr="00A06562" w:rsidRDefault="00A06562" w:rsidP="00E10511">
      <w:pPr>
        <w:pStyle w:val="AralkYok"/>
        <w:spacing w:before="120" w:after="120" w:line="276" w:lineRule="auto"/>
        <w:jc w:val="both"/>
        <w:rPr>
          <w:rFonts w:ascii="Times New Roman" w:hAnsi="Times New Roman" w:cs="Times New Roman"/>
          <w:b/>
          <w:sz w:val="12"/>
          <w:szCs w:val="24"/>
        </w:rPr>
      </w:pPr>
    </w:p>
    <w:p w:rsidR="00C64058" w:rsidRDefault="00E54615" w:rsidP="00EE07F4">
      <w:pPr>
        <w:pStyle w:val="AralkYok"/>
        <w:spacing w:before="120" w:after="120" w:line="276" w:lineRule="auto"/>
        <w:ind w:firstLine="709"/>
        <w:jc w:val="both"/>
        <w:rPr>
          <w:rFonts w:ascii="Times New Roman" w:hAnsi="Times New Roman" w:cs="Times New Roman"/>
          <w:sz w:val="24"/>
          <w:szCs w:val="24"/>
        </w:rPr>
      </w:pPr>
      <w:r>
        <w:rPr>
          <w:rFonts w:ascii="Times New Roman" w:hAnsi="Times New Roman" w:cs="Times New Roman"/>
          <w:b/>
          <w:sz w:val="24"/>
          <w:szCs w:val="24"/>
        </w:rPr>
        <w:t>Stratejik H</w:t>
      </w:r>
      <w:r w:rsidR="00835EC3">
        <w:rPr>
          <w:rFonts w:ascii="Times New Roman" w:hAnsi="Times New Roman" w:cs="Times New Roman"/>
          <w:b/>
          <w:sz w:val="24"/>
          <w:szCs w:val="24"/>
        </w:rPr>
        <w:t xml:space="preserve">edef </w:t>
      </w:r>
      <w:proofErr w:type="gramStart"/>
      <w:r w:rsidR="00835EC3">
        <w:rPr>
          <w:rFonts w:ascii="Times New Roman" w:hAnsi="Times New Roman" w:cs="Times New Roman"/>
          <w:b/>
          <w:sz w:val="24"/>
          <w:szCs w:val="24"/>
        </w:rPr>
        <w:t>3</w:t>
      </w:r>
      <w:r w:rsidR="00C64058">
        <w:rPr>
          <w:rFonts w:ascii="Times New Roman" w:hAnsi="Times New Roman" w:cs="Times New Roman"/>
          <w:b/>
          <w:sz w:val="24"/>
          <w:szCs w:val="24"/>
        </w:rPr>
        <w:t>.2</w:t>
      </w:r>
      <w:proofErr w:type="gramEnd"/>
      <w:r w:rsidR="006764AF" w:rsidRPr="000D741D">
        <w:rPr>
          <w:rFonts w:ascii="Times New Roman" w:hAnsi="Times New Roman" w:cs="Times New Roman"/>
          <w:sz w:val="24"/>
          <w:szCs w:val="24"/>
        </w:rPr>
        <w:t xml:space="preserve"> </w:t>
      </w:r>
      <w:r w:rsidR="00E3505E">
        <w:rPr>
          <w:rFonts w:ascii="Times New Roman" w:hAnsi="Times New Roman" w:cs="Times New Roman"/>
          <w:b/>
          <w:sz w:val="24"/>
          <w:szCs w:val="24"/>
        </w:rPr>
        <w:t>(</w:t>
      </w:r>
      <w:r w:rsidR="006764AF" w:rsidRPr="00C64058">
        <w:rPr>
          <w:rFonts w:ascii="Times New Roman" w:hAnsi="Times New Roman" w:cs="Times New Roman"/>
          <w:b/>
          <w:sz w:val="24"/>
          <w:szCs w:val="24"/>
        </w:rPr>
        <w:t>Fiziki ve Mali Alt Yapının Geliştirilmesi)</w:t>
      </w:r>
      <w:r w:rsidR="00C64058" w:rsidRPr="00C64058">
        <w:rPr>
          <w:rFonts w:ascii="Times New Roman" w:hAnsi="Times New Roman" w:cs="Times New Roman"/>
          <w:b/>
          <w:sz w:val="24"/>
          <w:szCs w:val="24"/>
        </w:rPr>
        <w:t>:</w:t>
      </w:r>
      <w:r w:rsidR="006764AF" w:rsidRPr="000D741D">
        <w:rPr>
          <w:rFonts w:ascii="Times New Roman" w:hAnsi="Times New Roman" w:cs="Times New Roman"/>
          <w:sz w:val="24"/>
          <w:szCs w:val="24"/>
        </w:rPr>
        <w:t xml:space="preserve"> Plan dönemi sonuna kadar, ihtiyaçlar ve bütçe imkânları doğrultusunda, çağın gereklerine uygun biçimde donatılmış eğitim ortamlarını tesis etmek ve etkin, verimli bir mali yönetim yapısını</w:t>
      </w:r>
      <w:r w:rsidR="006764AF">
        <w:rPr>
          <w:rFonts w:ascii="Times New Roman" w:hAnsi="Times New Roman" w:cs="Times New Roman"/>
          <w:sz w:val="24"/>
          <w:szCs w:val="24"/>
        </w:rPr>
        <w:t xml:space="preserve"> oluşturmak.</w:t>
      </w:r>
    </w:p>
    <w:p w:rsidR="006764AF" w:rsidRPr="00F706BE" w:rsidRDefault="006764AF" w:rsidP="00EE07F4">
      <w:pPr>
        <w:pStyle w:val="AralkYok"/>
        <w:spacing w:before="120" w:after="120" w:line="276" w:lineRule="auto"/>
        <w:ind w:firstLine="709"/>
        <w:jc w:val="both"/>
        <w:rPr>
          <w:rFonts w:ascii="Times New Roman" w:hAnsi="Times New Roman" w:cs="Times New Roman"/>
          <w:sz w:val="24"/>
          <w:szCs w:val="24"/>
        </w:rPr>
      </w:pPr>
      <w:r>
        <w:rPr>
          <w:rFonts w:ascii="Times New Roman" w:hAnsi="Times New Roman" w:cs="Times New Roman"/>
          <w:b/>
          <w:bCs/>
          <w:color w:val="000000"/>
          <w:sz w:val="24"/>
          <w:szCs w:val="24"/>
        </w:rPr>
        <w:t xml:space="preserve">Hedefin </w:t>
      </w:r>
      <w:r w:rsidRPr="007E3879">
        <w:rPr>
          <w:rFonts w:ascii="Times New Roman" w:hAnsi="Times New Roman" w:cs="Times New Roman"/>
          <w:b/>
          <w:bCs/>
          <w:color w:val="000000"/>
          <w:sz w:val="24"/>
          <w:szCs w:val="24"/>
        </w:rPr>
        <w:t>Mevcut Durum</w:t>
      </w:r>
      <w:r>
        <w:rPr>
          <w:rFonts w:ascii="Times New Roman" w:hAnsi="Times New Roman" w:cs="Times New Roman"/>
          <w:b/>
          <w:bCs/>
          <w:color w:val="000000"/>
          <w:sz w:val="24"/>
          <w:szCs w:val="24"/>
        </w:rPr>
        <w:t xml:space="preserve">u: </w:t>
      </w:r>
      <w:r w:rsidRPr="00F706BE">
        <w:rPr>
          <w:rFonts w:ascii="Times New Roman" w:hAnsi="Times New Roman" w:cs="Times New Roman"/>
          <w:sz w:val="24"/>
          <w:szCs w:val="24"/>
        </w:rPr>
        <w:t xml:space="preserve">Eğitim ortamlarının geliştirilmesi, Eğitim sisteminin, çevresindeki </w:t>
      </w:r>
      <w:proofErr w:type="spellStart"/>
      <w:r w:rsidRPr="00F706BE">
        <w:rPr>
          <w:rFonts w:ascii="Times New Roman" w:hAnsi="Times New Roman" w:cs="Times New Roman"/>
          <w:sz w:val="24"/>
          <w:szCs w:val="24"/>
        </w:rPr>
        <w:t>sosyo</w:t>
      </w:r>
      <w:proofErr w:type="spellEnd"/>
      <w:r w:rsidRPr="00F706BE">
        <w:rPr>
          <w:rFonts w:ascii="Times New Roman" w:hAnsi="Times New Roman" w:cs="Times New Roman"/>
          <w:sz w:val="24"/>
          <w:szCs w:val="24"/>
        </w:rPr>
        <w:t xml:space="preserve"> - ekonomik, siyasal ve kültürel sistemlerle ilişki ve etkileşim içinde olması sebebiyle önemlidir. Eğitimin temel üretim birimi olan okullar, sözü edilen sistemlerde meydana gelen değişim ve gelişmelerden etkilenmektedirler. Okul, toplumun ve çevrenin ihtiyaçlarını karşılayan bir kaynak merkezidir, bu nedenle kendisini çevre ve toplumun beklentilerine göre geliştirmelidir. Ayrıca öğrenci, öğretmen ve diğer personelin bu ortamlarda mutlu huzurlu verimli çalışmaları için gerekli olan en önemli düzenlemelerin başında gelir. </w:t>
      </w:r>
      <w:r>
        <w:rPr>
          <w:rFonts w:ascii="Times New Roman" w:hAnsi="Times New Roman" w:cs="Times New Roman"/>
          <w:sz w:val="24"/>
          <w:szCs w:val="24"/>
        </w:rPr>
        <w:t>İlçe</w:t>
      </w:r>
      <w:r w:rsidRPr="00F706BE">
        <w:rPr>
          <w:rFonts w:ascii="Times New Roman" w:hAnsi="Times New Roman" w:cs="Times New Roman"/>
          <w:sz w:val="24"/>
          <w:szCs w:val="24"/>
        </w:rPr>
        <w:t xml:space="preserve"> Milli Eğitim Müdürlüğü bu bakış açısı çerçevesinde plan dönemi sonuna kadar eğitim ortamlarının geliştirilmesine ilişkin çalışmaları ile eğitim ve öğretimde alt yapı sorunlarını orta</w:t>
      </w:r>
      <w:r w:rsidR="00634B18">
        <w:rPr>
          <w:rFonts w:ascii="Times New Roman" w:hAnsi="Times New Roman" w:cs="Times New Roman"/>
          <w:sz w:val="24"/>
          <w:szCs w:val="24"/>
        </w:rPr>
        <w:t>dan kaldırmayı hedeflemektedir.</w:t>
      </w:r>
    </w:p>
    <w:p w:rsidR="006764AF" w:rsidRPr="00F706BE" w:rsidRDefault="006764AF" w:rsidP="00EE07F4">
      <w:pPr>
        <w:pStyle w:val="AralkYok"/>
        <w:spacing w:before="120" w:after="120" w:line="276" w:lineRule="auto"/>
        <w:ind w:firstLine="709"/>
        <w:jc w:val="both"/>
        <w:rPr>
          <w:rFonts w:ascii="Times New Roman" w:hAnsi="Times New Roman" w:cs="Times New Roman"/>
          <w:sz w:val="24"/>
          <w:szCs w:val="24"/>
        </w:rPr>
      </w:pPr>
      <w:r w:rsidRPr="00F706BE">
        <w:rPr>
          <w:rFonts w:ascii="Times New Roman" w:hAnsi="Times New Roman" w:cs="Times New Roman"/>
          <w:sz w:val="24"/>
          <w:szCs w:val="24"/>
        </w:rPr>
        <w:lastRenderedPageBreak/>
        <w:t>Eğitim ortamlarının düzenlenmesi adına yapılan en önemli çalışmaların başında eğitim verilen öğretim ortamlarının iyileştirilmesidir. İl</w:t>
      </w:r>
      <w:r>
        <w:rPr>
          <w:rFonts w:ascii="Times New Roman" w:hAnsi="Times New Roman" w:cs="Times New Roman"/>
          <w:sz w:val="24"/>
          <w:szCs w:val="24"/>
        </w:rPr>
        <w:t>çe</w:t>
      </w:r>
      <w:r w:rsidRPr="00F706BE">
        <w:rPr>
          <w:rFonts w:ascii="Times New Roman" w:hAnsi="Times New Roman" w:cs="Times New Roman"/>
          <w:sz w:val="24"/>
          <w:szCs w:val="24"/>
        </w:rPr>
        <w:t xml:space="preserve"> genelinde 2012, 2013 yıllarında tüm eğitim kademelerinde ki okullarda derslik başına düşen öğrenci sayısı Türkiye ort</w:t>
      </w:r>
      <w:r w:rsidR="00634B18">
        <w:rPr>
          <w:rFonts w:ascii="Times New Roman" w:hAnsi="Times New Roman" w:cs="Times New Roman"/>
          <w:sz w:val="24"/>
          <w:szCs w:val="24"/>
        </w:rPr>
        <w:t xml:space="preserve">alamasının altında kalmıştır.  </w:t>
      </w:r>
    </w:p>
    <w:p w:rsidR="006764AF" w:rsidRDefault="006764AF" w:rsidP="00EE07F4">
      <w:pPr>
        <w:pStyle w:val="AralkYok"/>
        <w:spacing w:before="120" w:after="120" w:line="276" w:lineRule="auto"/>
        <w:ind w:firstLine="709"/>
        <w:jc w:val="both"/>
        <w:rPr>
          <w:rFonts w:ascii="Times New Roman" w:hAnsi="Times New Roman" w:cs="Times New Roman"/>
          <w:sz w:val="24"/>
          <w:szCs w:val="24"/>
        </w:rPr>
      </w:pPr>
      <w:r w:rsidRPr="00F706BE">
        <w:rPr>
          <w:rFonts w:ascii="Times New Roman" w:hAnsi="Times New Roman" w:cs="Times New Roman"/>
          <w:bCs/>
          <w:sz w:val="24"/>
          <w:szCs w:val="24"/>
        </w:rPr>
        <w:t xml:space="preserve">Okul öncesinde </w:t>
      </w:r>
      <w:r w:rsidRPr="00F706BE">
        <w:rPr>
          <w:rFonts w:ascii="Times New Roman" w:hAnsi="Times New Roman" w:cs="Times New Roman"/>
          <w:sz w:val="24"/>
          <w:szCs w:val="24"/>
        </w:rPr>
        <w:t>derslik başına</w:t>
      </w:r>
      <w:r w:rsidRPr="007E3879">
        <w:rPr>
          <w:rFonts w:ascii="Times New Roman" w:hAnsi="Times New Roman" w:cs="Times New Roman"/>
          <w:sz w:val="24"/>
          <w:szCs w:val="24"/>
        </w:rPr>
        <w:t xml:space="preserve"> düşen öğrenci sayıları; Babaeski İlçesinde Türkiye ortalaması olan (19) oranının altındadır. </w:t>
      </w:r>
      <w:r w:rsidRPr="007E3879">
        <w:rPr>
          <w:rFonts w:ascii="Times New Roman" w:hAnsi="Times New Roman" w:cs="Times New Roman"/>
          <w:bCs/>
          <w:sz w:val="24"/>
          <w:szCs w:val="24"/>
        </w:rPr>
        <w:t xml:space="preserve">İlkokullarda </w:t>
      </w:r>
      <w:r w:rsidRPr="007E3879">
        <w:rPr>
          <w:rFonts w:ascii="Times New Roman" w:hAnsi="Times New Roman" w:cs="Times New Roman"/>
          <w:sz w:val="24"/>
          <w:szCs w:val="24"/>
        </w:rPr>
        <w:t xml:space="preserve">derslik başına düşen öğrenci sayıları; </w:t>
      </w:r>
      <w:r w:rsidR="00634B18">
        <w:rPr>
          <w:rFonts w:ascii="Times New Roman" w:hAnsi="Times New Roman" w:cs="Times New Roman"/>
          <w:sz w:val="24"/>
          <w:szCs w:val="24"/>
        </w:rPr>
        <w:t xml:space="preserve">İlçemizde </w:t>
      </w:r>
      <w:r w:rsidRPr="007E3879">
        <w:rPr>
          <w:rFonts w:ascii="Times New Roman" w:hAnsi="Times New Roman" w:cs="Times New Roman"/>
          <w:sz w:val="24"/>
          <w:szCs w:val="24"/>
        </w:rPr>
        <w:t xml:space="preserve">Türkiye ortalaması olan (30) oranının altındadır. </w:t>
      </w:r>
      <w:r w:rsidRPr="007E3879">
        <w:rPr>
          <w:rFonts w:ascii="Times New Roman" w:hAnsi="Times New Roman" w:cs="Times New Roman"/>
          <w:bCs/>
          <w:sz w:val="24"/>
          <w:szCs w:val="24"/>
        </w:rPr>
        <w:t xml:space="preserve">Ortaokullarda </w:t>
      </w:r>
      <w:r w:rsidRPr="007E3879">
        <w:rPr>
          <w:rFonts w:ascii="Times New Roman" w:hAnsi="Times New Roman" w:cs="Times New Roman"/>
          <w:sz w:val="24"/>
          <w:szCs w:val="24"/>
        </w:rPr>
        <w:t xml:space="preserve">derslik başına düşen öğrenci sayıları; Babaeski İlçesinde Türkiye ortalaması olan (30) rakamının üzerindedir. </w:t>
      </w:r>
    </w:p>
    <w:p w:rsidR="006764AF" w:rsidRDefault="006764AF" w:rsidP="00EE07F4">
      <w:pPr>
        <w:pStyle w:val="AralkYok"/>
        <w:spacing w:before="120" w:after="120" w:line="276" w:lineRule="auto"/>
        <w:ind w:firstLine="709"/>
        <w:jc w:val="both"/>
        <w:rPr>
          <w:rFonts w:ascii="Times New Roman" w:hAnsi="Times New Roman" w:cs="Times New Roman"/>
          <w:sz w:val="24"/>
          <w:szCs w:val="24"/>
        </w:rPr>
      </w:pPr>
      <w:r w:rsidRPr="007E3879">
        <w:rPr>
          <w:rFonts w:ascii="Times New Roman" w:hAnsi="Times New Roman" w:cs="Times New Roman"/>
          <w:sz w:val="24"/>
          <w:szCs w:val="24"/>
        </w:rPr>
        <w:t>FATİH projesi ile ilçemiz ortaöğretim kurumlarından başlamak üzere 125 etkileşimli tahta, 21 çok fonksiyonlu yazıcı, 2 doküman kamera sağlanmıştır. Aynı zamanda öğretmen ve öğrencilerimize 262 tablet verilmiştir.</w:t>
      </w:r>
    </w:p>
    <w:p w:rsidR="00634B18" w:rsidRPr="00634B18" w:rsidRDefault="00634B18" w:rsidP="00EE07F4">
      <w:pPr>
        <w:pStyle w:val="AralkYok"/>
        <w:spacing w:before="120"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2013-2014 e</w:t>
      </w:r>
      <w:r w:rsidRPr="00634B18">
        <w:rPr>
          <w:rFonts w:ascii="Times New Roman" w:hAnsi="Times New Roman" w:cs="Times New Roman"/>
          <w:sz w:val="24"/>
          <w:szCs w:val="24"/>
        </w:rPr>
        <w:t xml:space="preserve">ğitim ve öğretim yılında ilkokul, ortaokul, ortaöğretim ve genel liselerde derslik başına düşen öğrenci sayısı 29 olan Türkiye ortalamasının altında kalmıştır. Meslek liseleri bazında </w:t>
      </w:r>
      <w:r>
        <w:rPr>
          <w:rFonts w:ascii="Times New Roman" w:hAnsi="Times New Roman" w:cs="Times New Roman"/>
          <w:sz w:val="24"/>
          <w:szCs w:val="24"/>
        </w:rPr>
        <w:t xml:space="preserve">İlçemizde </w:t>
      </w:r>
      <w:r w:rsidRPr="00634B18">
        <w:rPr>
          <w:rFonts w:ascii="Times New Roman" w:hAnsi="Times New Roman" w:cs="Times New Roman"/>
          <w:sz w:val="24"/>
          <w:szCs w:val="24"/>
        </w:rPr>
        <w:t>derslik başına düşen öğrenci sayısı itibariyle 29 olan Türkiye ortalamasının üzerinde kalmıştır.</w:t>
      </w:r>
    </w:p>
    <w:p w:rsidR="006764AF" w:rsidRDefault="006764AF" w:rsidP="00EE07F4">
      <w:pPr>
        <w:pStyle w:val="AralkYok"/>
        <w:spacing w:before="120" w:after="120" w:line="276" w:lineRule="auto"/>
        <w:ind w:firstLine="709"/>
        <w:jc w:val="both"/>
        <w:rPr>
          <w:rFonts w:ascii="Times New Roman" w:hAnsi="Times New Roman" w:cs="Times New Roman"/>
          <w:b/>
          <w:bCs/>
          <w:sz w:val="24"/>
          <w:szCs w:val="24"/>
        </w:rPr>
      </w:pPr>
      <w:r w:rsidRPr="007E3879">
        <w:rPr>
          <w:rFonts w:ascii="Times New Roman" w:hAnsi="Times New Roman" w:cs="Times New Roman"/>
          <w:sz w:val="24"/>
          <w:szCs w:val="24"/>
        </w:rPr>
        <w:t xml:space="preserve"> İlçemiz son üç yıl için ikili eğitim yapan kurumlar açısından değerlendirildiğinde ikili eğitim yapan okul </w:t>
      </w:r>
      <w:r>
        <w:rPr>
          <w:rFonts w:ascii="Times New Roman" w:hAnsi="Times New Roman" w:cs="Times New Roman"/>
          <w:sz w:val="24"/>
          <w:szCs w:val="24"/>
        </w:rPr>
        <w:t>ilçemizde bulunmadığından,</w:t>
      </w:r>
      <w:r w:rsidRPr="007E3879">
        <w:rPr>
          <w:rFonts w:ascii="Times New Roman" w:hAnsi="Times New Roman" w:cs="Times New Roman"/>
          <w:sz w:val="24"/>
          <w:szCs w:val="24"/>
        </w:rPr>
        <w:t xml:space="preserve"> ilköğretim ve ortaöğretim kurumlarında Türkiye ortalamasının altında olduğu görülmektedir.</w:t>
      </w:r>
      <w:r w:rsidRPr="007E3879">
        <w:rPr>
          <w:rFonts w:ascii="Times New Roman" w:hAnsi="Times New Roman" w:cs="Times New Roman"/>
          <w:b/>
          <w:bCs/>
          <w:sz w:val="24"/>
          <w:szCs w:val="24"/>
        </w:rPr>
        <w:t xml:space="preserve">        </w:t>
      </w:r>
    </w:p>
    <w:p w:rsidR="006764AF" w:rsidRDefault="006764AF" w:rsidP="00EE07F4">
      <w:pPr>
        <w:pStyle w:val="AralkYok"/>
        <w:spacing w:before="120" w:after="120" w:line="276" w:lineRule="auto"/>
        <w:ind w:firstLine="709"/>
        <w:jc w:val="both"/>
        <w:rPr>
          <w:rFonts w:ascii="Times New Roman" w:hAnsi="Times New Roman" w:cs="Times New Roman"/>
          <w:b/>
          <w:bCs/>
          <w:sz w:val="24"/>
          <w:szCs w:val="24"/>
        </w:rPr>
      </w:pPr>
      <w:proofErr w:type="gramStart"/>
      <w:r w:rsidRPr="009C725F">
        <w:rPr>
          <w:rFonts w:ascii="Times New Roman" w:hAnsi="Times New Roman" w:cs="Times New Roman"/>
          <w:bCs/>
          <w:sz w:val="24"/>
          <w:szCs w:val="24"/>
        </w:rPr>
        <w:t>Yapım-Onarım</w:t>
      </w:r>
      <w:r>
        <w:rPr>
          <w:rFonts w:ascii="Times New Roman" w:hAnsi="Times New Roman" w:cs="Times New Roman"/>
          <w:bCs/>
          <w:sz w:val="24"/>
          <w:szCs w:val="24"/>
        </w:rPr>
        <w:t xml:space="preserve"> işleri;</w:t>
      </w:r>
      <w:r w:rsidRPr="009C725F">
        <w:rPr>
          <w:rFonts w:ascii="Times New Roman" w:hAnsi="Times New Roman" w:cs="Times New Roman"/>
          <w:sz w:val="24"/>
          <w:szCs w:val="24"/>
        </w:rPr>
        <w:t xml:space="preserve"> </w:t>
      </w:r>
      <w:r w:rsidRPr="007E3879">
        <w:rPr>
          <w:rFonts w:ascii="Times New Roman" w:hAnsi="Times New Roman" w:cs="Times New Roman"/>
          <w:sz w:val="24"/>
          <w:szCs w:val="24"/>
        </w:rPr>
        <w:t xml:space="preserve">2013-2014 yıllarında </w:t>
      </w:r>
      <w:proofErr w:type="spellStart"/>
      <w:r w:rsidRPr="007E3879">
        <w:rPr>
          <w:rFonts w:ascii="Times New Roman" w:hAnsi="Times New Roman" w:cs="Times New Roman"/>
          <w:sz w:val="24"/>
          <w:szCs w:val="24"/>
        </w:rPr>
        <w:t>Alpullu</w:t>
      </w:r>
      <w:proofErr w:type="spellEnd"/>
      <w:r w:rsidRPr="007E3879">
        <w:rPr>
          <w:rFonts w:ascii="Times New Roman" w:hAnsi="Times New Roman" w:cs="Times New Roman"/>
          <w:sz w:val="24"/>
          <w:szCs w:val="24"/>
        </w:rPr>
        <w:t xml:space="preserve"> Şeker Ortaokuluna PVC Pencere onarım işi, İlçemiz Merkez ve köy ilkokul-ortaokullarına boya alımı işi, Plevne İlkokulu ihata duvarına korkuluk yapılması işi Mimar Sinan İlkokulu Bahçesine Parke taş döşeme işi, Babaeski Ortaokulu, </w:t>
      </w:r>
      <w:proofErr w:type="spellStart"/>
      <w:r w:rsidRPr="007E3879">
        <w:rPr>
          <w:rFonts w:ascii="Times New Roman" w:hAnsi="Times New Roman" w:cs="Times New Roman"/>
          <w:sz w:val="24"/>
          <w:szCs w:val="24"/>
        </w:rPr>
        <w:t>Alpullu</w:t>
      </w:r>
      <w:proofErr w:type="spellEnd"/>
      <w:r w:rsidRPr="007E3879">
        <w:rPr>
          <w:rFonts w:ascii="Times New Roman" w:hAnsi="Times New Roman" w:cs="Times New Roman"/>
          <w:sz w:val="24"/>
          <w:szCs w:val="24"/>
        </w:rPr>
        <w:t xml:space="preserve"> Şeker İlkokulu, </w:t>
      </w:r>
      <w:proofErr w:type="spellStart"/>
      <w:r w:rsidRPr="007E3879">
        <w:rPr>
          <w:rFonts w:ascii="Times New Roman" w:hAnsi="Times New Roman" w:cs="Times New Roman"/>
          <w:sz w:val="24"/>
          <w:szCs w:val="24"/>
        </w:rPr>
        <w:t>Nadırlı</w:t>
      </w:r>
      <w:proofErr w:type="spellEnd"/>
      <w:r w:rsidRPr="007E3879">
        <w:rPr>
          <w:rFonts w:ascii="Times New Roman" w:hAnsi="Times New Roman" w:cs="Times New Roman"/>
          <w:sz w:val="24"/>
          <w:szCs w:val="24"/>
        </w:rPr>
        <w:t xml:space="preserve"> İlkokulu ve Plevne İlkokuluna Ferforje giriş kapısı alımı işi ve İlçemizde 4 derslikli anaokulu inşaatı işi tamamlanmıştır.</w:t>
      </w:r>
      <w:r w:rsidRPr="007E3879">
        <w:rPr>
          <w:rFonts w:ascii="Times New Roman" w:hAnsi="Times New Roman" w:cs="Times New Roman"/>
          <w:color w:val="ED7D31" w:themeColor="accent2"/>
          <w:sz w:val="24"/>
          <w:szCs w:val="24"/>
        </w:rPr>
        <w:t xml:space="preserve"> </w:t>
      </w:r>
      <w:proofErr w:type="gramEnd"/>
    </w:p>
    <w:p w:rsidR="006764AF" w:rsidRDefault="006764AF" w:rsidP="00EE07F4">
      <w:pPr>
        <w:spacing w:before="40" w:after="40" w:line="300" w:lineRule="auto"/>
        <w:jc w:val="both"/>
        <w:rPr>
          <w:rFonts w:ascii="Times New Roman" w:hAnsi="Times New Roman" w:cs="Times New Roman"/>
          <w:sz w:val="24"/>
          <w:szCs w:val="24"/>
        </w:rPr>
      </w:pPr>
    </w:p>
    <w:p w:rsidR="009B1F28" w:rsidRDefault="009B1F28" w:rsidP="00195A61">
      <w:pPr>
        <w:spacing w:before="40" w:after="40" w:line="300" w:lineRule="auto"/>
        <w:jc w:val="both"/>
        <w:rPr>
          <w:rFonts w:ascii="Times New Roman" w:hAnsi="Times New Roman" w:cs="Times New Roman"/>
          <w:sz w:val="24"/>
          <w:szCs w:val="24"/>
        </w:rPr>
      </w:pPr>
    </w:p>
    <w:p w:rsidR="00055230" w:rsidRPr="00D50825" w:rsidRDefault="00055230" w:rsidP="00195A61">
      <w:pPr>
        <w:spacing w:before="40" w:after="40" w:line="300" w:lineRule="auto"/>
        <w:jc w:val="both"/>
        <w:rPr>
          <w:rFonts w:ascii="Times New Roman" w:hAnsi="Times New Roman" w:cs="Times New Roman"/>
          <w:sz w:val="24"/>
          <w:szCs w:val="24"/>
        </w:rPr>
      </w:pPr>
    </w:p>
    <w:tbl>
      <w:tblPr>
        <w:tblpPr w:leftFromText="141" w:rightFromText="141" w:vertAnchor="text" w:tblpXSpec="center" w:tblpY="1"/>
        <w:tblOverlap w:val="neve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67"/>
        <w:gridCol w:w="3452"/>
        <w:gridCol w:w="1276"/>
        <w:gridCol w:w="1276"/>
        <w:gridCol w:w="1275"/>
        <w:gridCol w:w="1026"/>
      </w:tblGrid>
      <w:tr w:rsidR="006764AF" w:rsidRPr="008C61FE" w:rsidTr="00195A61">
        <w:trPr>
          <w:trHeight w:val="563"/>
        </w:trPr>
        <w:tc>
          <w:tcPr>
            <w:tcW w:w="767" w:type="dxa"/>
            <w:vMerge w:val="restart"/>
            <w:shd w:val="clear" w:color="auto" w:fill="BDD6EE" w:themeFill="accent1" w:themeFillTint="66"/>
            <w:vAlign w:val="center"/>
          </w:tcPr>
          <w:p w:rsidR="006764AF" w:rsidRPr="00B6733C" w:rsidRDefault="006764AF" w:rsidP="00350E23">
            <w:pPr>
              <w:tabs>
                <w:tab w:val="left" w:pos="7310"/>
              </w:tabs>
              <w:spacing w:after="0"/>
              <w:contextualSpacing/>
              <w:rPr>
                <w:rFonts w:ascii="Times New Roman" w:eastAsia="Calibri" w:hAnsi="Times New Roman" w:cs="Times New Roman"/>
                <w:b/>
                <w:sz w:val="24"/>
                <w:szCs w:val="24"/>
              </w:rPr>
            </w:pPr>
            <w:r w:rsidRPr="00B6733C">
              <w:rPr>
                <w:rFonts w:ascii="Times New Roman" w:eastAsia="Calibri" w:hAnsi="Times New Roman" w:cs="Times New Roman"/>
                <w:b/>
                <w:sz w:val="24"/>
                <w:szCs w:val="24"/>
              </w:rPr>
              <w:t>No</w:t>
            </w:r>
          </w:p>
        </w:tc>
        <w:tc>
          <w:tcPr>
            <w:tcW w:w="3452" w:type="dxa"/>
            <w:vMerge w:val="restart"/>
            <w:shd w:val="clear" w:color="auto" w:fill="BDD6EE" w:themeFill="accent1" w:themeFillTint="66"/>
            <w:vAlign w:val="center"/>
            <w:hideMark/>
          </w:tcPr>
          <w:p w:rsidR="006764AF" w:rsidRPr="00B6733C" w:rsidRDefault="006764AF" w:rsidP="00350E23">
            <w:pPr>
              <w:tabs>
                <w:tab w:val="left" w:pos="7310"/>
              </w:tabs>
              <w:spacing w:after="0"/>
              <w:contextualSpacing/>
              <w:rPr>
                <w:rFonts w:ascii="Times New Roman" w:eastAsia="Calibri" w:hAnsi="Times New Roman" w:cs="Times New Roman"/>
                <w:b/>
                <w:sz w:val="24"/>
                <w:szCs w:val="24"/>
              </w:rPr>
            </w:pPr>
            <w:r w:rsidRPr="00B6733C">
              <w:rPr>
                <w:rFonts w:ascii="Times New Roman" w:eastAsia="Calibri" w:hAnsi="Times New Roman" w:cs="Times New Roman"/>
                <w:b/>
                <w:sz w:val="24"/>
                <w:szCs w:val="24"/>
              </w:rPr>
              <w:t>Performans Göstergesi</w:t>
            </w:r>
          </w:p>
        </w:tc>
        <w:tc>
          <w:tcPr>
            <w:tcW w:w="3827" w:type="dxa"/>
            <w:gridSpan w:val="3"/>
            <w:shd w:val="clear" w:color="auto" w:fill="BDD6EE" w:themeFill="accent1" w:themeFillTint="66"/>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sz w:val="24"/>
                <w:szCs w:val="24"/>
              </w:rPr>
            </w:pPr>
            <w:r w:rsidRPr="00B6733C">
              <w:rPr>
                <w:rFonts w:ascii="Times New Roman" w:eastAsia="Calibri" w:hAnsi="Times New Roman" w:cs="Times New Roman"/>
                <w:b/>
                <w:sz w:val="24"/>
                <w:szCs w:val="24"/>
              </w:rPr>
              <w:t>Önceki Yıllar</w:t>
            </w:r>
          </w:p>
        </w:tc>
        <w:tc>
          <w:tcPr>
            <w:tcW w:w="1026" w:type="dxa"/>
            <w:shd w:val="clear" w:color="auto" w:fill="BDD6EE" w:themeFill="accent1" w:themeFillTint="66"/>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sz w:val="24"/>
                <w:szCs w:val="24"/>
              </w:rPr>
            </w:pPr>
            <w:r w:rsidRPr="00B6733C">
              <w:rPr>
                <w:rFonts w:ascii="Times New Roman" w:eastAsia="Calibri" w:hAnsi="Times New Roman" w:cs="Times New Roman"/>
                <w:b/>
                <w:sz w:val="24"/>
                <w:szCs w:val="24"/>
              </w:rPr>
              <w:t>Hedef</w:t>
            </w:r>
          </w:p>
        </w:tc>
      </w:tr>
      <w:tr w:rsidR="006764AF" w:rsidRPr="008C61FE" w:rsidTr="00195A61">
        <w:trPr>
          <w:trHeight w:val="538"/>
        </w:trPr>
        <w:tc>
          <w:tcPr>
            <w:tcW w:w="767" w:type="dxa"/>
            <w:vMerge/>
            <w:shd w:val="clear" w:color="auto" w:fill="BDD6EE" w:themeFill="accent1" w:themeFillTint="66"/>
            <w:vAlign w:val="center"/>
          </w:tcPr>
          <w:p w:rsidR="006764AF" w:rsidRPr="00B6733C" w:rsidRDefault="006764AF" w:rsidP="00350E23">
            <w:pPr>
              <w:spacing w:after="0"/>
              <w:rPr>
                <w:rFonts w:ascii="Times New Roman" w:eastAsia="Calibri" w:hAnsi="Times New Roman" w:cs="Times New Roman"/>
                <w:b/>
                <w:sz w:val="24"/>
                <w:szCs w:val="24"/>
              </w:rPr>
            </w:pPr>
          </w:p>
        </w:tc>
        <w:tc>
          <w:tcPr>
            <w:tcW w:w="3452" w:type="dxa"/>
            <w:vMerge/>
            <w:shd w:val="clear" w:color="auto" w:fill="BDD6EE" w:themeFill="accent1" w:themeFillTint="66"/>
            <w:vAlign w:val="center"/>
            <w:hideMark/>
          </w:tcPr>
          <w:p w:rsidR="006764AF" w:rsidRPr="00B6733C" w:rsidRDefault="006764AF" w:rsidP="00350E23">
            <w:pPr>
              <w:tabs>
                <w:tab w:val="left" w:pos="7310"/>
              </w:tabs>
              <w:spacing w:after="0"/>
              <w:contextualSpacing/>
              <w:jc w:val="center"/>
              <w:rPr>
                <w:rFonts w:ascii="Times New Roman" w:eastAsia="Calibri" w:hAnsi="Times New Roman" w:cs="Times New Roman"/>
                <w:b/>
                <w:sz w:val="24"/>
                <w:szCs w:val="24"/>
              </w:rPr>
            </w:pPr>
          </w:p>
        </w:tc>
        <w:tc>
          <w:tcPr>
            <w:tcW w:w="1276" w:type="dxa"/>
            <w:shd w:val="clear" w:color="auto" w:fill="BDD6EE" w:themeFill="accent1" w:themeFillTint="66"/>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sz w:val="24"/>
                <w:szCs w:val="24"/>
              </w:rPr>
            </w:pPr>
            <w:r w:rsidRPr="00B6733C">
              <w:rPr>
                <w:rFonts w:ascii="Times New Roman" w:eastAsia="Calibri" w:hAnsi="Times New Roman" w:cs="Times New Roman"/>
                <w:b/>
                <w:sz w:val="24"/>
                <w:szCs w:val="24"/>
              </w:rPr>
              <w:t>2012</w:t>
            </w:r>
          </w:p>
        </w:tc>
        <w:tc>
          <w:tcPr>
            <w:tcW w:w="1276" w:type="dxa"/>
            <w:shd w:val="clear" w:color="auto" w:fill="BDD6EE" w:themeFill="accent1" w:themeFillTint="66"/>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sz w:val="24"/>
                <w:szCs w:val="24"/>
              </w:rPr>
            </w:pPr>
            <w:r w:rsidRPr="00B6733C">
              <w:rPr>
                <w:rFonts w:ascii="Times New Roman" w:eastAsia="Calibri" w:hAnsi="Times New Roman" w:cs="Times New Roman"/>
                <w:b/>
                <w:sz w:val="24"/>
                <w:szCs w:val="24"/>
              </w:rPr>
              <w:t>2013</w:t>
            </w:r>
          </w:p>
        </w:tc>
        <w:tc>
          <w:tcPr>
            <w:tcW w:w="1275" w:type="dxa"/>
            <w:shd w:val="clear" w:color="auto" w:fill="BDD6EE" w:themeFill="accent1" w:themeFillTint="66"/>
            <w:vAlign w:val="center"/>
            <w:hideMark/>
          </w:tcPr>
          <w:p w:rsidR="006764AF" w:rsidRPr="00B6733C" w:rsidRDefault="006764AF" w:rsidP="00350E23">
            <w:pPr>
              <w:tabs>
                <w:tab w:val="left" w:pos="7310"/>
              </w:tabs>
              <w:spacing w:after="0"/>
              <w:contextualSpacing/>
              <w:jc w:val="center"/>
              <w:rPr>
                <w:rFonts w:ascii="Times New Roman" w:eastAsia="Calibri" w:hAnsi="Times New Roman" w:cs="Times New Roman"/>
                <w:b/>
                <w:sz w:val="24"/>
                <w:szCs w:val="24"/>
              </w:rPr>
            </w:pPr>
            <w:r w:rsidRPr="00B6733C">
              <w:rPr>
                <w:rFonts w:ascii="Times New Roman" w:eastAsia="Calibri" w:hAnsi="Times New Roman" w:cs="Times New Roman"/>
                <w:b/>
                <w:sz w:val="24"/>
                <w:szCs w:val="24"/>
              </w:rPr>
              <w:t>2014</w:t>
            </w:r>
          </w:p>
        </w:tc>
        <w:tc>
          <w:tcPr>
            <w:tcW w:w="1026" w:type="dxa"/>
            <w:shd w:val="clear" w:color="auto" w:fill="BDD6EE" w:themeFill="accent1" w:themeFillTint="66"/>
            <w:vAlign w:val="center"/>
            <w:hideMark/>
          </w:tcPr>
          <w:p w:rsidR="006764AF" w:rsidRPr="00B6733C" w:rsidRDefault="006764AF" w:rsidP="00350E23">
            <w:pPr>
              <w:tabs>
                <w:tab w:val="left" w:pos="7310"/>
              </w:tabs>
              <w:spacing w:after="0"/>
              <w:contextualSpacing/>
              <w:jc w:val="center"/>
              <w:rPr>
                <w:rFonts w:ascii="Times New Roman" w:eastAsia="Calibri" w:hAnsi="Times New Roman" w:cs="Times New Roman"/>
                <w:b/>
                <w:sz w:val="24"/>
                <w:szCs w:val="24"/>
              </w:rPr>
            </w:pPr>
            <w:r w:rsidRPr="00B6733C">
              <w:rPr>
                <w:rFonts w:ascii="Times New Roman" w:eastAsia="Calibri" w:hAnsi="Times New Roman" w:cs="Times New Roman"/>
                <w:b/>
                <w:sz w:val="24"/>
                <w:szCs w:val="24"/>
              </w:rPr>
              <w:t>2019</w:t>
            </w:r>
          </w:p>
        </w:tc>
      </w:tr>
      <w:tr w:rsidR="006764AF" w:rsidRPr="008C61FE"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vanish/>
              </w:rPr>
            </w:pPr>
            <w:r>
              <w:rPr>
                <w:rFonts w:ascii="Times New Roman" w:eastAsia="Calibri" w:hAnsi="Times New Roman" w:cs="Times New Roman"/>
                <w:b/>
              </w:rPr>
              <w:t>3.2.</w:t>
            </w:r>
            <w:r w:rsidR="006764AF" w:rsidRPr="00B6733C">
              <w:rPr>
                <w:rFonts w:ascii="Times New Roman" w:eastAsia="Calibri" w:hAnsi="Times New Roman" w:cs="Times New Roman"/>
                <w:b/>
              </w:rPr>
              <w:t>1</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Yıllık taşıma maliyeti TL (TE)</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color w:val="000000" w:themeColor="text1"/>
              </w:rPr>
            </w:pPr>
            <w:r w:rsidRPr="00B6733C">
              <w:rPr>
                <w:rFonts w:ascii="Times New Roman" w:eastAsia="Calibri" w:hAnsi="Times New Roman" w:cs="Times New Roman"/>
              </w:rPr>
              <w:t>396.900,00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color w:val="000000" w:themeColor="text1"/>
              </w:rPr>
            </w:pPr>
            <w:r w:rsidRPr="00B6733C">
              <w:rPr>
                <w:rFonts w:ascii="Times New Roman" w:eastAsia="Calibri" w:hAnsi="Times New Roman" w:cs="Times New Roman"/>
              </w:rPr>
              <w:t>442.339,82</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435.364,68</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450.000</w:t>
            </w:r>
          </w:p>
        </w:tc>
      </w:tr>
      <w:tr w:rsidR="006764AF" w:rsidRPr="008C61FE"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2</w:t>
            </w:r>
          </w:p>
        </w:tc>
        <w:tc>
          <w:tcPr>
            <w:tcW w:w="3452" w:type="dxa"/>
            <w:shd w:val="clear" w:color="auto" w:fill="auto"/>
            <w:vAlign w:val="bottom"/>
          </w:tcPr>
          <w:p w:rsidR="006764AF" w:rsidRPr="00B6733C" w:rsidRDefault="006764AF" w:rsidP="00195A61">
            <w:pPr>
              <w:spacing w:after="0" w:line="240" w:lineRule="auto"/>
              <w:jc w:val="both"/>
              <w:rPr>
                <w:rFonts w:ascii="Times New Roman" w:eastAsia="Times New Roman" w:hAnsi="Times New Roman" w:cs="Times New Roman"/>
                <w:color w:val="000000"/>
                <w:lang w:eastAsia="tr-TR"/>
              </w:rPr>
            </w:pPr>
            <w:r w:rsidRPr="00B6733C">
              <w:rPr>
                <w:rFonts w:ascii="Times New Roman" w:eastAsia="Times New Roman" w:hAnsi="Times New Roman" w:cs="Times New Roman"/>
                <w:color w:val="000000"/>
                <w:lang w:eastAsia="tr-TR"/>
              </w:rPr>
              <w:t>Yıllık yemek maliyeti TL (TE)</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222.777,46</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193.500,11</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212.013,79</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225.000</w:t>
            </w:r>
          </w:p>
        </w:tc>
      </w:tr>
      <w:tr w:rsidR="006764AF" w:rsidRPr="008C61FE"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3</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Yıllık taşıma maliyeti TL (OÖ)</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262.914,47</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464.736</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498.355,20</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500.000</w:t>
            </w:r>
          </w:p>
        </w:tc>
      </w:tr>
      <w:tr w:rsidR="006764AF" w:rsidRPr="008C61FE"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4</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Yıllık yemek maliyeti TL (OÖ)</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85.511,70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167.189,18</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200.848,87</w:t>
            </w:r>
          </w:p>
        </w:tc>
        <w:tc>
          <w:tcPr>
            <w:tcW w:w="1026" w:type="dxa"/>
            <w:shd w:val="clear" w:color="auto" w:fill="auto"/>
            <w:vAlign w:val="center"/>
          </w:tcPr>
          <w:p w:rsidR="006764AF" w:rsidRPr="00B6733C" w:rsidRDefault="009B1F28" w:rsidP="009B1F28">
            <w:pPr>
              <w:tabs>
                <w:tab w:val="left" w:pos="7310"/>
              </w:tabs>
              <w:spacing w:after="0"/>
              <w:contextualSpacing/>
              <w:jc w:val="center"/>
              <w:rPr>
                <w:rFonts w:ascii="Times New Roman" w:eastAsia="Calibri" w:hAnsi="Times New Roman" w:cs="Times New Roman"/>
                <w:b/>
              </w:rPr>
            </w:pPr>
            <w:r>
              <w:rPr>
                <w:rFonts w:ascii="Times New Roman" w:eastAsia="Calibri" w:hAnsi="Times New Roman" w:cs="Times New Roman"/>
                <w:b/>
              </w:rPr>
              <w:t xml:space="preserve"> </w:t>
            </w:r>
            <w:r w:rsidR="006764AF" w:rsidRPr="00B6733C">
              <w:rPr>
                <w:rFonts w:ascii="Times New Roman" w:eastAsia="Calibri" w:hAnsi="Times New Roman" w:cs="Times New Roman"/>
                <w:b/>
              </w:rPr>
              <w:t>215.000</w:t>
            </w:r>
          </w:p>
        </w:tc>
      </w:tr>
      <w:tr w:rsidR="006764AF" w:rsidRPr="008C61FE"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5</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Fiziki imkânları iyileştirilen ve alt yapı eksikleri giderilen eğitim tesisi sayısı</w:t>
            </w:r>
          </w:p>
        </w:tc>
        <w:tc>
          <w:tcPr>
            <w:tcW w:w="1276" w:type="dxa"/>
          </w:tcPr>
          <w:p w:rsidR="006764AF" w:rsidRPr="00B6733C" w:rsidRDefault="006764AF" w:rsidP="00350E23">
            <w:pPr>
              <w:tabs>
                <w:tab w:val="left" w:pos="7310"/>
              </w:tabs>
              <w:spacing w:after="0"/>
              <w:contextualSpacing/>
              <w:jc w:val="center"/>
              <w:rPr>
                <w:rFonts w:ascii="Times New Roman" w:eastAsia="Calibri" w:hAnsi="Times New Roman" w:cs="Times New Roman"/>
              </w:rPr>
            </w:pPr>
          </w:p>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3</w:t>
            </w:r>
          </w:p>
        </w:tc>
        <w:tc>
          <w:tcPr>
            <w:tcW w:w="1026" w:type="dxa"/>
            <w:shd w:val="clear" w:color="auto" w:fill="auto"/>
            <w:vAlign w:val="center"/>
          </w:tcPr>
          <w:p w:rsidR="006764AF" w:rsidRPr="00B6733C" w:rsidRDefault="006764AF" w:rsidP="00350E23">
            <w:pPr>
              <w:tabs>
                <w:tab w:val="left" w:pos="7310"/>
              </w:tabs>
              <w:spacing w:after="0"/>
              <w:contextualSpacing/>
              <w:rPr>
                <w:rFonts w:ascii="Times New Roman" w:eastAsia="Calibri" w:hAnsi="Times New Roman" w:cs="Times New Roman"/>
                <w:b/>
              </w:rPr>
            </w:pPr>
            <w:r w:rsidRPr="00B6733C">
              <w:rPr>
                <w:rFonts w:ascii="Times New Roman" w:eastAsia="Calibri" w:hAnsi="Times New Roman" w:cs="Times New Roman"/>
                <w:b/>
              </w:rPr>
              <w:t xml:space="preserve">       5</w:t>
            </w:r>
          </w:p>
        </w:tc>
      </w:tr>
      <w:tr w:rsidR="006764AF" w:rsidRPr="008C61FE" w:rsidTr="00195A61">
        <w:trPr>
          <w:trHeight w:val="850"/>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6</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 xml:space="preserve">Bütçeden ayrılan ödeneklerin okulların ihtiyaçlarını karşılama </w:t>
            </w:r>
            <w:r w:rsidRPr="00B6733C">
              <w:rPr>
                <w:rFonts w:ascii="Times New Roman" w:eastAsia="Times New Roman" w:hAnsi="Times New Roman" w:cs="Times New Roman"/>
                <w:color w:val="000000"/>
                <w:lang w:eastAsia="tr-TR"/>
              </w:rPr>
              <w:lastRenderedPageBreak/>
              <w:t>oranı(%)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lastRenderedPageBreak/>
              <w:t>85</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87</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90</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95</w:t>
            </w:r>
          </w:p>
        </w:tc>
      </w:tr>
      <w:tr w:rsidR="006764AF" w:rsidRPr="008C61FE" w:rsidTr="00195A61">
        <w:trPr>
          <w:trHeight w:val="624"/>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lastRenderedPageBreak/>
              <w:t>3.2.</w:t>
            </w:r>
            <w:r w:rsidR="006764AF" w:rsidRPr="00B6733C">
              <w:rPr>
                <w:rFonts w:ascii="Times New Roman" w:eastAsia="Calibri" w:hAnsi="Times New Roman" w:cs="Times New Roman"/>
                <w:b/>
              </w:rPr>
              <w:t>7</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Tahsis edilen bütçe ödeneğinin talep edilen bütçe ödeneğine oranı(%)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70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72</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76</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85</w:t>
            </w:r>
          </w:p>
        </w:tc>
      </w:tr>
      <w:tr w:rsidR="006764AF" w:rsidRPr="008C61FE"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8</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Times New Roman" w:hAnsi="Times New Roman" w:cs="Times New Roman"/>
                <w:color w:val="000000"/>
                <w:lang w:eastAsia="tr-TR"/>
              </w:rPr>
            </w:pPr>
            <w:r w:rsidRPr="00B6733C">
              <w:rPr>
                <w:rFonts w:ascii="Times New Roman" w:eastAsia="Calibri" w:hAnsi="Times New Roman" w:cs="Times New Roman"/>
              </w:rPr>
              <w:t>Tablet dağıtımı gerçekleştirilen birey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262</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500</w:t>
            </w:r>
          </w:p>
        </w:tc>
      </w:tr>
      <w:tr w:rsidR="006764AF" w:rsidRPr="008C61FE" w:rsidTr="00195A61">
        <w:trPr>
          <w:trHeight w:val="515"/>
        </w:trPr>
        <w:tc>
          <w:tcPr>
            <w:tcW w:w="767" w:type="dxa"/>
            <w:vAlign w:val="center"/>
          </w:tcPr>
          <w:p w:rsidR="006764AF" w:rsidRPr="00B6733C" w:rsidRDefault="006764AF" w:rsidP="00350E23">
            <w:pPr>
              <w:spacing w:after="0"/>
              <w:rPr>
                <w:rFonts w:ascii="Times New Roman" w:eastAsia="Calibri" w:hAnsi="Times New Roman" w:cs="Times New Roman"/>
                <w:b/>
              </w:rPr>
            </w:pPr>
          </w:p>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9</w:t>
            </w:r>
          </w:p>
          <w:p w:rsidR="006764AF" w:rsidRPr="00B6733C" w:rsidRDefault="006764AF" w:rsidP="00350E23">
            <w:pPr>
              <w:spacing w:after="0"/>
              <w:rPr>
                <w:rFonts w:ascii="Times New Roman" w:eastAsia="Calibri" w:hAnsi="Times New Roman" w:cs="Times New Roman"/>
                <w:b/>
              </w:rPr>
            </w:pP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Times New Roman" w:hAnsi="Times New Roman" w:cs="Times New Roman"/>
                <w:color w:val="000000"/>
                <w:lang w:eastAsia="tr-TR"/>
              </w:rPr>
            </w:pPr>
            <w:r w:rsidRPr="00B6733C">
              <w:rPr>
                <w:rFonts w:ascii="Times New Roman" w:eastAsia="Times New Roman" w:hAnsi="Times New Roman" w:cs="Times New Roman"/>
                <w:color w:val="000000"/>
                <w:lang w:eastAsia="tr-TR"/>
              </w:rPr>
              <w:t>Z kütüphaneye dönüştürülen kütüphane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275" w:type="dxa"/>
            <w:shd w:val="clear" w:color="auto" w:fill="auto"/>
            <w:vAlign w:val="center"/>
          </w:tcPr>
          <w:p w:rsidR="006764AF" w:rsidRPr="00B6733C" w:rsidRDefault="00C64058" w:rsidP="00350E23">
            <w:pPr>
              <w:tabs>
                <w:tab w:val="left" w:pos="7310"/>
              </w:tabs>
              <w:spacing w:after="0"/>
              <w:contextualSpacing/>
              <w:jc w:val="center"/>
              <w:rPr>
                <w:rFonts w:ascii="Times New Roman" w:eastAsia="Calibri" w:hAnsi="Times New Roman" w:cs="Times New Roman"/>
              </w:rPr>
            </w:pPr>
            <w:r>
              <w:rPr>
                <w:rFonts w:ascii="Times New Roman" w:eastAsia="Calibri" w:hAnsi="Times New Roman" w:cs="Times New Roman"/>
              </w:rPr>
              <w:t>1</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3</w:t>
            </w:r>
          </w:p>
        </w:tc>
      </w:tr>
      <w:tr w:rsidR="006764AF" w:rsidRPr="008C61FE" w:rsidTr="00195A61">
        <w:trPr>
          <w:trHeight w:val="624"/>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10</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Times New Roman" w:hAnsi="Times New Roman" w:cs="Times New Roman"/>
                <w:color w:val="000000"/>
                <w:lang w:eastAsia="tr-TR"/>
              </w:rPr>
            </w:pPr>
            <w:r w:rsidRPr="00B6733C">
              <w:rPr>
                <w:rFonts w:ascii="Times New Roman" w:eastAsia="Calibri" w:hAnsi="Times New Roman" w:cs="Times New Roman"/>
              </w:rPr>
              <w:t>Dağıtımı yapılan etkileşimli tahta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125</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150</w:t>
            </w:r>
          </w:p>
        </w:tc>
      </w:tr>
      <w:tr w:rsidR="006764AF" w:rsidRPr="008C61FE"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11</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Times New Roman" w:hAnsi="Times New Roman" w:cs="Times New Roman"/>
                <w:color w:val="000000"/>
                <w:lang w:eastAsia="tr-TR"/>
              </w:rPr>
            </w:pPr>
            <w:r w:rsidRPr="00B6733C">
              <w:rPr>
                <w:rFonts w:ascii="Times New Roman" w:eastAsia="Calibri" w:hAnsi="Times New Roman" w:cs="Times New Roman"/>
              </w:rPr>
              <w:t>Engellilerin kullanımına yönelik düzenleme yapılan okul/kurum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026"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b/>
              </w:rPr>
            </w:pPr>
            <w:r w:rsidRPr="00B6733C">
              <w:rPr>
                <w:rFonts w:ascii="Times New Roman" w:eastAsia="Calibri" w:hAnsi="Times New Roman" w:cs="Times New Roman"/>
                <w:b/>
              </w:rPr>
              <w:t>3</w:t>
            </w:r>
          </w:p>
        </w:tc>
      </w:tr>
      <w:tr w:rsidR="006764AF" w:rsidRPr="00C202C3"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vanish/>
              </w:rPr>
            </w:pPr>
            <w:r>
              <w:rPr>
                <w:rFonts w:ascii="Times New Roman" w:eastAsia="Calibri" w:hAnsi="Times New Roman" w:cs="Times New Roman"/>
                <w:b/>
              </w:rPr>
              <w:t>3.2.</w:t>
            </w:r>
            <w:r w:rsidR="006764AF" w:rsidRPr="00B6733C">
              <w:rPr>
                <w:rFonts w:ascii="Times New Roman" w:eastAsia="Calibri" w:hAnsi="Times New Roman" w:cs="Times New Roman"/>
                <w:b/>
              </w:rPr>
              <w:t>12</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Kütüphanesi olan okul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color w:val="000000" w:themeColor="text1"/>
              </w:rPr>
            </w:pPr>
            <w:r w:rsidRPr="00B6733C">
              <w:rPr>
                <w:rFonts w:ascii="Times New Roman" w:eastAsia="Calibri" w:hAnsi="Times New Roman" w:cs="Times New Roman"/>
                <w:color w:val="000000" w:themeColor="text1"/>
              </w:rPr>
              <w:t>3</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color w:val="000000" w:themeColor="text1"/>
              </w:rPr>
            </w:pPr>
            <w:r w:rsidRPr="00B6733C">
              <w:rPr>
                <w:rFonts w:ascii="Times New Roman" w:eastAsia="Calibri" w:hAnsi="Times New Roman" w:cs="Times New Roman"/>
                <w:color w:val="000000" w:themeColor="text1"/>
              </w:rPr>
              <w:t>3</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4</w:t>
            </w:r>
          </w:p>
        </w:tc>
        <w:tc>
          <w:tcPr>
            <w:tcW w:w="1026" w:type="dxa"/>
            <w:shd w:val="clear" w:color="auto" w:fill="auto"/>
            <w:vAlign w:val="center"/>
          </w:tcPr>
          <w:p w:rsidR="006764AF" w:rsidRPr="00B6733C" w:rsidRDefault="006764AF" w:rsidP="00350E23">
            <w:pPr>
              <w:spacing w:after="0"/>
              <w:jc w:val="center"/>
              <w:rPr>
                <w:rFonts w:ascii="Times New Roman" w:eastAsia="Calibri" w:hAnsi="Times New Roman" w:cs="Times New Roman"/>
                <w:b/>
                <w:vanish/>
              </w:rPr>
            </w:pPr>
            <w:r w:rsidRPr="00B6733C">
              <w:rPr>
                <w:rFonts w:ascii="Times New Roman" w:eastAsia="Calibri" w:hAnsi="Times New Roman" w:cs="Times New Roman"/>
                <w:b/>
              </w:rPr>
              <w:t>10</w:t>
            </w:r>
          </w:p>
        </w:tc>
      </w:tr>
      <w:tr w:rsidR="006764AF" w:rsidRPr="00C202C3" w:rsidTr="00195A61">
        <w:trPr>
          <w:trHeight w:val="624"/>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13</w:t>
            </w:r>
          </w:p>
        </w:tc>
        <w:tc>
          <w:tcPr>
            <w:tcW w:w="3452" w:type="dxa"/>
            <w:shd w:val="clear" w:color="auto" w:fill="auto"/>
            <w:vAlign w:val="bottom"/>
          </w:tcPr>
          <w:p w:rsidR="006764AF" w:rsidRPr="00B6733C" w:rsidRDefault="006764AF" w:rsidP="00195A61">
            <w:pPr>
              <w:spacing w:after="0" w:line="240" w:lineRule="auto"/>
              <w:jc w:val="both"/>
              <w:rPr>
                <w:rFonts w:ascii="Times New Roman" w:eastAsia="Times New Roman" w:hAnsi="Times New Roman" w:cs="Times New Roman"/>
                <w:color w:val="000000"/>
                <w:lang w:eastAsia="tr-TR"/>
              </w:rPr>
            </w:pPr>
            <w:r w:rsidRPr="00B6733C">
              <w:rPr>
                <w:rFonts w:ascii="Times New Roman" w:eastAsia="Times New Roman" w:hAnsi="Times New Roman" w:cs="Times New Roman"/>
                <w:color w:val="000000"/>
                <w:lang w:eastAsia="tr-TR"/>
              </w:rPr>
              <w:t>Çok amaçlı salon veya konferans salonu olan okul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026" w:type="dxa"/>
            <w:shd w:val="clear" w:color="auto" w:fill="auto"/>
            <w:vAlign w:val="center"/>
          </w:tcPr>
          <w:p w:rsidR="006764AF" w:rsidRPr="00B6733C" w:rsidRDefault="006764AF" w:rsidP="00350E23">
            <w:pPr>
              <w:spacing w:after="0"/>
              <w:jc w:val="center"/>
              <w:rPr>
                <w:rFonts w:ascii="Times New Roman" w:eastAsia="Calibri" w:hAnsi="Times New Roman" w:cs="Times New Roman"/>
                <w:b/>
              </w:rPr>
            </w:pPr>
            <w:r w:rsidRPr="00B6733C">
              <w:rPr>
                <w:rFonts w:ascii="Times New Roman" w:eastAsia="Calibri" w:hAnsi="Times New Roman" w:cs="Times New Roman"/>
                <w:b/>
              </w:rPr>
              <w:t>3</w:t>
            </w:r>
          </w:p>
        </w:tc>
      </w:tr>
      <w:tr w:rsidR="006764AF" w:rsidRPr="00C202C3"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14</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Spor salonu olan okul oranı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026" w:type="dxa"/>
            <w:shd w:val="clear" w:color="auto" w:fill="auto"/>
            <w:vAlign w:val="center"/>
          </w:tcPr>
          <w:p w:rsidR="006764AF" w:rsidRPr="00B6733C" w:rsidRDefault="006764AF" w:rsidP="00350E23">
            <w:pPr>
              <w:spacing w:after="0"/>
              <w:jc w:val="center"/>
              <w:rPr>
                <w:rFonts w:ascii="Times New Roman" w:eastAsia="Calibri" w:hAnsi="Times New Roman" w:cs="Times New Roman"/>
                <w:b/>
              </w:rPr>
            </w:pPr>
            <w:r w:rsidRPr="00B6733C">
              <w:rPr>
                <w:rFonts w:ascii="Times New Roman" w:eastAsia="Calibri" w:hAnsi="Times New Roman" w:cs="Times New Roman"/>
                <w:b/>
              </w:rPr>
              <w:t>2</w:t>
            </w:r>
          </w:p>
        </w:tc>
      </w:tr>
      <w:tr w:rsidR="006764AF" w:rsidRPr="00C202C3" w:rsidTr="00195A61">
        <w:trPr>
          <w:trHeight w:val="515"/>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15</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Karşılanan sıra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180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260</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400</w:t>
            </w:r>
          </w:p>
        </w:tc>
        <w:tc>
          <w:tcPr>
            <w:tcW w:w="1026" w:type="dxa"/>
            <w:shd w:val="clear" w:color="auto" w:fill="auto"/>
            <w:vAlign w:val="center"/>
          </w:tcPr>
          <w:p w:rsidR="006764AF" w:rsidRPr="00B6733C" w:rsidRDefault="006764AF" w:rsidP="00350E23">
            <w:pPr>
              <w:spacing w:after="0"/>
              <w:jc w:val="center"/>
              <w:rPr>
                <w:rFonts w:ascii="Times New Roman" w:eastAsia="Calibri" w:hAnsi="Times New Roman" w:cs="Times New Roman"/>
                <w:b/>
              </w:rPr>
            </w:pPr>
            <w:r w:rsidRPr="00B6733C">
              <w:rPr>
                <w:rFonts w:ascii="Times New Roman" w:eastAsia="Calibri" w:hAnsi="Times New Roman" w:cs="Times New Roman"/>
                <w:b/>
              </w:rPr>
              <w:t>750</w:t>
            </w:r>
          </w:p>
        </w:tc>
      </w:tr>
      <w:tr w:rsidR="006764AF" w:rsidRPr="00C202C3" w:rsidTr="00195A61">
        <w:trPr>
          <w:trHeight w:val="680"/>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16</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Calibri" w:hAnsi="Times New Roman" w:cs="Times New Roman"/>
              </w:rPr>
            </w:pPr>
            <w:r w:rsidRPr="00B6733C">
              <w:rPr>
                <w:rFonts w:ascii="Times New Roman" w:eastAsia="Times New Roman" w:hAnsi="Times New Roman" w:cs="Times New Roman"/>
                <w:color w:val="000000"/>
                <w:lang w:eastAsia="tr-TR"/>
              </w:rPr>
              <w:t>Doküman yönetim sistemine entegre olan kurum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1</w:t>
            </w:r>
          </w:p>
        </w:tc>
        <w:tc>
          <w:tcPr>
            <w:tcW w:w="1026" w:type="dxa"/>
            <w:shd w:val="clear" w:color="auto" w:fill="auto"/>
            <w:vAlign w:val="center"/>
          </w:tcPr>
          <w:p w:rsidR="006764AF" w:rsidRPr="00B6733C" w:rsidRDefault="006764AF" w:rsidP="00350E23">
            <w:pPr>
              <w:spacing w:after="0"/>
              <w:jc w:val="center"/>
              <w:rPr>
                <w:rFonts w:ascii="Times New Roman" w:eastAsia="Calibri" w:hAnsi="Times New Roman" w:cs="Times New Roman"/>
                <w:b/>
              </w:rPr>
            </w:pPr>
            <w:r w:rsidRPr="00B6733C">
              <w:rPr>
                <w:rFonts w:ascii="Times New Roman" w:eastAsia="Calibri" w:hAnsi="Times New Roman" w:cs="Times New Roman"/>
                <w:b/>
              </w:rPr>
              <w:t>15</w:t>
            </w:r>
          </w:p>
        </w:tc>
      </w:tr>
      <w:tr w:rsidR="006764AF" w:rsidTr="00195A61">
        <w:trPr>
          <w:trHeight w:val="624"/>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17</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Times New Roman" w:hAnsi="Times New Roman" w:cs="Times New Roman"/>
                <w:color w:val="000000"/>
                <w:lang w:eastAsia="tr-TR"/>
              </w:rPr>
            </w:pPr>
            <w:r w:rsidRPr="00B6733C">
              <w:rPr>
                <w:rFonts w:ascii="Times New Roman" w:eastAsia="Times New Roman" w:hAnsi="Times New Roman" w:cs="Times New Roman"/>
                <w:color w:val="000000"/>
                <w:lang w:eastAsia="tr-TR"/>
              </w:rPr>
              <w:t>Fatih Projesi kurulumu planlanan okul/kurum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5" w:type="dxa"/>
            <w:shd w:val="clear" w:color="auto" w:fill="auto"/>
            <w:vAlign w:val="center"/>
          </w:tcPr>
          <w:p w:rsidR="006764AF" w:rsidRPr="00B6733C" w:rsidRDefault="006764AF" w:rsidP="00350E23">
            <w:pPr>
              <w:tabs>
                <w:tab w:val="left" w:pos="7310"/>
              </w:tabs>
              <w:spacing w:after="0"/>
              <w:contextualSpacing/>
              <w:rPr>
                <w:rFonts w:ascii="Times New Roman" w:eastAsia="Calibri" w:hAnsi="Times New Roman" w:cs="Times New Roman"/>
              </w:rPr>
            </w:pPr>
            <w:r w:rsidRPr="00B6733C">
              <w:rPr>
                <w:rFonts w:ascii="Times New Roman" w:eastAsia="Calibri" w:hAnsi="Times New Roman" w:cs="Times New Roman"/>
              </w:rPr>
              <w:t xml:space="preserve">      0</w:t>
            </w:r>
          </w:p>
        </w:tc>
        <w:tc>
          <w:tcPr>
            <w:tcW w:w="1026" w:type="dxa"/>
            <w:shd w:val="clear" w:color="auto" w:fill="auto"/>
            <w:vAlign w:val="center"/>
          </w:tcPr>
          <w:p w:rsidR="006764AF" w:rsidRPr="00B6733C" w:rsidRDefault="006764AF" w:rsidP="00350E23">
            <w:pPr>
              <w:spacing w:after="0"/>
              <w:jc w:val="center"/>
              <w:rPr>
                <w:rFonts w:ascii="Times New Roman" w:eastAsia="Calibri" w:hAnsi="Times New Roman" w:cs="Times New Roman"/>
                <w:b/>
              </w:rPr>
            </w:pPr>
            <w:r w:rsidRPr="00B6733C">
              <w:rPr>
                <w:rFonts w:ascii="Times New Roman" w:eastAsia="Calibri" w:hAnsi="Times New Roman" w:cs="Times New Roman"/>
                <w:b/>
              </w:rPr>
              <w:t>15</w:t>
            </w:r>
          </w:p>
        </w:tc>
      </w:tr>
      <w:tr w:rsidR="006764AF" w:rsidTr="00195A61">
        <w:trPr>
          <w:trHeight w:val="680"/>
        </w:trPr>
        <w:tc>
          <w:tcPr>
            <w:tcW w:w="767" w:type="dxa"/>
            <w:vAlign w:val="center"/>
          </w:tcPr>
          <w:p w:rsidR="006764AF" w:rsidRPr="00B6733C" w:rsidRDefault="00175565" w:rsidP="00350E23">
            <w:pPr>
              <w:spacing w:after="0"/>
              <w:rPr>
                <w:rFonts w:ascii="Times New Roman" w:eastAsia="Calibri" w:hAnsi="Times New Roman" w:cs="Times New Roman"/>
                <w:b/>
              </w:rPr>
            </w:pPr>
            <w:r>
              <w:rPr>
                <w:rFonts w:ascii="Times New Roman" w:eastAsia="Calibri" w:hAnsi="Times New Roman" w:cs="Times New Roman"/>
                <w:b/>
              </w:rPr>
              <w:t>3.2.</w:t>
            </w:r>
            <w:r w:rsidR="006764AF" w:rsidRPr="00B6733C">
              <w:rPr>
                <w:rFonts w:ascii="Times New Roman" w:eastAsia="Calibri" w:hAnsi="Times New Roman" w:cs="Times New Roman"/>
                <w:b/>
              </w:rPr>
              <w:t>18</w:t>
            </w:r>
          </w:p>
        </w:tc>
        <w:tc>
          <w:tcPr>
            <w:tcW w:w="3452" w:type="dxa"/>
            <w:shd w:val="clear" w:color="auto" w:fill="auto"/>
            <w:vAlign w:val="center"/>
          </w:tcPr>
          <w:p w:rsidR="006764AF" w:rsidRPr="00B6733C" w:rsidRDefault="006764AF" w:rsidP="00195A61">
            <w:pPr>
              <w:tabs>
                <w:tab w:val="left" w:pos="7310"/>
              </w:tabs>
              <w:spacing w:after="0"/>
              <w:contextualSpacing/>
              <w:jc w:val="both"/>
              <w:rPr>
                <w:rFonts w:ascii="Times New Roman" w:eastAsia="Times New Roman" w:hAnsi="Times New Roman" w:cs="Times New Roman"/>
                <w:color w:val="000000"/>
                <w:lang w:eastAsia="tr-TR"/>
              </w:rPr>
            </w:pPr>
            <w:r w:rsidRPr="00B6733C">
              <w:rPr>
                <w:rFonts w:ascii="Times New Roman" w:eastAsia="Times New Roman" w:hAnsi="Times New Roman" w:cs="Times New Roman"/>
                <w:color w:val="000000"/>
                <w:lang w:eastAsia="tr-TR"/>
              </w:rPr>
              <w:t>Fatih Projesi kapsamında eğitim alan öğretmen sayısı</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0</w:t>
            </w:r>
          </w:p>
        </w:tc>
        <w:tc>
          <w:tcPr>
            <w:tcW w:w="1276" w:type="dxa"/>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31</w:t>
            </w:r>
          </w:p>
        </w:tc>
        <w:tc>
          <w:tcPr>
            <w:tcW w:w="1275" w:type="dxa"/>
            <w:shd w:val="clear" w:color="auto" w:fill="auto"/>
            <w:vAlign w:val="center"/>
          </w:tcPr>
          <w:p w:rsidR="006764AF" w:rsidRPr="00B6733C" w:rsidRDefault="006764AF" w:rsidP="00350E23">
            <w:pPr>
              <w:tabs>
                <w:tab w:val="left" w:pos="7310"/>
              </w:tabs>
              <w:spacing w:after="0"/>
              <w:contextualSpacing/>
              <w:jc w:val="center"/>
              <w:rPr>
                <w:rFonts w:ascii="Times New Roman" w:eastAsia="Calibri" w:hAnsi="Times New Roman" w:cs="Times New Roman"/>
              </w:rPr>
            </w:pPr>
            <w:r w:rsidRPr="00B6733C">
              <w:rPr>
                <w:rFonts w:ascii="Times New Roman" w:eastAsia="Calibri" w:hAnsi="Times New Roman" w:cs="Times New Roman"/>
              </w:rPr>
              <w:t>9</w:t>
            </w:r>
          </w:p>
        </w:tc>
        <w:tc>
          <w:tcPr>
            <w:tcW w:w="1026" w:type="dxa"/>
            <w:shd w:val="clear" w:color="auto" w:fill="auto"/>
            <w:vAlign w:val="center"/>
          </w:tcPr>
          <w:p w:rsidR="006764AF" w:rsidRPr="00B6733C" w:rsidRDefault="006764AF" w:rsidP="00350E23">
            <w:pPr>
              <w:spacing w:after="0"/>
              <w:jc w:val="center"/>
              <w:rPr>
                <w:rFonts w:ascii="Times New Roman" w:eastAsia="Calibri" w:hAnsi="Times New Roman" w:cs="Times New Roman"/>
                <w:b/>
              </w:rPr>
            </w:pPr>
            <w:r w:rsidRPr="00B6733C">
              <w:rPr>
                <w:rFonts w:ascii="Times New Roman" w:eastAsia="Calibri" w:hAnsi="Times New Roman" w:cs="Times New Roman"/>
                <w:b/>
              </w:rPr>
              <w:t>50</w:t>
            </w:r>
          </w:p>
        </w:tc>
      </w:tr>
    </w:tbl>
    <w:p w:rsidR="006764AF" w:rsidRDefault="006764AF" w:rsidP="006764AF">
      <w:pPr>
        <w:spacing w:before="40" w:after="40" w:line="300" w:lineRule="auto"/>
        <w:jc w:val="both"/>
        <w:rPr>
          <w:rFonts w:ascii="Times New Roman" w:hAnsi="Times New Roman" w:cs="Times New Roman"/>
          <w:sz w:val="24"/>
          <w:szCs w:val="24"/>
        </w:rPr>
      </w:pPr>
    </w:p>
    <w:p w:rsidR="006764AF" w:rsidRDefault="006764AF" w:rsidP="006764AF">
      <w:pPr>
        <w:jc w:val="both"/>
        <w:rPr>
          <w:rFonts w:ascii="Times New Roman" w:hAnsi="Times New Roman" w:cs="Times New Roman"/>
          <w:b/>
          <w:sz w:val="24"/>
          <w:szCs w:val="24"/>
        </w:rPr>
      </w:pPr>
    </w:p>
    <w:p w:rsidR="009B1F28" w:rsidRDefault="009B1F28" w:rsidP="006764AF">
      <w:pPr>
        <w:jc w:val="both"/>
        <w:rPr>
          <w:rFonts w:ascii="Times New Roman" w:hAnsi="Times New Roman" w:cs="Times New Roman"/>
          <w:b/>
          <w:sz w:val="24"/>
          <w:szCs w:val="24"/>
        </w:rPr>
      </w:pPr>
    </w:p>
    <w:p w:rsidR="00514886" w:rsidRDefault="00514886" w:rsidP="006764AF">
      <w:pPr>
        <w:jc w:val="both"/>
        <w:rPr>
          <w:rFonts w:ascii="Times New Roman" w:hAnsi="Times New Roman" w:cs="Times New Roman"/>
          <w:b/>
          <w:sz w:val="24"/>
          <w:szCs w:val="24"/>
        </w:rPr>
      </w:pPr>
    </w:p>
    <w:p w:rsidR="006764AF" w:rsidRPr="008C61FE" w:rsidRDefault="006764AF" w:rsidP="006764AF">
      <w:pPr>
        <w:spacing w:after="0" w:line="240" w:lineRule="auto"/>
        <w:jc w:val="both"/>
        <w:rPr>
          <w:rFonts w:ascii="Times New Roman" w:eastAsia="Times New Roman" w:hAnsi="Times New Roman" w:cs="Times New Roman"/>
          <w:sz w:val="24"/>
          <w:szCs w:val="24"/>
          <w:lang w:eastAsia="tr-TR"/>
        </w:rPr>
      </w:pPr>
      <w:r w:rsidRPr="00F644F7">
        <w:rPr>
          <w:rFonts w:ascii="Times New Roman" w:hAnsi="Times New Roman" w:cs="Times New Roman"/>
          <w:b/>
          <w:sz w:val="24"/>
          <w:szCs w:val="24"/>
        </w:rPr>
        <w:t>Stratejik Tedbirler</w:t>
      </w:r>
    </w:p>
    <w:p w:rsidR="006764AF" w:rsidRPr="00B7016A" w:rsidRDefault="006764AF" w:rsidP="006764AF">
      <w:pPr>
        <w:spacing w:before="120" w:after="120" w:line="300" w:lineRule="auto"/>
        <w:ind w:right="284" w:firstLine="567"/>
        <w:jc w:val="both"/>
        <w:rPr>
          <w:rFonts w:ascii="Times New Roman" w:hAnsi="Times New Roman" w:cs="Times New Roman"/>
          <w:b/>
          <w:sz w:val="10"/>
          <w:szCs w:val="10"/>
        </w:rPr>
      </w:pPr>
    </w:p>
    <w:tbl>
      <w:tblPr>
        <w:tblStyle w:val="TabloKlavuzu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6692"/>
        <w:gridCol w:w="1701"/>
      </w:tblGrid>
      <w:tr w:rsidR="006764AF" w:rsidRPr="00514886" w:rsidTr="00664048">
        <w:trPr>
          <w:trHeight w:val="567"/>
          <w:jc w:val="center"/>
        </w:trPr>
        <w:tc>
          <w:tcPr>
            <w:tcW w:w="9072" w:type="dxa"/>
            <w:gridSpan w:val="3"/>
            <w:shd w:val="clear" w:color="auto" w:fill="BDD6EE" w:themeFill="accent1" w:themeFillTint="66"/>
            <w:vAlign w:val="center"/>
          </w:tcPr>
          <w:p w:rsidR="006764AF" w:rsidRPr="00514886" w:rsidRDefault="006764AF" w:rsidP="00350E23">
            <w:pPr>
              <w:spacing w:line="276" w:lineRule="auto"/>
              <w:contextualSpacing/>
              <w:jc w:val="center"/>
              <w:rPr>
                <w:rFonts w:ascii="Times New Roman" w:hAnsi="Times New Roman" w:cs="Times New Roman"/>
                <w:b/>
                <w:sz w:val="24"/>
                <w:szCs w:val="24"/>
              </w:rPr>
            </w:pPr>
            <w:r w:rsidRPr="00514886">
              <w:rPr>
                <w:rFonts w:ascii="Times New Roman" w:hAnsi="Times New Roman" w:cs="Times New Roman"/>
                <w:b/>
                <w:sz w:val="24"/>
                <w:szCs w:val="24"/>
              </w:rPr>
              <w:t>KURUMSAL KAPASİTE</w:t>
            </w:r>
          </w:p>
        </w:tc>
      </w:tr>
      <w:tr w:rsidR="006764AF" w:rsidRPr="00514886" w:rsidTr="00664048">
        <w:trPr>
          <w:trHeight w:val="737"/>
          <w:jc w:val="center"/>
        </w:trPr>
        <w:tc>
          <w:tcPr>
            <w:tcW w:w="679" w:type="dxa"/>
            <w:shd w:val="clear" w:color="auto" w:fill="BDD6EE" w:themeFill="accent1" w:themeFillTint="66"/>
            <w:vAlign w:val="center"/>
          </w:tcPr>
          <w:p w:rsidR="006764AF" w:rsidRPr="00514886" w:rsidRDefault="006764AF" w:rsidP="00350E23">
            <w:pPr>
              <w:spacing w:line="276" w:lineRule="auto"/>
              <w:contextualSpacing/>
              <w:rPr>
                <w:rFonts w:ascii="Times New Roman" w:hAnsi="Times New Roman" w:cs="Times New Roman"/>
                <w:b/>
                <w:sz w:val="24"/>
                <w:szCs w:val="24"/>
              </w:rPr>
            </w:pPr>
            <w:r w:rsidRPr="00514886">
              <w:rPr>
                <w:rFonts w:ascii="Times New Roman" w:hAnsi="Times New Roman" w:cs="Times New Roman"/>
                <w:b/>
                <w:sz w:val="24"/>
                <w:szCs w:val="24"/>
              </w:rPr>
              <w:t>Sıra No</w:t>
            </w:r>
          </w:p>
        </w:tc>
        <w:tc>
          <w:tcPr>
            <w:tcW w:w="6692" w:type="dxa"/>
            <w:shd w:val="clear" w:color="auto" w:fill="BDD6EE" w:themeFill="accent1" w:themeFillTint="66"/>
            <w:vAlign w:val="center"/>
          </w:tcPr>
          <w:p w:rsidR="006764AF" w:rsidRPr="00514886" w:rsidRDefault="006764AF" w:rsidP="00350E23">
            <w:pPr>
              <w:spacing w:line="276" w:lineRule="auto"/>
              <w:contextualSpacing/>
              <w:jc w:val="center"/>
              <w:rPr>
                <w:rFonts w:ascii="Times New Roman" w:hAnsi="Times New Roman" w:cs="Times New Roman"/>
                <w:b/>
                <w:sz w:val="24"/>
                <w:szCs w:val="24"/>
              </w:rPr>
            </w:pPr>
            <w:r w:rsidRPr="00514886">
              <w:rPr>
                <w:rFonts w:ascii="Times New Roman" w:hAnsi="Times New Roman" w:cs="Times New Roman"/>
                <w:b/>
                <w:sz w:val="24"/>
                <w:szCs w:val="24"/>
              </w:rPr>
              <w:t>Stratejiler</w:t>
            </w:r>
          </w:p>
        </w:tc>
        <w:tc>
          <w:tcPr>
            <w:tcW w:w="1701" w:type="dxa"/>
            <w:shd w:val="clear" w:color="auto" w:fill="BDD6EE" w:themeFill="accent1" w:themeFillTint="66"/>
            <w:vAlign w:val="center"/>
          </w:tcPr>
          <w:p w:rsidR="006764AF" w:rsidRPr="00514886" w:rsidRDefault="006764AF" w:rsidP="00350E23">
            <w:pPr>
              <w:spacing w:line="276" w:lineRule="auto"/>
              <w:contextualSpacing/>
              <w:rPr>
                <w:rFonts w:ascii="Times New Roman" w:hAnsi="Times New Roman" w:cs="Times New Roman"/>
                <w:b/>
                <w:sz w:val="24"/>
                <w:szCs w:val="24"/>
              </w:rPr>
            </w:pPr>
            <w:r w:rsidRPr="00514886">
              <w:rPr>
                <w:rFonts w:ascii="Times New Roman" w:hAnsi="Times New Roman" w:cs="Times New Roman"/>
                <w:b/>
                <w:sz w:val="24"/>
                <w:szCs w:val="24"/>
              </w:rPr>
              <w:t>Sorumlu Birim</w:t>
            </w:r>
          </w:p>
        </w:tc>
      </w:tr>
      <w:tr w:rsidR="006764AF" w:rsidRPr="00514886" w:rsidTr="00664048">
        <w:trPr>
          <w:trHeight w:val="1191"/>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1</w:t>
            </w:r>
          </w:p>
        </w:tc>
        <w:tc>
          <w:tcPr>
            <w:tcW w:w="6692" w:type="dxa"/>
            <w:shd w:val="clear" w:color="auto" w:fill="auto"/>
            <w:vAlign w:val="center"/>
          </w:tcPr>
          <w:p w:rsidR="006764AF" w:rsidRPr="00514886" w:rsidRDefault="006764AF" w:rsidP="00350E23">
            <w:pPr>
              <w:tabs>
                <w:tab w:val="left" w:pos="1037"/>
              </w:tabs>
              <w:jc w:val="both"/>
              <w:rPr>
                <w:rFonts w:ascii="Times New Roman" w:hAnsi="Times New Roman" w:cs="Times New Roman"/>
                <w:sz w:val="24"/>
                <w:szCs w:val="24"/>
              </w:rPr>
            </w:pPr>
            <w:r w:rsidRPr="00514886">
              <w:rPr>
                <w:rFonts w:ascii="Times New Roman" w:hAnsi="Times New Roman" w:cs="Times New Roman"/>
                <w:sz w:val="24"/>
                <w:szCs w:val="24"/>
              </w:rPr>
              <w:t>Etkileşimli tahta alt yapısı olmayan okullarla ilgili çalışmalara hız verilecektir.</w:t>
            </w:r>
          </w:p>
        </w:tc>
        <w:tc>
          <w:tcPr>
            <w:tcW w:w="1701" w:type="dxa"/>
            <w:shd w:val="clear" w:color="auto" w:fill="auto"/>
            <w:vAlign w:val="center"/>
          </w:tcPr>
          <w:p w:rsidR="006764AF" w:rsidRPr="00514886" w:rsidRDefault="006764AF" w:rsidP="00350E23">
            <w:pPr>
              <w:spacing w:line="276" w:lineRule="auto"/>
              <w:jc w:val="center"/>
              <w:rPr>
                <w:rFonts w:ascii="Times New Roman" w:hAnsi="Times New Roman" w:cs="Times New Roman"/>
                <w:sz w:val="24"/>
                <w:szCs w:val="24"/>
              </w:rPr>
            </w:pPr>
            <w:r w:rsidRPr="00514886">
              <w:rPr>
                <w:rFonts w:ascii="Times New Roman" w:hAnsi="Times New Roman" w:cs="Times New Roman"/>
                <w:sz w:val="24"/>
                <w:szCs w:val="24"/>
              </w:rPr>
              <w:t>Bilgi İşlem Destek Hizmetleri</w:t>
            </w:r>
          </w:p>
        </w:tc>
      </w:tr>
      <w:tr w:rsidR="006764AF" w:rsidRPr="00514886" w:rsidTr="00664048">
        <w:trPr>
          <w:trHeight w:val="1361"/>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2</w:t>
            </w:r>
          </w:p>
        </w:tc>
        <w:tc>
          <w:tcPr>
            <w:tcW w:w="6692" w:type="dxa"/>
            <w:shd w:val="clear" w:color="auto" w:fill="auto"/>
            <w:vAlign w:val="center"/>
          </w:tcPr>
          <w:p w:rsidR="006764AF" w:rsidRPr="00514886" w:rsidRDefault="006764AF" w:rsidP="00350E23">
            <w:pPr>
              <w:contextualSpacing/>
              <w:jc w:val="both"/>
              <w:rPr>
                <w:rFonts w:ascii="Times New Roman" w:hAnsi="Times New Roman" w:cs="Times New Roman"/>
                <w:sz w:val="24"/>
                <w:szCs w:val="24"/>
              </w:rPr>
            </w:pPr>
            <w:r w:rsidRPr="00514886">
              <w:rPr>
                <w:rFonts w:ascii="Times New Roman" w:hAnsi="Times New Roman" w:cs="Times New Roman"/>
                <w:sz w:val="24"/>
                <w:szCs w:val="24"/>
              </w:rPr>
              <w:t>Ulusal ve uluslararası alternatif finansman kaynakları geliştirilecek ve bu yolla elde edilen kaynağın daha etkili ve verimli kullanılması sağlanacaktır.</w:t>
            </w:r>
          </w:p>
        </w:tc>
        <w:tc>
          <w:tcPr>
            <w:tcW w:w="1701" w:type="dxa"/>
            <w:shd w:val="clear" w:color="auto" w:fill="auto"/>
            <w:vAlign w:val="center"/>
          </w:tcPr>
          <w:p w:rsidR="006764AF" w:rsidRPr="00514886" w:rsidRDefault="006764AF" w:rsidP="00350E23">
            <w:pPr>
              <w:spacing w:line="276" w:lineRule="auto"/>
              <w:ind w:left="-84"/>
              <w:contextualSpacing/>
              <w:jc w:val="center"/>
              <w:rPr>
                <w:rFonts w:ascii="Times New Roman" w:hAnsi="Times New Roman" w:cs="Times New Roman"/>
                <w:sz w:val="24"/>
                <w:szCs w:val="24"/>
              </w:rPr>
            </w:pPr>
            <w:r w:rsidRPr="00514886">
              <w:rPr>
                <w:rFonts w:ascii="Times New Roman" w:hAnsi="Times New Roman" w:cs="Times New Roman"/>
                <w:sz w:val="24"/>
                <w:szCs w:val="24"/>
              </w:rPr>
              <w:t>Strateji Geliştirme</w:t>
            </w:r>
          </w:p>
        </w:tc>
      </w:tr>
      <w:tr w:rsidR="006764AF" w:rsidRPr="00514886" w:rsidTr="00664048">
        <w:trPr>
          <w:trHeight w:val="1587"/>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3</w:t>
            </w:r>
          </w:p>
        </w:tc>
        <w:tc>
          <w:tcPr>
            <w:tcW w:w="6692" w:type="dxa"/>
            <w:shd w:val="clear" w:color="auto" w:fill="auto"/>
            <w:vAlign w:val="center"/>
          </w:tcPr>
          <w:p w:rsidR="006764AF" w:rsidRPr="00514886" w:rsidRDefault="006764AF" w:rsidP="00350E23">
            <w:pPr>
              <w:contextualSpacing/>
              <w:jc w:val="both"/>
              <w:rPr>
                <w:rFonts w:ascii="Times New Roman" w:hAnsi="Times New Roman" w:cs="Times New Roman"/>
                <w:sz w:val="24"/>
                <w:szCs w:val="24"/>
              </w:rPr>
            </w:pPr>
            <w:r w:rsidRPr="00514886">
              <w:rPr>
                <w:rFonts w:ascii="Times New Roman" w:hAnsi="Times New Roman" w:cs="Times New Roman"/>
                <w:sz w:val="24"/>
                <w:szCs w:val="24"/>
              </w:rPr>
              <w:t>Okul ve kurumlarımızın ders ve laboratuvar araç-gereçleri, makine-teçhizat dâhil her türlü donatım malzemesi ihtiyaçlarını, öğretim programlarına ve teknolojik gelişmelere uygun olarak zamanında karşılanması sağlanacaktır.</w:t>
            </w:r>
          </w:p>
        </w:tc>
        <w:tc>
          <w:tcPr>
            <w:tcW w:w="1701" w:type="dxa"/>
            <w:shd w:val="clear" w:color="auto" w:fill="auto"/>
            <w:vAlign w:val="center"/>
          </w:tcPr>
          <w:p w:rsidR="006764AF" w:rsidRPr="00514886" w:rsidRDefault="006764AF" w:rsidP="00350E23">
            <w:pPr>
              <w:spacing w:line="276" w:lineRule="auto"/>
              <w:ind w:left="-84"/>
              <w:contextualSpacing/>
              <w:jc w:val="center"/>
              <w:rPr>
                <w:rFonts w:ascii="Times New Roman" w:hAnsi="Times New Roman" w:cs="Times New Roman"/>
                <w:sz w:val="24"/>
                <w:szCs w:val="24"/>
              </w:rPr>
            </w:pPr>
            <w:r w:rsidRPr="00514886">
              <w:rPr>
                <w:rFonts w:ascii="Times New Roman" w:hAnsi="Times New Roman" w:cs="Times New Roman"/>
                <w:sz w:val="24"/>
                <w:szCs w:val="24"/>
              </w:rPr>
              <w:t>Destek Hizmetleri</w:t>
            </w:r>
          </w:p>
        </w:tc>
      </w:tr>
      <w:tr w:rsidR="006764AF" w:rsidRPr="00514886" w:rsidTr="00664048">
        <w:trPr>
          <w:trHeight w:val="1020"/>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4</w:t>
            </w:r>
          </w:p>
        </w:tc>
        <w:tc>
          <w:tcPr>
            <w:tcW w:w="6692" w:type="dxa"/>
            <w:shd w:val="clear" w:color="auto" w:fill="auto"/>
            <w:vAlign w:val="center"/>
          </w:tcPr>
          <w:p w:rsidR="006764AF" w:rsidRPr="00514886" w:rsidRDefault="006764AF" w:rsidP="00350E23">
            <w:pPr>
              <w:contextualSpacing/>
              <w:jc w:val="both"/>
              <w:rPr>
                <w:rFonts w:ascii="Times New Roman" w:hAnsi="Times New Roman" w:cs="Times New Roman"/>
                <w:sz w:val="24"/>
                <w:szCs w:val="24"/>
              </w:rPr>
            </w:pPr>
            <w:r w:rsidRPr="00514886">
              <w:rPr>
                <w:rFonts w:ascii="Times New Roman" w:hAnsi="Times New Roman" w:cs="Times New Roman"/>
                <w:sz w:val="24"/>
                <w:szCs w:val="24"/>
              </w:rPr>
              <w:t>Okullarda bulunan Z-Kütüphanelerin geliştirmesine ve arttırılmasına yönelik çalışmalar yapılacaktır.</w:t>
            </w:r>
          </w:p>
        </w:tc>
        <w:tc>
          <w:tcPr>
            <w:tcW w:w="1701" w:type="dxa"/>
            <w:shd w:val="clear" w:color="auto" w:fill="auto"/>
            <w:vAlign w:val="center"/>
          </w:tcPr>
          <w:p w:rsidR="006764AF" w:rsidRPr="00514886" w:rsidRDefault="006764AF" w:rsidP="00350E23">
            <w:pPr>
              <w:spacing w:line="276" w:lineRule="auto"/>
              <w:ind w:left="-84"/>
              <w:contextualSpacing/>
              <w:jc w:val="center"/>
              <w:rPr>
                <w:rFonts w:ascii="Times New Roman" w:hAnsi="Times New Roman" w:cs="Times New Roman"/>
                <w:sz w:val="24"/>
                <w:szCs w:val="24"/>
              </w:rPr>
            </w:pPr>
            <w:r w:rsidRPr="00514886">
              <w:rPr>
                <w:rFonts w:ascii="Times New Roman" w:eastAsia="Calibri" w:hAnsi="Times New Roman" w:cs="Times New Roman"/>
                <w:sz w:val="24"/>
                <w:szCs w:val="24"/>
              </w:rPr>
              <w:t>MEM Birimleri</w:t>
            </w:r>
          </w:p>
        </w:tc>
      </w:tr>
      <w:tr w:rsidR="006764AF" w:rsidRPr="00514886" w:rsidTr="00664048">
        <w:trPr>
          <w:trHeight w:val="1077"/>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5</w:t>
            </w:r>
          </w:p>
        </w:tc>
        <w:tc>
          <w:tcPr>
            <w:tcW w:w="6692" w:type="dxa"/>
            <w:shd w:val="clear" w:color="auto" w:fill="auto"/>
            <w:vAlign w:val="center"/>
          </w:tcPr>
          <w:p w:rsidR="006764AF" w:rsidRPr="00514886" w:rsidRDefault="006764AF" w:rsidP="00350E23">
            <w:pPr>
              <w:tabs>
                <w:tab w:val="left" w:pos="1037"/>
              </w:tabs>
              <w:jc w:val="both"/>
              <w:rPr>
                <w:rFonts w:ascii="Times New Roman" w:hAnsi="Times New Roman" w:cs="Times New Roman"/>
                <w:sz w:val="24"/>
                <w:szCs w:val="24"/>
              </w:rPr>
            </w:pPr>
            <w:r w:rsidRPr="00514886">
              <w:rPr>
                <w:rFonts w:ascii="Times New Roman" w:hAnsi="Times New Roman" w:cs="Times New Roman"/>
                <w:sz w:val="24"/>
                <w:szCs w:val="24"/>
              </w:rPr>
              <w:t>MEM bütçesine ayrılan ödeneklerinin kullanımında alt yapı eksikliklerini gidermeye öncelik verilecektir.</w:t>
            </w:r>
            <w:r w:rsidRPr="00514886">
              <w:rPr>
                <w:rFonts w:ascii="Times New Roman" w:hAnsi="Times New Roman" w:cs="Times New Roman"/>
                <w:sz w:val="24"/>
                <w:szCs w:val="24"/>
              </w:rPr>
              <w:tab/>
            </w:r>
          </w:p>
        </w:tc>
        <w:tc>
          <w:tcPr>
            <w:tcW w:w="1701" w:type="dxa"/>
            <w:shd w:val="clear" w:color="auto" w:fill="auto"/>
            <w:vAlign w:val="center"/>
          </w:tcPr>
          <w:p w:rsidR="006764AF" w:rsidRPr="00514886" w:rsidRDefault="006764AF" w:rsidP="00350E23">
            <w:pPr>
              <w:spacing w:line="276" w:lineRule="auto"/>
              <w:jc w:val="center"/>
              <w:rPr>
                <w:rFonts w:ascii="Times New Roman" w:hAnsi="Times New Roman" w:cs="Times New Roman"/>
                <w:sz w:val="24"/>
                <w:szCs w:val="24"/>
              </w:rPr>
            </w:pPr>
            <w:r w:rsidRPr="00514886">
              <w:rPr>
                <w:rFonts w:ascii="Times New Roman" w:hAnsi="Times New Roman" w:cs="Times New Roman"/>
                <w:sz w:val="24"/>
                <w:szCs w:val="24"/>
              </w:rPr>
              <w:t>Strateji Geliştirme</w:t>
            </w:r>
          </w:p>
        </w:tc>
      </w:tr>
      <w:tr w:rsidR="006764AF" w:rsidRPr="00514886" w:rsidTr="00664048">
        <w:trPr>
          <w:trHeight w:val="1020"/>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6</w:t>
            </w:r>
          </w:p>
        </w:tc>
        <w:tc>
          <w:tcPr>
            <w:tcW w:w="6692" w:type="dxa"/>
            <w:shd w:val="clear" w:color="auto" w:fill="auto"/>
            <w:vAlign w:val="center"/>
          </w:tcPr>
          <w:p w:rsidR="006764AF" w:rsidRPr="00514886" w:rsidRDefault="006764AF" w:rsidP="00350E23">
            <w:pPr>
              <w:jc w:val="both"/>
              <w:rPr>
                <w:rFonts w:ascii="Times New Roman" w:hAnsi="Times New Roman" w:cs="Times New Roman"/>
                <w:sz w:val="24"/>
                <w:szCs w:val="24"/>
              </w:rPr>
            </w:pPr>
            <w:r w:rsidRPr="00514886">
              <w:rPr>
                <w:rFonts w:ascii="Times New Roman" w:hAnsi="Times New Roman" w:cs="Times New Roman"/>
                <w:sz w:val="24"/>
                <w:szCs w:val="24"/>
              </w:rPr>
              <w:t>Okulların yapım ve donatımına yönelik hayırsever vatandaşları teşvik edecek kampanyalar düzenlenecektir.</w:t>
            </w:r>
          </w:p>
        </w:tc>
        <w:tc>
          <w:tcPr>
            <w:tcW w:w="1701" w:type="dxa"/>
            <w:shd w:val="clear" w:color="auto" w:fill="auto"/>
            <w:vAlign w:val="center"/>
          </w:tcPr>
          <w:p w:rsidR="006764AF" w:rsidRPr="00514886" w:rsidRDefault="006764AF" w:rsidP="00350E23">
            <w:pPr>
              <w:spacing w:line="276" w:lineRule="auto"/>
              <w:jc w:val="center"/>
              <w:rPr>
                <w:rFonts w:ascii="Times New Roman" w:hAnsi="Times New Roman" w:cs="Times New Roman"/>
                <w:sz w:val="24"/>
                <w:szCs w:val="24"/>
              </w:rPr>
            </w:pPr>
            <w:r w:rsidRPr="00514886">
              <w:rPr>
                <w:rFonts w:ascii="Times New Roman" w:hAnsi="Times New Roman" w:cs="Times New Roman"/>
                <w:sz w:val="24"/>
                <w:szCs w:val="24"/>
              </w:rPr>
              <w:t>Strateji Geliştirme</w:t>
            </w:r>
          </w:p>
        </w:tc>
      </w:tr>
      <w:tr w:rsidR="006764AF" w:rsidRPr="00514886" w:rsidTr="00664048">
        <w:trPr>
          <w:trHeight w:val="1020"/>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7</w:t>
            </w:r>
          </w:p>
        </w:tc>
        <w:tc>
          <w:tcPr>
            <w:tcW w:w="6692" w:type="dxa"/>
            <w:shd w:val="clear" w:color="auto" w:fill="auto"/>
            <w:vAlign w:val="center"/>
          </w:tcPr>
          <w:p w:rsidR="006764AF" w:rsidRPr="00514886" w:rsidRDefault="006764AF" w:rsidP="00350E23">
            <w:pPr>
              <w:tabs>
                <w:tab w:val="left" w:pos="1037"/>
              </w:tabs>
              <w:jc w:val="both"/>
              <w:rPr>
                <w:rFonts w:ascii="Times New Roman" w:hAnsi="Times New Roman" w:cs="Times New Roman"/>
                <w:sz w:val="24"/>
                <w:szCs w:val="24"/>
              </w:rPr>
            </w:pPr>
            <w:r w:rsidRPr="00514886">
              <w:rPr>
                <w:rFonts w:ascii="Times New Roman" w:hAnsi="Times New Roman" w:cs="Times New Roman"/>
                <w:sz w:val="24"/>
                <w:szCs w:val="24"/>
              </w:rPr>
              <w:t>Okulların kütüphanesinin iyileştirilmesine yönelik çalışmalar yapılarak paydaşlarla işbirliğine gidilecektir.</w:t>
            </w:r>
          </w:p>
        </w:tc>
        <w:tc>
          <w:tcPr>
            <w:tcW w:w="1701" w:type="dxa"/>
            <w:shd w:val="clear" w:color="auto" w:fill="auto"/>
            <w:vAlign w:val="center"/>
          </w:tcPr>
          <w:p w:rsidR="006764AF" w:rsidRPr="00514886" w:rsidRDefault="006764AF" w:rsidP="00350E23">
            <w:pPr>
              <w:spacing w:line="276" w:lineRule="auto"/>
              <w:jc w:val="center"/>
              <w:rPr>
                <w:rFonts w:ascii="Times New Roman" w:hAnsi="Times New Roman" w:cs="Times New Roman"/>
                <w:sz w:val="24"/>
                <w:szCs w:val="24"/>
              </w:rPr>
            </w:pPr>
            <w:r w:rsidRPr="00514886">
              <w:rPr>
                <w:rFonts w:ascii="Times New Roman" w:eastAsia="Calibri" w:hAnsi="Times New Roman" w:cs="Times New Roman"/>
                <w:sz w:val="24"/>
                <w:szCs w:val="24"/>
              </w:rPr>
              <w:t>MEM Birimleri</w:t>
            </w:r>
          </w:p>
        </w:tc>
      </w:tr>
      <w:tr w:rsidR="006764AF" w:rsidRPr="00514886" w:rsidTr="00664048">
        <w:trPr>
          <w:trHeight w:val="964"/>
          <w:jc w:val="center"/>
        </w:trPr>
        <w:tc>
          <w:tcPr>
            <w:tcW w:w="679" w:type="dxa"/>
            <w:shd w:val="clear" w:color="auto" w:fill="auto"/>
            <w:vAlign w:val="center"/>
          </w:tcPr>
          <w:p w:rsidR="006764AF" w:rsidRPr="00514886" w:rsidRDefault="005A5EE8"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w:t>
            </w:r>
            <w:r w:rsidR="006764AF" w:rsidRPr="00514886">
              <w:rPr>
                <w:rFonts w:ascii="Times New Roman" w:hAnsi="Times New Roman" w:cs="Times New Roman"/>
                <w:b/>
                <w:sz w:val="24"/>
                <w:szCs w:val="24"/>
              </w:rPr>
              <w:t>8</w:t>
            </w:r>
          </w:p>
        </w:tc>
        <w:tc>
          <w:tcPr>
            <w:tcW w:w="6692" w:type="dxa"/>
            <w:shd w:val="clear" w:color="auto" w:fill="auto"/>
            <w:vAlign w:val="center"/>
          </w:tcPr>
          <w:p w:rsidR="006764AF" w:rsidRPr="00514886" w:rsidRDefault="006764AF" w:rsidP="00350E23">
            <w:pPr>
              <w:jc w:val="both"/>
              <w:rPr>
                <w:rFonts w:ascii="Times New Roman" w:hAnsi="Times New Roman" w:cs="Times New Roman"/>
                <w:sz w:val="24"/>
                <w:szCs w:val="24"/>
              </w:rPr>
            </w:pPr>
            <w:r w:rsidRPr="00514886">
              <w:rPr>
                <w:rFonts w:ascii="Times New Roman" w:hAnsi="Times New Roman" w:cs="Times New Roman"/>
                <w:sz w:val="24"/>
                <w:szCs w:val="24"/>
              </w:rPr>
              <w:t>Oluşturulan ihtiyaç programına uygun tip proje oluşturulma çalışmaları yapılacaktır.</w:t>
            </w:r>
          </w:p>
        </w:tc>
        <w:tc>
          <w:tcPr>
            <w:tcW w:w="1701" w:type="dxa"/>
            <w:shd w:val="clear" w:color="auto" w:fill="auto"/>
            <w:vAlign w:val="center"/>
          </w:tcPr>
          <w:p w:rsidR="006764AF" w:rsidRPr="00514886" w:rsidRDefault="006764AF" w:rsidP="00350E23">
            <w:pPr>
              <w:spacing w:line="276" w:lineRule="auto"/>
              <w:contextualSpacing/>
              <w:jc w:val="center"/>
              <w:rPr>
                <w:rFonts w:ascii="Times New Roman" w:hAnsi="Times New Roman" w:cs="Times New Roman"/>
                <w:sz w:val="24"/>
                <w:szCs w:val="24"/>
              </w:rPr>
            </w:pPr>
            <w:r w:rsidRPr="00514886">
              <w:rPr>
                <w:rFonts w:ascii="Times New Roman" w:hAnsi="Times New Roman" w:cs="Times New Roman"/>
                <w:sz w:val="24"/>
                <w:szCs w:val="24"/>
              </w:rPr>
              <w:t>Strateji Geliştirme</w:t>
            </w:r>
          </w:p>
          <w:p w:rsidR="006764AF" w:rsidRPr="00514886" w:rsidRDefault="006764AF" w:rsidP="00350E23">
            <w:pPr>
              <w:spacing w:line="276" w:lineRule="auto"/>
              <w:contextualSpacing/>
              <w:jc w:val="center"/>
              <w:rPr>
                <w:rFonts w:ascii="Times New Roman" w:hAnsi="Times New Roman" w:cs="Times New Roman"/>
                <w:sz w:val="24"/>
                <w:szCs w:val="24"/>
              </w:rPr>
            </w:pPr>
            <w:r w:rsidRPr="00514886">
              <w:rPr>
                <w:rFonts w:ascii="Times New Roman" w:hAnsi="Times New Roman" w:cs="Times New Roman"/>
                <w:sz w:val="24"/>
                <w:szCs w:val="24"/>
              </w:rPr>
              <w:t>İnşaat Emlak</w:t>
            </w:r>
          </w:p>
        </w:tc>
      </w:tr>
    </w:tbl>
    <w:p w:rsidR="006764AF" w:rsidRPr="00F644F7" w:rsidRDefault="006764AF" w:rsidP="006764AF">
      <w:pPr>
        <w:pStyle w:val="AralkYok"/>
        <w:spacing w:line="276" w:lineRule="auto"/>
        <w:jc w:val="both"/>
        <w:rPr>
          <w:rFonts w:ascii="Times New Roman" w:hAnsi="Times New Roman" w:cs="Times New Roman"/>
          <w:b/>
          <w:highlight w:val="green"/>
        </w:rPr>
      </w:pPr>
    </w:p>
    <w:p w:rsidR="006764AF" w:rsidRDefault="006764AF"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Default="00514886" w:rsidP="006764AF">
      <w:pPr>
        <w:pStyle w:val="AralkYok"/>
        <w:spacing w:line="276" w:lineRule="auto"/>
        <w:jc w:val="both"/>
        <w:rPr>
          <w:rFonts w:ascii="Times New Roman" w:hAnsi="Times New Roman" w:cs="Times New Roman"/>
          <w:b/>
          <w:sz w:val="14"/>
          <w:highlight w:val="green"/>
        </w:rPr>
      </w:pPr>
    </w:p>
    <w:p w:rsidR="00514886" w:rsidRPr="00972C1C" w:rsidRDefault="00514886" w:rsidP="006764AF">
      <w:pPr>
        <w:pStyle w:val="AralkYok"/>
        <w:spacing w:line="276" w:lineRule="auto"/>
        <w:jc w:val="both"/>
        <w:rPr>
          <w:rFonts w:ascii="Times New Roman" w:hAnsi="Times New Roman" w:cs="Times New Roman"/>
          <w:b/>
          <w:sz w:val="14"/>
          <w:highlight w:val="green"/>
        </w:rPr>
      </w:pPr>
    </w:p>
    <w:p w:rsidR="00BC55EA" w:rsidRPr="00972C1C" w:rsidRDefault="00B27C4F" w:rsidP="00972C1C">
      <w:pPr>
        <w:spacing w:before="120" w:after="240" w:line="276" w:lineRule="auto"/>
        <w:ind w:firstLine="709"/>
        <w:jc w:val="both"/>
        <w:rPr>
          <w:sz w:val="20"/>
          <w:szCs w:val="20"/>
        </w:rPr>
      </w:pPr>
      <w:r>
        <w:rPr>
          <w:rFonts w:ascii="Times New Roman" w:hAnsi="Times New Roman" w:cs="Times New Roman"/>
          <w:b/>
          <w:sz w:val="24"/>
          <w:szCs w:val="24"/>
        </w:rPr>
        <w:t>Stratejik H</w:t>
      </w:r>
      <w:r w:rsidR="00ED2D38">
        <w:rPr>
          <w:rFonts w:ascii="Times New Roman" w:hAnsi="Times New Roman" w:cs="Times New Roman"/>
          <w:b/>
          <w:sz w:val="24"/>
          <w:szCs w:val="24"/>
        </w:rPr>
        <w:t xml:space="preserve">edef </w:t>
      </w:r>
      <w:proofErr w:type="gramStart"/>
      <w:r w:rsidR="00ED2D38">
        <w:rPr>
          <w:rFonts w:ascii="Times New Roman" w:hAnsi="Times New Roman" w:cs="Times New Roman"/>
          <w:b/>
          <w:sz w:val="24"/>
          <w:szCs w:val="24"/>
        </w:rPr>
        <w:t>3</w:t>
      </w:r>
      <w:r w:rsidR="00BC55EA" w:rsidRPr="00BC55EA">
        <w:rPr>
          <w:rFonts w:ascii="Times New Roman" w:hAnsi="Times New Roman" w:cs="Times New Roman"/>
          <w:b/>
          <w:sz w:val="24"/>
          <w:szCs w:val="24"/>
        </w:rPr>
        <w:t>.3</w:t>
      </w:r>
      <w:proofErr w:type="gramEnd"/>
      <w:r w:rsidR="00BC55EA" w:rsidRPr="00BC55EA">
        <w:rPr>
          <w:rFonts w:ascii="Times New Roman" w:hAnsi="Times New Roman" w:cs="Times New Roman"/>
          <w:b/>
          <w:sz w:val="24"/>
          <w:szCs w:val="24"/>
        </w:rPr>
        <w:t xml:space="preserve"> </w:t>
      </w:r>
      <w:r w:rsidR="006764AF" w:rsidRPr="00BC55EA">
        <w:rPr>
          <w:rFonts w:ascii="Times New Roman" w:hAnsi="Times New Roman" w:cs="Times New Roman"/>
          <w:b/>
          <w:sz w:val="24"/>
          <w:szCs w:val="24"/>
        </w:rPr>
        <w:t>(Yönetim ve Organizasyon Yapısının Geliştirilmesi)</w:t>
      </w:r>
      <w:r w:rsidR="00BC55EA" w:rsidRPr="00BC55EA">
        <w:rPr>
          <w:rFonts w:ascii="Times New Roman" w:hAnsi="Times New Roman" w:cs="Times New Roman"/>
          <w:b/>
          <w:sz w:val="24"/>
          <w:szCs w:val="24"/>
        </w:rPr>
        <w:t>:</w:t>
      </w:r>
      <w:r w:rsidR="006764AF" w:rsidRPr="00BC55EA">
        <w:rPr>
          <w:rFonts w:ascii="Times New Roman" w:hAnsi="Times New Roman" w:cs="Times New Roman"/>
          <w:b/>
          <w:sz w:val="24"/>
          <w:szCs w:val="24"/>
        </w:rPr>
        <w:t xml:space="preserve"> </w:t>
      </w:r>
      <w:r w:rsidR="006764AF" w:rsidRPr="00514886">
        <w:rPr>
          <w:rFonts w:ascii="Times New Roman" w:hAnsi="Times New Roman" w:cs="Times New Roman"/>
          <w:sz w:val="24"/>
          <w:szCs w:val="24"/>
        </w:rPr>
        <w:t>AB</w:t>
      </w:r>
      <w:r w:rsidR="006764AF" w:rsidRPr="00BC55EA">
        <w:rPr>
          <w:rFonts w:ascii="Times New Roman" w:hAnsi="Times New Roman" w:cs="Times New Roman"/>
          <w:b/>
          <w:sz w:val="24"/>
          <w:szCs w:val="24"/>
        </w:rPr>
        <w:t xml:space="preserve"> </w:t>
      </w:r>
      <w:r w:rsidR="006764AF" w:rsidRPr="000C4AC0">
        <w:rPr>
          <w:rFonts w:ascii="Times New Roman" w:hAnsi="Times New Roman" w:cs="Times New Roman"/>
          <w:sz w:val="24"/>
          <w:szCs w:val="24"/>
        </w:rPr>
        <w:t>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r w:rsidR="006764AF" w:rsidRPr="00BE2168">
        <w:rPr>
          <w:sz w:val="20"/>
          <w:szCs w:val="20"/>
        </w:rPr>
        <w:t>.</w:t>
      </w:r>
    </w:p>
    <w:p w:rsidR="00514886" w:rsidRDefault="00F54180" w:rsidP="00514886">
      <w:pPr>
        <w:spacing w:before="120" w:after="240" w:line="276" w:lineRule="auto"/>
        <w:ind w:firstLine="709"/>
        <w:jc w:val="both"/>
        <w:rPr>
          <w:rFonts w:ascii="Times New Roman" w:hAnsi="Times New Roman" w:cs="Times New Roman"/>
          <w:sz w:val="24"/>
          <w:szCs w:val="24"/>
        </w:rPr>
      </w:pPr>
      <w:r>
        <w:rPr>
          <w:rFonts w:ascii="Times New Roman" w:hAnsi="Times New Roman" w:cs="Times New Roman"/>
          <w:b/>
          <w:sz w:val="24"/>
          <w:szCs w:val="24"/>
        </w:rPr>
        <w:t>Hedefin Mevcut D</w:t>
      </w:r>
      <w:r w:rsidR="006764AF" w:rsidRPr="00F734DA">
        <w:rPr>
          <w:rFonts w:ascii="Times New Roman" w:hAnsi="Times New Roman" w:cs="Times New Roman"/>
          <w:b/>
          <w:sz w:val="24"/>
          <w:szCs w:val="24"/>
        </w:rPr>
        <w:t xml:space="preserve">urumu: </w:t>
      </w:r>
      <w:r w:rsidR="006764AF" w:rsidRPr="00F734DA">
        <w:rPr>
          <w:rFonts w:ascii="Times New Roman" w:hAnsi="Times New Roman" w:cs="Times New Roman"/>
          <w:sz w:val="24"/>
          <w:szCs w:val="24"/>
        </w:rPr>
        <w:t xml:space="preserve">Günümüzde kurumsal yapının gelişmesini sağlayan en önemli unsurlardan biriside yönetim ve organizasyon yapısıdır. Bilişim çağı ile birlikte iletişim hızlanmış, kurumlar arası organizasyon yapısını daha fazla etkiler hale gelmiştir. Bu nedenle kurumlarda ki organizasyon ve kurumsal ağ üzerinde ki iletişim çatışmaların giderilmesi kurumun daha verimli ve senkronize çalışmasını sağlayacak ve verimliliği arttıracaktır. </w:t>
      </w:r>
      <w:r w:rsidR="006764AF">
        <w:rPr>
          <w:rFonts w:ascii="Times New Roman" w:hAnsi="Times New Roman" w:cs="Times New Roman"/>
          <w:sz w:val="24"/>
          <w:szCs w:val="24"/>
        </w:rPr>
        <w:t>İlçe Milli Eğitim Müdürlüğü</w:t>
      </w:r>
      <w:r w:rsidR="006764AF" w:rsidRPr="00F734DA">
        <w:rPr>
          <w:rFonts w:ascii="Times New Roman" w:hAnsi="Times New Roman" w:cs="Times New Roman"/>
          <w:sz w:val="24"/>
          <w:szCs w:val="24"/>
        </w:rPr>
        <w:t xml:space="preserve"> olarak plan dönemi sonuna kadar kurum içi organizasyon yapısının geliştirilmesi hedeflenmektedir.</w:t>
      </w:r>
    </w:p>
    <w:p w:rsidR="002D093F" w:rsidRPr="00514886" w:rsidRDefault="006764AF" w:rsidP="00514886">
      <w:pPr>
        <w:spacing w:before="120" w:after="240" w:line="276" w:lineRule="auto"/>
        <w:ind w:firstLine="709"/>
        <w:jc w:val="both"/>
        <w:rPr>
          <w:rFonts w:ascii="Times New Roman" w:hAnsi="Times New Roman" w:cs="Times New Roman"/>
          <w:sz w:val="24"/>
          <w:szCs w:val="24"/>
        </w:rPr>
      </w:pPr>
      <w:r w:rsidRPr="00F734DA">
        <w:rPr>
          <w:rFonts w:ascii="Times New Roman" w:hAnsi="Times New Roman" w:cs="Times New Roman"/>
          <w:sz w:val="24"/>
          <w:szCs w:val="24"/>
        </w:rPr>
        <w:lastRenderedPageBreak/>
        <w:t xml:space="preserve">Kurum içi organizasyon yapısının değerlendirilebilmesi için yapılan paydaş anketleri ve verileri önemlidir. </w:t>
      </w:r>
      <w:r w:rsidRPr="0066412F">
        <w:rPr>
          <w:rFonts w:ascii="Times New Roman" w:hAnsi="Times New Roman" w:cs="Times New Roman"/>
          <w:sz w:val="24"/>
          <w:szCs w:val="24"/>
        </w:rPr>
        <w:t>Paydaşların, kurum hakkındaki görüşleri stratejik planlamanın sahiplenilmesi açısından önemli bir göstergedir. Planlama yapılırken paydaşlarımızın</w:t>
      </w:r>
      <w:r>
        <w:rPr>
          <w:rFonts w:ascii="Times New Roman" w:hAnsi="Times New Roman" w:cs="Times New Roman"/>
          <w:sz w:val="24"/>
          <w:szCs w:val="24"/>
        </w:rPr>
        <w:t xml:space="preserve"> </w:t>
      </w:r>
      <w:r w:rsidRPr="0066412F">
        <w:rPr>
          <w:rFonts w:ascii="Times New Roman" w:hAnsi="Times New Roman" w:cs="Times New Roman"/>
          <w:sz w:val="24"/>
          <w:szCs w:val="24"/>
        </w:rPr>
        <w:t>görüşleri ekibimiz tarafından anketler ve mülakat yapılarak alınmış ve planlamaya dâhil edilmiştir. Görevlerimizi yerine getirirken birlikte çalıştığımız dış paydaşa 38 adet anket uygulanmıştır. İç paydaş olarak gördüğümüz yararlanıcıların görüşleri alınırken anket uygulamasına başvurulmuştur. Bu ank</w:t>
      </w:r>
      <w:r w:rsidR="00514886">
        <w:rPr>
          <w:rFonts w:ascii="Times New Roman" w:hAnsi="Times New Roman" w:cs="Times New Roman"/>
          <w:sz w:val="24"/>
          <w:szCs w:val="24"/>
        </w:rPr>
        <w:t xml:space="preserve">etlerin sayısı 242 </w:t>
      </w:r>
      <w:proofErr w:type="spellStart"/>
      <w:r w:rsidR="00514886">
        <w:rPr>
          <w:rFonts w:ascii="Times New Roman" w:hAnsi="Times New Roman" w:cs="Times New Roman"/>
          <w:sz w:val="24"/>
          <w:szCs w:val="24"/>
        </w:rPr>
        <w:t>dir</w:t>
      </w:r>
      <w:proofErr w:type="spellEnd"/>
      <w:r w:rsidR="00514886">
        <w:rPr>
          <w:rFonts w:ascii="Times New Roman" w:hAnsi="Times New Roman" w:cs="Times New Roman"/>
          <w:sz w:val="24"/>
          <w:szCs w:val="24"/>
        </w:rPr>
        <w:t xml:space="preserve">. </w:t>
      </w:r>
    </w:p>
    <w:p w:rsidR="00BA7441" w:rsidRPr="00231CA3" w:rsidRDefault="00556316" w:rsidP="00231CA3">
      <w:pPr>
        <w:spacing w:before="120" w:after="480" w:line="276" w:lineRule="auto"/>
        <w:ind w:firstLine="709"/>
        <w:jc w:val="both"/>
        <w:rPr>
          <w:rFonts w:ascii="Times New Roman" w:hAnsi="Times New Roman" w:cs="Times New Roman"/>
          <w:sz w:val="24"/>
        </w:rPr>
      </w:pPr>
      <w:r w:rsidRPr="00556316">
        <w:rPr>
          <w:rFonts w:ascii="Times New Roman" w:hAnsi="Times New Roman" w:cs="Times New Roman"/>
          <w:sz w:val="24"/>
        </w:rPr>
        <w:t xml:space="preserve">2013-2014 eğitim ve öğretim yılında İlçemizde gelen toplam şikâyet sayısı 6 </w:t>
      </w:r>
      <w:proofErr w:type="spellStart"/>
      <w:proofErr w:type="gramStart"/>
      <w:r w:rsidRPr="00556316">
        <w:rPr>
          <w:rFonts w:ascii="Times New Roman" w:hAnsi="Times New Roman" w:cs="Times New Roman"/>
          <w:sz w:val="24"/>
        </w:rPr>
        <w:t>dır</w:t>
      </w:r>
      <w:proofErr w:type="spellEnd"/>
      <w:proofErr w:type="gramEnd"/>
      <w:r w:rsidRPr="00556316">
        <w:rPr>
          <w:rFonts w:ascii="Times New Roman" w:hAnsi="Times New Roman" w:cs="Times New Roman"/>
          <w:sz w:val="24"/>
        </w:rPr>
        <w:t xml:space="preserve">. </w:t>
      </w:r>
      <w:r>
        <w:rPr>
          <w:rFonts w:ascii="Times New Roman" w:hAnsi="Times New Roman" w:cs="Times New Roman"/>
          <w:sz w:val="24"/>
        </w:rPr>
        <w:t xml:space="preserve">2011-2012 ve </w:t>
      </w:r>
      <w:r w:rsidRPr="00556316">
        <w:rPr>
          <w:rFonts w:ascii="Times New Roman" w:hAnsi="Times New Roman" w:cs="Times New Roman"/>
          <w:sz w:val="24"/>
        </w:rPr>
        <w:t xml:space="preserve">2012-2013 eğitim ve öğretim yılı itibariyle Başbakanlık İletişim Merkezi (BİMER) ‘e yapılan </w:t>
      </w:r>
      <w:r w:rsidRPr="00514886">
        <w:rPr>
          <w:rFonts w:ascii="Times New Roman" w:hAnsi="Times New Roman" w:cs="Times New Roman"/>
          <w:sz w:val="24"/>
          <w:szCs w:val="24"/>
        </w:rPr>
        <w:t>şikâyet</w:t>
      </w:r>
      <w:r w:rsidRPr="00556316">
        <w:rPr>
          <w:rFonts w:ascii="Times New Roman" w:hAnsi="Times New Roman" w:cs="Times New Roman"/>
          <w:sz w:val="24"/>
        </w:rPr>
        <w:t xml:space="preserve"> sayısı 11 </w:t>
      </w:r>
      <w:proofErr w:type="spellStart"/>
      <w:r>
        <w:rPr>
          <w:rFonts w:ascii="Times New Roman" w:hAnsi="Times New Roman" w:cs="Times New Roman"/>
          <w:sz w:val="24"/>
        </w:rPr>
        <w:t>dir</w:t>
      </w:r>
      <w:proofErr w:type="spellEnd"/>
      <w:r>
        <w:rPr>
          <w:rFonts w:ascii="Times New Roman" w:hAnsi="Times New Roman" w:cs="Times New Roman"/>
          <w:sz w:val="24"/>
        </w:rPr>
        <w:t>.</w:t>
      </w:r>
      <w:r w:rsidRPr="00556316">
        <w:rPr>
          <w:rFonts w:ascii="Times New Roman" w:hAnsi="Times New Roman" w:cs="Times New Roman"/>
          <w:sz w:val="24"/>
        </w:rPr>
        <w:t xml:space="preserve"> Gelen şikâyetlerin </w:t>
      </w:r>
      <w:r>
        <w:rPr>
          <w:rFonts w:ascii="Times New Roman" w:hAnsi="Times New Roman" w:cs="Times New Roman"/>
          <w:sz w:val="24"/>
        </w:rPr>
        <w:t>tümü</w:t>
      </w:r>
      <w:r w:rsidRPr="00556316">
        <w:rPr>
          <w:rFonts w:ascii="Times New Roman" w:hAnsi="Times New Roman" w:cs="Times New Roman"/>
          <w:sz w:val="24"/>
        </w:rPr>
        <w:t xml:space="preserve"> cevaplanmıştır. Gelen şikâyet sayılarında bir azalma olduğu gözlenmektedir. </w:t>
      </w:r>
    </w:p>
    <w:p w:rsidR="002D093F" w:rsidRDefault="002D093F" w:rsidP="00556316">
      <w:pPr>
        <w:pStyle w:val="AralkYok"/>
        <w:spacing w:line="276" w:lineRule="auto"/>
        <w:ind w:firstLine="709"/>
        <w:jc w:val="both"/>
        <w:rPr>
          <w:sz w:val="14"/>
          <w:szCs w:val="20"/>
        </w:rPr>
      </w:pPr>
    </w:p>
    <w:tbl>
      <w:tblPr>
        <w:tblpPr w:leftFromText="141" w:rightFromText="141" w:vertAnchor="text" w:tblpXSpec="center" w:tblpY="1"/>
        <w:tblOverlap w:val="neve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16"/>
        <w:gridCol w:w="4395"/>
        <w:gridCol w:w="993"/>
        <w:gridCol w:w="992"/>
        <w:gridCol w:w="992"/>
        <w:gridCol w:w="884"/>
      </w:tblGrid>
      <w:tr w:rsidR="004D4052" w:rsidRPr="001D67A8" w:rsidTr="004D4052">
        <w:trPr>
          <w:trHeight w:val="340"/>
        </w:trPr>
        <w:tc>
          <w:tcPr>
            <w:tcW w:w="816" w:type="dxa"/>
            <w:vMerge w:val="restart"/>
            <w:shd w:val="clear" w:color="auto" w:fill="BDD6EE" w:themeFill="accent1" w:themeFillTint="66"/>
            <w:vAlign w:val="center"/>
          </w:tcPr>
          <w:p w:rsidR="004D4052" w:rsidRPr="001D67A8" w:rsidRDefault="004D4052" w:rsidP="006D711E">
            <w:pPr>
              <w:tabs>
                <w:tab w:val="left" w:pos="7310"/>
              </w:tabs>
              <w:spacing w:after="0"/>
              <w:contextualSpacing/>
              <w:rPr>
                <w:rFonts w:ascii="Times New Roman" w:eastAsia="Calibri" w:hAnsi="Times New Roman" w:cs="Times New Roman"/>
                <w:b/>
                <w:sz w:val="24"/>
                <w:szCs w:val="24"/>
              </w:rPr>
            </w:pPr>
            <w:r w:rsidRPr="001D67A8">
              <w:rPr>
                <w:rFonts w:ascii="Times New Roman" w:eastAsia="Calibri" w:hAnsi="Times New Roman" w:cs="Times New Roman"/>
                <w:b/>
                <w:sz w:val="24"/>
                <w:szCs w:val="24"/>
              </w:rPr>
              <w:t>No</w:t>
            </w:r>
          </w:p>
        </w:tc>
        <w:tc>
          <w:tcPr>
            <w:tcW w:w="4395" w:type="dxa"/>
            <w:vMerge w:val="restart"/>
            <w:shd w:val="clear" w:color="auto" w:fill="BDD6EE" w:themeFill="accent1" w:themeFillTint="66"/>
            <w:vAlign w:val="center"/>
            <w:hideMark/>
          </w:tcPr>
          <w:p w:rsidR="004D4052" w:rsidRPr="001D67A8" w:rsidRDefault="004D4052" w:rsidP="006D711E">
            <w:pPr>
              <w:tabs>
                <w:tab w:val="left" w:pos="7310"/>
              </w:tabs>
              <w:spacing w:after="0"/>
              <w:contextualSpacing/>
              <w:rPr>
                <w:rFonts w:ascii="Times New Roman" w:eastAsia="Calibri" w:hAnsi="Times New Roman" w:cs="Times New Roman"/>
                <w:b/>
                <w:sz w:val="24"/>
                <w:szCs w:val="24"/>
              </w:rPr>
            </w:pPr>
            <w:r w:rsidRPr="001D67A8">
              <w:rPr>
                <w:rFonts w:ascii="Times New Roman" w:eastAsia="Calibri" w:hAnsi="Times New Roman" w:cs="Times New Roman"/>
                <w:b/>
                <w:sz w:val="24"/>
                <w:szCs w:val="24"/>
              </w:rPr>
              <w:t>Performans Göstergesi</w:t>
            </w:r>
          </w:p>
        </w:tc>
        <w:tc>
          <w:tcPr>
            <w:tcW w:w="2977" w:type="dxa"/>
            <w:gridSpan w:val="3"/>
            <w:shd w:val="clear" w:color="auto" w:fill="BDD6EE" w:themeFill="accent1" w:themeFillTint="66"/>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Önceki Yıllar</w:t>
            </w:r>
          </w:p>
        </w:tc>
        <w:tc>
          <w:tcPr>
            <w:tcW w:w="884" w:type="dxa"/>
            <w:shd w:val="clear" w:color="auto" w:fill="BDD6EE" w:themeFill="accent1" w:themeFillTint="66"/>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Hedef</w:t>
            </w:r>
          </w:p>
        </w:tc>
      </w:tr>
      <w:tr w:rsidR="004D4052" w:rsidRPr="001D67A8" w:rsidTr="004D4052">
        <w:trPr>
          <w:trHeight w:val="477"/>
        </w:trPr>
        <w:tc>
          <w:tcPr>
            <w:tcW w:w="816" w:type="dxa"/>
            <w:vMerge/>
            <w:shd w:val="clear" w:color="auto" w:fill="BDD6EE" w:themeFill="accent1" w:themeFillTint="66"/>
            <w:vAlign w:val="center"/>
          </w:tcPr>
          <w:p w:rsidR="004D4052" w:rsidRPr="001D67A8" w:rsidRDefault="004D4052" w:rsidP="006D711E">
            <w:pPr>
              <w:spacing w:after="0"/>
              <w:rPr>
                <w:rFonts w:ascii="Times New Roman" w:eastAsia="Calibri" w:hAnsi="Times New Roman" w:cs="Times New Roman"/>
                <w:b/>
                <w:sz w:val="24"/>
                <w:szCs w:val="24"/>
              </w:rPr>
            </w:pPr>
          </w:p>
        </w:tc>
        <w:tc>
          <w:tcPr>
            <w:tcW w:w="4395" w:type="dxa"/>
            <w:vMerge/>
            <w:shd w:val="clear" w:color="auto" w:fill="BDD6EE" w:themeFill="accent1" w:themeFillTint="66"/>
            <w:vAlign w:val="center"/>
            <w:hideMark/>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p>
        </w:tc>
        <w:tc>
          <w:tcPr>
            <w:tcW w:w="993" w:type="dxa"/>
            <w:shd w:val="clear" w:color="auto" w:fill="BDD6EE" w:themeFill="accent1" w:themeFillTint="66"/>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2012</w:t>
            </w:r>
          </w:p>
        </w:tc>
        <w:tc>
          <w:tcPr>
            <w:tcW w:w="992" w:type="dxa"/>
            <w:shd w:val="clear" w:color="auto" w:fill="BDD6EE" w:themeFill="accent1" w:themeFillTint="66"/>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2013</w:t>
            </w:r>
          </w:p>
        </w:tc>
        <w:tc>
          <w:tcPr>
            <w:tcW w:w="992" w:type="dxa"/>
            <w:shd w:val="clear" w:color="auto" w:fill="BDD6EE" w:themeFill="accent1" w:themeFillTint="66"/>
            <w:vAlign w:val="center"/>
            <w:hideMark/>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2014</w:t>
            </w:r>
          </w:p>
        </w:tc>
        <w:tc>
          <w:tcPr>
            <w:tcW w:w="884" w:type="dxa"/>
            <w:shd w:val="clear" w:color="auto" w:fill="BDD6EE" w:themeFill="accent1" w:themeFillTint="66"/>
            <w:vAlign w:val="center"/>
            <w:hideMark/>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2019</w:t>
            </w:r>
          </w:p>
        </w:tc>
      </w:tr>
      <w:tr w:rsidR="004D4052" w:rsidRPr="001D67A8" w:rsidTr="004D4052">
        <w:trPr>
          <w:trHeight w:val="624"/>
        </w:trPr>
        <w:tc>
          <w:tcPr>
            <w:tcW w:w="816" w:type="dxa"/>
            <w:vAlign w:val="center"/>
          </w:tcPr>
          <w:p w:rsidR="004D4052" w:rsidRPr="001D67A8" w:rsidRDefault="004D4052" w:rsidP="006D711E">
            <w:pPr>
              <w:spacing w:after="0"/>
              <w:jc w:val="center"/>
              <w:rPr>
                <w:rFonts w:ascii="Times New Roman" w:eastAsia="Calibri" w:hAnsi="Times New Roman" w:cs="Times New Roman"/>
                <w:b/>
                <w:vanish/>
                <w:sz w:val="24"/>
                <w:szCs w:val="24"/>
              </w:rPr>
            </w:pPr>
            <w:r w:rsidRPr="001D67A8">
              <w:rPr>
                <w:rFonts w:ascii="Times New Roman" w:eastAsia="Calibri" w:hAnsi="Times New Roman" w:cs="Times New Roman"/>
                <w:b/>
                <w:sz w:val="24"/>
                <w:szCs w:val="24"/>
              </w:rPr>
              <w:t>3.3.1</w:t>
            </w:r>
          </w:p>
        </w:tc>
        <w:tc>
          <w:tcPr>
            <w:tcW w:w="4395" w:type="dxa"/>
            <w:shd w:val="clear" w:color="auto" w:fill="auto"/>
            <w:vAlign w:val="center"/>
          </w:tcPr>
          <w:p w:rsidR="004D4052" w:rsidRPr="001D67A8" w:rsidRDefault="004D4052" w:rsidP="006D711E">
            <w:pPr>
              <w:tabs>
                <w:tab w:val="left" w:pos="7310"/>
              </w:tabs>
              <w:spacing w:after="0" w:line="240" w:lineRule="auto"/>
              <w:contextualSpacing/>
              <w:jc w:val="both"/>
              <w:rPr>
                <w:rFonts w:ascii="Times New Roman" w:eastAsia="Calibri" w:hAnsi="Times New Roman" w:cs="Times New Roman"/>
                <w:sz w:val="24"/>
                <w:szCs w:val="24"/>
              </w:rPr>
            </w:pPr>
            <w:r w:rsidRPr="001D67A8">
              <w:rPr>
                <w:rFonts w:ascii="Times New Roman" w:eastAsia="Times New Roman" w:hAnsi="Times New Roman" w:cs="Times New Roman"/>
                <w:color w:val="000000"/>
                <w:sz w:val="24"/>
                <w:szCs w:val="24"/>
                <w:lang w:eastAsia="tr-TR"/>
              </w:rPr>
              <w:t>Görüşlere cevap verilen paydaş sayısı</w:t>
            </w:r>
          </w:p>
        </w:tc>
        <w:tc>
          <w:tcPr>
            <w:tcW w:w="993"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color w:val="000000" w:themeColor="text1"/>
                <w:sz w:val="24"/>
                <w:szCs w:val="24"/>
              </w:rPr>
            </w:pPr>
            <w:r w:rsidRPr="001D67A8">
              <w:rPr>
                <w:rFonts w:ascii="Times New Roman" w:eastAsia="Calibri" w:hAnsi="Times New Roman" w:cs="Times New Roman"/>
                <w:color w:val="000000" w:themeColor="text1"/>
                <w:sz w:val="24"/>
                <w:szCs w:val="24"/>
              </w:rPr>
              <w:t>12</w:t>
            </w:r>
          </w:p>
        </w:tc>
        <w:tc>
          <w:tcPr>
            <w:tcW w:w="992"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color w:val="000000" w:themeColor="text1"/>
                <w:sz w:val="24"/>
                <w:szCs w:val="24"/>
              </w:rPr>
            </w:pPr>
            <w:r w:rsidRPr="001D67A8">
              <w:rPr>
                <w:rFonts w:ascii="Times New Roman" w:eastAsia="Calibri" w:hAnsi="Times New Roman" w:cs="Times New Roman"/>
                <w:color w:val="000000" w:themeColor="text1"/>
                <w:sz w:val="24"/>
                <w:szCs w:val="24"/>
              </w:rPr>
              <w:t>16</w:t>
            </w:r>
          </w:p>
        </w:tc>
        <w:tc>
          <w:tcPr>
            <w:tcW w:w="992" w:type="dxa"/>
            <w:shd w:val="clear" w:color="auto" w:fill="auto"/>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35</w:t>
            </w:r>
          </w:p>
        </w:tc>
        <w:tc>
          <w:tcPr>
            <w:tcW w:w="884" w:type="dxa"/>
            <w:shd w:val="clear" w:color="auto" w:fill="auto"/>
            <w:vAlign w:val="center"/>
          </w:tcPr>
          <w:p w:rsidR="004D4052" w:rsidRPr="001D67A8" w:rsidRDefault="004D4052" w:rsidP="006D711E">
            <w:pPr>
              <w:spacing w:after="0"/>
              <w:jc w:val="center"/>
              <w:rPr>
                <w:rFonts w:ascii="Times New Roman" w:eastAsia="Calibri" w:hAnsi="Times New Roman" w:cs="Times New Roman"/>
                <w:b/>
                <w:vanish/>
                <w:sz w:val="24"/>
                <w:szCs w:val="24"/>
              </w:rPr>
            </w:pPr>
            <w:r w:rsidRPr="001D67A8">
              <w:rPr>
                <w:rFonts w:ascii="Times New Roman" w:eastAsia="Calibri" w:hAnsi="Times New Roman" w:cs="Times New Roman"/>
                <w:b/>
                <w:sz w:val="24"/>
                <w:szCs w:val="24"/>
              </w:rPr>
              <w:t>50</w:t>
            </w:r>
          </w:p>
        </w:tc>
      </w:tr>
      <w:tr w:rsidR="004D4052" w:rsidRPr="001D67A8" w:rsidTr="004D4052">
        <w:trPr>
          <w:trHeight w:val="624"/>
        </w:trPr>
        <w:tc>
          <w:tcPr>
            <w:tcW w:w="816" w:type="dxa"/>
            <w:vAlign w:val="center"/>
          </w:tcPr>
          <w:p w:rsidR="004D4052" w:rsidRPr="001D67A8" w:rsidRDefault="004D4052" w:rsidP="006D711E">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3.3.2</w:t>
            </w:r>
          </w:p>
        </w:tc>
        <w:tc>
          <w:tcPr>
            <w:tcW w:w="4395" w:type="dxa"/>
            <w:shd w:val="clear" w:color="auto" w:fill="auto"/>
            <w:vAlign w:val="center"/>
          </w:tcPr>
          <w:p w:rsidR="004D4052" w:rsidRPr="001D67A8" w:rsidRDefault="004D4052" w:rsidP="006D711E">
            <w:pPr>
              <w:tabs>
                <w:tab w:val="left" w:pos="7310"/>
              </w:tabs>
              <w:spacing w:after="0" w:line="240" w:lineRule="auto"/>
              <w:contextualSpacing/>
              <w:jc w:val="both"/>
              <w:rPr>
                <w:rFonts w:ascii="Times New Roman" w:eastAsia="Calibri" w:hAnsi="Times New Roman" w:cs="Times New Roman"/>
                <w:sz w:val="24"/>
                <w:szCs w:val="24"/>
              </w:rPr>
            </w:pPr>
            <w:r w:rsidRPr="001D67A8">
              <w:rPr>
                <w:rFonts w:ascii="Times New Roman" w:eastAsia="Times New Roman" w:hAnsi="Times New Roman" w:cs="Times New Roman"/>
                <w:color w:val="000000"/>
                <w:sz w:val="24"/>
                <w:szCs w:val="24"/>
                <w:lang w:eastAsia="tr-TR"/>
              </w:rPr>
              <w:t>Çalışan memnuniyet oranı</w:t>
            </w:r>
          </w:p>
        </w:tc>
        <w:tc>
          <w:tcPr>
            <w:tcW w:w="993"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w:t>
            </w:r>
          </w:p>
        </w:tc>
        <w:tc>
          <w:tcPr>
            <w:tcW w:w="992"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w:t>
            </w:r>
          </w:p>
        </w:tc>
        <w:tc>
          <w:tcPr>
            <w:tcW w:w="992" w:type="dxa"/>
            <w:shd w:val="clear" w:color="auto" w:fill="auto"/>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84</w:t>
            </w:r>
          </w:p>
        </w:tc>
        <w:tc>
          <w:tcPr>
            <w:tcW w:w="884" w:type="dxa"/>
            <w:shd w:val="clear" w:color="auto" w:fill="auto"/>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90</w:t>
            </w:r>
          </w:p>
        </w:tc>
      </w:tr>
      <w:tr w:rsidR="004D4052" w:rsidRPr="001D67A8" w:rsidTr="004D4052">
        <w:trPr>
          <w:trHeight w:val="515"/>
        </w:trPr>
        <w:tc>
          <w:tcPr>
            <w:tcW w:w="816" w:type="dxa"/>
            <w:vAlign w:val="center"/>
          </w:tcPr>
          <w:p w:rsidR="004D4052" w:rsidRPr="001D67A8" w:rsidRDefault="004D4052" w:rsidP="006D711E">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3.3.3</w:t>
            </w:r>
          </w:p>
        </w:tc>
        <w:tc>
          <w:tcPr>
            <w:tcW w:w="4395" w:type="dxa"/>
            <w:shd w:val="clear" w:color="auto" w:fill="auto"/>
            <w:vAlign w:val="center"/>
          </w:tcPr>
          <w:p w:rsidR="004D4052" w:rsidRPr="001D67A8" w:rsidRDefault="004D4052" w:rsidP="006D711E">
            <w:pPr>
              <w:tabs>
                <w:tab w:val="left" w:pos="7310"/>
              </w:tabs>
              <w:spacing w:after="0" w:line="240" w:lineRule="auto"/>
              <w:contextualSpacing/>
              <w:jc w:val="both"/>
              <w:rPr>
                <w:rFonts w:ascii="Times New Roman" w:eastAsia="Calibri" w:hAnsi="Times New Roman" w:cs="Times New Roman"/>
                <w:sz w:val="24"/>
                <w:szCs w:val="24"/>
              </w:rPr>
            </w:pPr>
            <w:r w:rsidRPr="001D67A8">
              <w:rPr>
                <w:rFonts w:ascii="Times New Roman" w:eastAsia="Times New Roman" w:hAnsi="Times New Roman" w:cs="Times New Roman"/>
                <w:color w:val="000000"/>
                <w:sz w:val="24"/>
                <w:szCs w:val="24"/>
                <w:lang w:eastAsia="tr-TR"/>
              </w:rPr>
              <w:t>Dış paydaş memnuniyet oranı</w:t>
            </w:r>
          </w:p>
        </w:tc>
        <w:tc>
          <w:tcPr>
            <w:tcW w:w="993"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w:t>
            </w:r>
          </w:p>
        </w:tc>
        <w:tc>
          <w:tcPr>
            <w:tcW w:w="992"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w:t>
            </w:r>
          </w:p>
        </w:tc>
        <w:tc>
          <w:tcPr>
            <w:tcW w:w="992" w:type="dxa"/>
            <w:shd w:val="clear" w:color="auto" w:fill="auto"/>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86</w:t>
            </w:r>
          </w:p>
        </w:tc>
        <w:tc>
          <w:tcPr>
            <w:tcW w:w="884" w:type="dxa"/>
            <w:shd w:val="clear" w:color="auto" w:fill="auto"/>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90</w:t>
            </w:r>
          </w:p>
        </w:tc>
      </w:tr>
      <w:tr w:rsidR="004D4052" w:rsidRPr="001D67A8" w:rsidTr="004D4052">
        <w:trPr>
          <w:trHeight w:val="1020"/>
        </w:trPr>
        <w:tc>
          <w:tcPr>
            <w:tcW w:w="816" w:type="dxa"/>
            <w:vAlign w:val="center"/>
          </w:tcPr>
          <w:p w:rsidR="004D4052" w:rsidRPr="001D67A8" w:rsidRDefault="004D4052" w:rsidP="006D711E">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3.3.4</w:t>
            </w:r>
          </w:p>
        </w:tc>
        <w:tc>
          <w:tcPr>
            <w:tcW w:w="4395" w:type="dxa"/>
            <w:shd w:val="clear" w:color="auto" w:fill="auto"/>
            <w:vAlign w:val="center"/>
          </w:tcPr>
          <w:p w:rsidR="004D4052" w:rsidRPr="001D67A8" w:rsidRDefault="004D4052" w:rsidP="006D711E">
            <w:pPr>
              <w:tabs>
                <w:tab w:val="left" w:pos="7310"/>
              </w:tabs>
              <w:spacing w:after="0" w:line="240" w:lineRule="auto"/>
              <w:contextualSpacing/>
              <w:jc w:val="both"/>
              <w:rPr>
                <w:rFonts w:ascii="Times New Roman" w:eastAsia="Calibri" w:hAnsi="Times New Roman" w:cs="Times New Roman"/>
                <w:sz w:val="24"/>
                <w:szCs w:val="24"/>
              </w:rPr>
            </w:pPr>
            <w:r w:rsidRPr="001D67A8">
              <w:rPr>
                <w:rFonts w:ascii="Times New Roman" w:eastAsia="Times New Roman" w:hAnsi="Times New Roman" w:cs="Times New Roman"/>
                <w:color w:val="000000"/>
                <w:sz w:val="24"/>
                <w:szCs w:val="24"/>
                <w:lang w:eastAsia="tr-TR"/>
              </w:rPr>
              <w:t>Uygulanan ulusal ve ulusla</w:t>
            </w:r>
            <w:r>
              <w:rPr>
                <w:rFonts w:ascii="Times New Roman" w:eastAsia="Times New Roman" w:hAnsi="Times New Roman" w:cs="Times New Roman"/>
                <w:color w:val="000000"/>
                <w:sz w:val="24"/>
                <w:szCs w:val="24"/>
                <w:lang w:eastAsia="tr-TR"/>
              </w:rPr>
              <w:t xml:space="preserve">rarası proje sayısı (KALKINMA AJANSI - </w:t>
            </w:r>
            <w:r w:rsidRPr="001D67A8">
              <w:rPr>
                <w:rFonts w:ascii="Times New Roman" w:eastAsia="Times New Roman" w:hAnsi="Times New Roman" w:cs="Times New Roman"/>
                <w:color w:val="000000"/>
                <w:sz w:val="24"/>
                <w:szCs w:val="24"/>
                <w:lang w:eastAsia="tr-TR"/>
              </w:rPr>
              <w:t>AB Projeleri)</w:t>
            </w:r>
          </w:p>
        </w:tc>
        <w:tc>
          <w:tcPr>
            <w:tcW w:w="993"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w:t>
            </w:r>
          </w:p>
        </w:tc>
        <w:tc>
          <w:tcPr>
            <w:tcW w:w="992" w:type="dxa"/>
            <w:shd w:val="clear" w:color="auto" w:fill="auto"/>
            <w:vAlign w:val="center"/>
          </w:tcPr>
          <w:p w:rsidR="004D4052" w:rsidRPr="001D67A8" w:rsidRDefault="004D4052" w:rsidP="006D711E">
            <w:pPr>
              <w:tabs>
                <w:tab w:val="left" w:pos="7310"/>
              </w:tabs>
              <w:spacing w:after="0"/>
              <w:contextualSpacing/>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3</w:t>
            </w:r>
          </w:p>
        </w:tc>
        <w:tc>
          <w:tcPr>
            <w:tcW w:w="884" w:type="dxa"/>
            <w:shd w:val="clear" w:color="auto" w:fill="auto"/>
            <w:vAlign w:val="center"/>
          </w:tcPr>
          <w:p w:rsidR="004D4052" w:rsidRPr="001D67A8" w:rsidRDefault="004D4052" w:rsidP="006D711E">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5</w:t>
            </w:r>
          </w:p>
        </w:tc>
      </w:tr>
    </w:tbl>
    <w:p w:rsidR="002D093F" w:rsidRDefault="002D093F" w:rsidP="006764AF">
      <w:pPr>
        <w:pStyle w:val="AralkYok"/>
        <w:spacing w:line="276" w:lineRule="auto"/>
        <w:ind w:firstLine="567"/>
        <w:jc w:val="both"/>
        <w:rPr>
          <w:sz w:val="14"/>
          <w:szCs w:val="20"/>
        </w:rPr>
      </w:pPr>
    </w:p>
    <w:p w:rsidR="002D093F" w:rsidRDefault="002D093F" w:rsidP="006764AF">
      <w:pPr>
        <w:pStyle w:val="AralkYok"/>
        <w:spacing w:line="276" w:lineRule="auto"/>
        <w:ind w:firstLine="567"/>
        <w:jc w:val="both"/>
        <w:rPr>
          <w:sz w:val="14"/>
          <w:szCs w:val="20"/>
        </w:rPr>
      </w:pPr>
    </w:p>
    <w:p w:rsidR="00FE13E6" w:rsidRDefault="00FE13E6" w:rsidP="006764AF">
      <w:pPr>
        <w:pStyle w:val="AralkYok"/>
        <w:spacing w:line="276" w:lineRule="auto"/>
        <w:ind w:firstLine="567"/>
        <w:jc w:val="both"/>
        <w:rPr>
          <w:sz w:val="14"/>
          <w:szCs w:val="20"/>
        </w:rPr>
      </w:pPr>
    </w:p>
    <w:p w:rsidR="00FE13E6" w:rsidRDefault="00FE13E6" w:rsidP="006764AF">
      <w:pPr>
        <w:pStyle w:val="AralkYok"/>
        <w:spacing w:line="276" w:lineRule="auto"/>
        <w:ind w:firstLine="567"/>
        <w:jc w:val="both"/>
        <w:rPr>
          <w:sz w:val="14"/>
          <w:szCs w:val="20"/>
        </w:rPr>
      </w:pPr>
    </w:p>
    <w:p w:rsidR="00231CA3" w:rsidRDefault="00231CA3" w:rsidP="00231CA3">
      <w:pPr>
        <w:pStyle w:val="AralkYok"/>
        <w:spacing w:line="276" w:lineRule="auto"/>
        <w:jc w:val="both"/>
        <w:rPr>
          <w:sz w:val="14"/>
          <w:szCs w:val="20"/>
        </w:rPr>
      </w:pPr>
    </w:p>
    <w:p w:rsidR="0043036E" w:rsidRPr="00236F15" w:rsidRDefault="0043036E" w:rsidP="00C62AD9">
      <w:pPr>
        <w:pStyle w:val="AralkYok"/>
        <w:spacing w:line="276" w:lineRule="auto"/>
        <w:jc w:val="both"/>
        <w:rPr>
          <w:sz w:val="6"/>
          <w:szCs w:val="20"/>
        </w:rPr>
      </w:pPr>
    </w:p>
    <w:p w:rsidR="00514886" w:rsidRPr="00844BDF" w:rsidRDefault="00514886" w:rsidP="006764AF">
      <w:pPr>
        <w:pStyle w:val="AralkYok"/>
        <w:spacing w:line="276" w:lineRule="auto"/>
        <w:ind w:firstLine="567"/>
        <w:jc w:val="both"/>
        <w:rPr>
          <w:sz w:val="2"/>
          <w:szCs w:val="20"/>
        </w:rPr>
      </w:pPr>
    </w:p>
    <w:p w:rsidR="006764AF" w:rsidRPr="006A3104" w:rsidRDefault="006764AF" w:rsidP="006764AF">
      <w:pPr>
        <w:spacing w:before="40" w:after="40" w:line="300" w:lineRule="auto"/>
        <w:ind w:right="141" w:firstLine="567"/>
        <w:jc w:val="both"/>
        <w:rPr>
          <w:rFonts w:ascii="Times New Roman" w:hAnsi="Times New Roman" w:cs="Times New Roman"/>
          <w:bCs/>
          <w:sz w:val="8"/>
          <w:szCs w:val="24"/>
        </w:rPr>
      </w:pPr>
    </w:p>
    <w:tbl>
      <w:tblPr>
        <w:tblpPr w:leftFromText="141" w:rightFromText="141" w:vertAnchor="text" w:tblpXSpec="center" w:tblpY="1"/>
        <w:tblOverlap w:val="neve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16"/>
        <w:gridCol w:w="4395"/>
        <w:gridCol w:w="993"/>
        <w:gridCol w:w="992"/>
        <w:gridCol w:w="992"/>
        <w:gridCol w:w="884"/>
      </w:tblGrid>
      <w:tr w:rsidR="004D4052" w:rsidRPr="008C61FE" w:rsidTr="00021181">
        <w:trPr>
          <w:trHeight w:val="340"/>
        </w:trPr>
        <w:tc>
          <w:tcPr>
            <w:tcW w:w="816" w:type="dxa"/>
            <w:vMerge w:val="restart"/>
            <w:shd w:val="clear" w:color="auto" w:fill="BDD6EE" w:themeFill="accent1" w:themeFillTint="66"/>
            <w:vAlign w:val="center"/>
          </w:tcPr>
          <w:p w:rsidR="004D4052" w:rsidRPr="001D67A8" w:rsidRDefault="004D4052" w:rsidP="004D4052">
            <w:pPr>
              <w:tabs>
                <w:tab w:val="left" w:pos="7310"/>
              </w:tabs>
              <w:spacing w:after="0"/>
              <w:contextualSpacing/>
              <w:rPr>
                <w:rFonts w:ascii="Times New Roman" w:eastAsia="Calibri" w:hAnsi="Times New Roman" w:cs="Times New Roman"/>
                <w:b/>
                <w:sz w:val="24"/>
                <w:szCs w:val="24"/>
              </w:rPr>
            </w:pPr>
            <w:r w:rsidRPr="001D67A8">
              <w:rPr>
                <w:rFonts w:ascii="Times New Roman" w:eastAsia="Calibri" w:hAnsi="Times New Roman" w:cs="Times New Roman"/>
                <w:b/>
                <w:sz w:val="24"/>
                <w:szCs w:val="24"/>
              </w:rPr>
              <w:t>No</w:t>
            </w:r>
          </w:p>
        </w:tc>
        <w:tc>
          <w:tcPr>
            <w:tcW w:w="4395" w:type="dxa"/>
            <w:vMerge w:val="restart"/>
            <w:shd w:val="clear" w:color="auto" w:fill="BDD6EE" w:themeFill="accent1" w:themeFillTint="66"/>
            <w:vAlign w:val="center"/>
          </w:tcPr>
          <w:p w:rsidR="004D4052" w:rsidRPr="001D67A8" w:rsidRDefault="004D4052" w:rsidP="004D4052">
            <w:pPr>
              <w:tabs>
                <w:tab w:val="left" w:pos="7310"/>
              </w:tabs>
              <w:spacing w:after="0"/>
              <w:contextualSpacing/>
              <w:rPr>
                <w:rFonts w:ascii="Times New Roman" w:eastAsia="Calibri" w:hAnsi="Times New Roman" w:cs="Times New Roman"/>
                <w:b/>
                <w:sz w:val="24"/>
                <w:szCs w:val="24"/>
              </w:rPr>
            </w:pPr>
            <w:r w:rsidRPr="001D67A8">
              <w:rPr>
                <w:rFonts w:ascii="Times New Roman" w:eastAsia="Calibri" w:hAnsi="Times New Roman" w:cs="Times New Roman"/>
                <w:b/>
                <w:sz w:val="24"/>
                <w:szCs w:val="24"/>
              </w:rPr>
              <w:t>Performans Göstergesi</w:t>
            </w:r>
          </w:p>
        </w:tc>
        <w:tc>
          <w:tcPr>
            <w:tcW w:w="2977" w:type="dxa"/>
            <w:gridSpan w:val="3"/>
            <w:shd w:val="clear" w:color="auto" w:fill="BDD6EE" w:themeFill="accent1" w:themeFillTint="66"/>
            <w:vAlign w:val="center"/>
          </w:tcPr>
          <w:p w:rsidR="004D4052" w:rsidRPr="001D67A8" w:rsidRDefault="004D4052" w:rsidP="004D4052">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Önceki Yıllar</w:t>
            </w:r>
          </w:p>
        </w:tc>
        <w:tc>
          <w:tcPr>
            <w:tcW w:w="884" w:type="dxa"/>
            <w:shd w:val="clear" w:color="auto" w:fill="BDD6EE" w:themeFill="accent1" w:themeFillTint="66"/>
            <w:vAlign w:val="center"/>
          </w:tcPr>
          <w:p w:rsidR="004D4052" w:rsidRPr="001D67A8" w:rsidRDefault="004D4052" w:rsidP="004D4052">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Hedef</w:t>
            </w:r>
          </w:p>
        </w:tc>
      </w:tr>
      <w:tr w:rsidR="004D4052" w:rsidRPr="008C61FE" w:rsidTr="00021181">
        <w:trPr>
          <w:trHeight w:val="477"/>
        </w:trPr>
        <w:tc>
          <w:tcPr>
            <w:tcW w:w="816" w:type="dxa"/>
            <w:vMerge/>
            <w:shd w:val="clear" w:color="auto" w:fill="BDD6EE" w:themeFill="accent1" w:themeFillTint="66"/>
            <w:vAlign w:val="center"/>
          </w:tcPr>
          <w:p w:rsidR="004D4052" w:rsidRPr="001D67A8" w:rsidRDefault="004D4052" w:rsidP="004D4052">
            <w:pPr>
              <w:spacing w:after="0"/>
              <w:rPr>
                <w:rFonts w:ascii="Times New Roman" w:eastAsia="Calibri" w:hAnsi="Times New Roman" w:cs="Times New Roman"/>
                <w:b/>
                <w:sz w:val="24"/>
                <w:szCs w:val="24"/>
              </w:rPr>
            </w:pPr>
          </w:p>
        </w:tc>
        <w:tc>
          <w:tcPr>
            <w:tcW w:w="4395" w:type="dxa"/>
            <w:vMerge/>
            <w:shd w:val="clear" w:color="auto" w:fill="BDD6EE" w:themeFill="accent1" w:themeFillTint="66"/>
            <w:vAlign w:val="center"/>
          </w:tcPr>
          <w:p w:rsidR="004D4052" w:rsidRPr="001D67A8" w:rsidRDefault="004D4052" w:rsidP="004D4052">
            <w:pPr>
              <w:tabs>
                <w:tab w:val="left" w:pos="7310"/>
              </w:tabs>
              <w:spacing w:after="0"/>
              <w:contextualSpacing/>
              <w:jc w:val="center"/>
              <w:rPr>
                <w:rFonts w:ascii="Times New Roman" w:eastAsia="Calibri" w:hAnsi="Times New Roman" w:cs="Times New Roman"/>
                <w:b/>
                <w:sz w:val="24"/>
                <w:szCs w:val="24"/>
              </w:rPr>
            </w:pPr>
          </w:p>
        </w:tc>
        <w:tc>
          <w:tcPr>
            <w:tcW w:w="993" w:type="dxa"/>
            <w:shd w:val="clear" w:color="auto" w:fill="BDD6EE" w:themeFill="accent1" w:themeFillTint="66"/>
            <w:vAlign w:val="center"/>
          </w:tcPr>
          <w:p w:rsidR="004D4052" w:rsidRPr="001D67A8" w:rsidRDefault="004D4052" w:rsidP="004D4052">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2012</w:t>
            </w:r>
          </w:p>
        </w:tc>
        <w:tc>
          <w:tcPr>
            <w:tcW w:w="992" w:type="dxa"/>
            <w:shd w:val="clear" w:color="auto" w:fill="BDD6EE" w:themeFill="accent1" w:themeFillTint="66"/>
            <w:vAlign w:val="center"/>
          </w:tcPr>
          <w:p w:rsidR="004D4052" w:rsidRPr="001D67A8" w:rsidRDefault="004D4052" w:rsidP="004D4052">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2013</w:t>
            </w:r>
          </w:p>
        </w:tc>
        <w:tc>
          <w:tcPr>
            <w:tcW w:w="992" w:type="dxa"/>
            <w:shd w:val="clear" w:color="auto" w:fill="BDD6EE" w:themeFill="accent1" w:themeFillTint="66"/>
            <w:vAlign w:val="center"/>
          </w:tcPr>
          <w:p w:rsidR="004D4052" w:rsidRPr="001D67A8" w:rsidRDefault="004D4052" w:rsidP="004D4052">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2014</w:t>
            </w:r>
          </w:p>
        </w:tc>
        <w:tc>
          <w:tcPr>
            <w:tcW w:w="884" w:type="dxa"/>
            <w:shd w:val="clear" w:color="auto" w:fill="BDD6EE" w:themeFill="accent1" w:themeFillTint="66"/>
            <w:vAlign w:val="center"/>
          </w:tcPr>
          <w:p w:rsidR="004D4052" w:rsidRPr="001D67A8" w:rsidRDefault="004D4052" w:rsidP="004D4052">
            <w:pPr>
              <w:tabs>
                <w:tab w:val="left" w:pos="7310"/>
              </w:tabs>
              <w:spacing w:after="0"/>
              <w:contextualSpacing/>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2019</w:t>
            </w:r>
          </w:p>
        </w:tc>
      </w:tr>
      <w:tr w:rsidR="00021181" w:rsidRPr="008C61FE" w:rsidTr="00021181">
        <w:trPr>
          <w:trHeight w:val="624"/>
        </w:trPr>
        <w:tc>
          <w:tcPr>
            <w:tcW w:w="816" w:type="dxa"/>
            <w:vAlign w:val="center"/>
          </w:tcPr>
          <w:p w:rsidR="00021181" w:rsidRPr="001D67A8" w:rsidRDefault="00021181" w:rsidP="00231CA3">
            <w:pPr>
              <w:spacing w:after="0"/>
              <w:jc w:val="center"/>
              <w:rPr>
                <w:rFonts w:ascii="Times New Roman" w:eastAsia="Calibri" w:hAnsi="Times New Roman" w:cs="Times New Roman"/>
                <w:b/>
                <w:vanish/>
                <w:sz w:val="24"/>
                <w:szCs w:val="24"/>
              </w:rPr>
            </w:pPr>
            <w:r w:rsidRPr="001D67A8">
              <w:rPr>
                <w:rFonts w:ascii="Times New Roman" w:eastAsia="Calibri" w:hAnsi="Times New Roman" w:cs="Times New Roman"/>
                <w:b/>
                <w:sz w:val="24"/>
                <w:szCs w:val="24"/>
              </w:rPr>
              <w:t>3.3.5</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BİMER başvuru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color w:val="000000" w:themeColor="text1"/>
                <w:sz w:val="24"/>
                <w:szCs w:val="24"/>
              </w:rPr>
            </w:pPr>
            <w:r w:rsidRPr="001D67A8">
              <w:rPr>
                <w:rFonts w:ascii="Times New Roman" w:eastAsia="Calibri" w:hAnsi="Times New Roman" w:cs="Times New Roman"/>
                <w:sz w:val="24"/>
                <w:szCs w:val="24"/>
              </w:rPr>
              <w:t>11</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color w:val="000000" w:themeColor="text1"/>
                <w:sz w:val="24"/>
                <w:szCs w:val="24"/>
              </w:rPr>
            </w:pPr>
            <w:r w:rsidRPr="001D67A8">
              <w:rPr>
                <w:rFonts w:ascii="Times New Roman" w:eastAsia="Calibri" w:hAnsi="Times New Roman" w:cs="Times New Roman"/>
                <w:sz w:val="24"/>
                <w:szCs w:val="24"/>
              </w:rPr>
              <w:t>11</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vanish/>
                <w:sz w:val="24"/>
                <w:szCs w:val="24"/>
              </w:rPr>
            </w:pPr>
            <w:r w:rsidRPr="001D67A8">
              <w:rPr>
                <w:rFonts w:ascii="Times New Roman" w:eastAsia="Calibri" w:hAnsi="Times New Roman" w:cs="Times New Roman"/>
                <w:b/>
                <w:sz w:val="24"/>
                <w:szCs w:val="24"/>
              </w:rPr>
              <w:t>5</w:t>
            </w:r>
          </w:p>
        </w:tc>
      </w:tr>
      <w:tr w:rsidR="00021181" w:rsidRPr="008C61FE" w:rsidTr="00021181">
        <w:trPr>
          <w:trHeight w:val="515"/>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3.3.6</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Sosyal Ortaklarla yapılan protokol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3</w:t>
            </w:r>
          </w:p>
        </w:tc>
        <w:tc>
          <w:tcPr>
            <w:tcW w:w="884"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5</w:t>
            </w:r>
          </w:p>
        </w:tc>
      </w:tr>
      <w:tr w:rsidR="00021181" w:rsidRPr="008C61FE" w:rsidTr="00021181">
        <w:trPr>
          <w:trHeight w:val="1361"/>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3.3.7</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 xml:space="preserve">Yürütülen faaliyetler hakkında gerçekleştirilen tanıtım fuar organizasyon </w:t>
            </w:r>
            <w:proofErr w:type="spellStart"/>
            <w:r w:rsidRPr="00231CA3">
              <w:rPr>
                <w:rFonts w:ascii="Times New Roman" w:hAnsi="Times New Roman" w:cs="Times New Roman"/>
                <w:sz w:val="24"/>
              </w:rPr>
              <w:t>çalıştay</w:t>
            </w:r>
            <w:proofErr w:type="spellEnd"/>
            <w:r w:rsidRPr="00231CA3">
              <w:rPr>
                <w:rFonts w:ascii="Times New Roman" w:hAnsi="Times New Roman" w:cs="Times New Roman"/>
                <w:sz w:val="24"/>
              </w:rPr>
              <w:t xml:space="preserve"> ve diğer iletişim faaliyetlerinin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7</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8</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8</w:t>
            </w:r>
          </w:p>
        </w:tc>
        <w:tc>
          <w:tcPr>
            <w:tcW w:w="884"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11</w:t>
            </w:r>
          </w:p>
        </w:tc>
      </w:tr>
      <w:tr w:rsidR="00021181" w:rsidRPr="008C61FE" w:rsidTr="00021181">
        <w:trPr>
          <w:trHeight w:val="737"/>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3.3.8</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Uygulanan ulusal ve uluslararası proje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4</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5</w:t>
            </w:r>
          </w:p>
        </w:tc>
      </w:tr>
      <w:tr w:rsidR="00021181" w:rsidRPr="008C61FE" w:rsidTr="00021181">
        <w:trPr>
          <w:trHeight w:val="794"/>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3.3.9</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Belirlenen alanlarda yapılan saha çalışmalarının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1</w:t>
            </w:r>
          </w:p>
        </w:tc>
      </w:tr>
      <w:tr w:rsidR="00021181" w:rsidRPr="008C61FE" w:rsidTr="00021181">
        <w:trPr>
          <w:trHeight w:val="907"/>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3.3.10</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Stratejik planda yer alan hedeflere ulaşma konusunda birimlerin performanslarını ortaya koyan izleme raporlarının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19</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21</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22</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27</w:t>
            </w:r>
          </w:p>
        </w:tc>
      </w:tr>
      <w:tr w:rsidR="00021181" w:rsidRPr="008C61FE" w:rsidTr="00021181">
        <w:trPr>
          <w:trHeight w:val="680"/>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3.3.11</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Kalite standartları belirlenen kurum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5</w:t>
            </w:r>
          </w:p>
        </w:tc>
      </w:tr>
      <w:tr w:rsidR="00021181" w:rsidRPr="008C61FE" w:rsidTr="00021181">
        <w:trPr>
          <w:trHeight w:val="680"/>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3.3.12</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 xml:space="preserve">MTSK alanında </w:t>
            </w:r>
            <w:proofErr w:type="spellStart"/>
            <w:r w:rsidRPr="00231CA3">
              <w:rPr>
                <w:rFonts w:ascii="Times New Roman" w:hAnsi="Times New Roman" w:cs="Times New Roman"/>
                <w:sz w:val="24"/>
              </w:rPr>
              <w:t>hizmetiçi</w:t>
            </w:r>
            <w:proofErr w:type="spellEnd"/>
            <w:r w:rsidRPr="00231CA3">
              <w:rPr>
                <w:rFonts w:ascii="Times New Roman" w:hAnsi="Times New Roman" w:cs="Times New Roman"/>
                <w:sz w:val="24"/>
              </w:rPr>
              <w:t xml:space="preserve"> eğitime alınan personel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4</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4</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16</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25</w:t>
            </w:r>
          </w:p>
        </w:tc>
      </w:tr>
      <w:tr w:rsidR="00021181" w:rsidRPr="008C61FE" w:rsidTr="00021181">
        <w:trPr>
          <w:trHeight w:val="737"/>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3.3.13</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Rehberlik hizmetlerinden yararlanan öğrencilerin memnuniyet oranı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47,55</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52,41</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54,48</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60</w:t>
            </w:r>
          </w:p>
        </w:tc>
      </w:tr>
      <w:tr w:rsidR="00021181" w:rsidRPr="008C61FE" w:rsidTr="00021181">
        <w:trPr>
          <w:trHeight w:val="680"/>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3.3.14</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Rehberlik Hizmetlerinden yaralanan velilerin memnuniyet oranı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53,01</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56,49</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54,68</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60</w:t>
            </w:r>
          </w:p>
        </w:tc>
      </w:tr>
      <w:tr w:rsidR="00021181" w:rsidRPr="008C61FE" w:rsidTr="00021181">
        <w:trPr>
          <w:trHeight w:val="515"/>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3.3.15</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Hayırsever katkı miktarı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color w:val="000000" w:themeColor="text1"/>
                <w:sz w:val="24"/>
                <w:szCs w:val="24"/>
              </w:rPr>
              <w:t>28.017 TL</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color w:val="000000" w:themeColor="text1"/>
                <w:sz w:val="24"/>
                <w:szCs w:val="24"/>
              </w:rPr>
              <w:t>14.519 TL</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23.672 TL</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35.000 TL</w:t>
            </w:r>
          </w:p>
        </w:tc>
      </w:tr>
      <w:tr w:rsidR="00021181" w:rsidRPr="008C61FE" w:rsidTr="00021181">
        <w:trPr>
          <w:trHeight w:val="515"/>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3.3.16</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Hibe veren kurumlara proje başvuru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5</w:t>
            </w:r>
          </w:p>
        </w:tc>
      </w:tr>
      <w:tr w:rsidR="00021181" w:rsidRPr="008C61FE" w:rsidTr="00021181">
        <w:trPr>
          <w:trHeight w:val="680"/>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3.3.17</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Hibe veren kurumlar tarafından kabul edilen proje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1</w:t>
            </w:r>
          </w:p>
        </w:tc>
        <w:tc>
          <w:tcPr>
            <w:tcW w:w="884"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w:t>
            </w:r>
          </w:p>
        </w:tc>
      </w:tr>
      <w:tr w:rsidR="00021181" w:rsidTr="00021181">
        <w:trPr>
          <w:trHeight w:val="794"/>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3.3.18</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Proje tekliflerine yönelik ön saha araştırması rapor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w:t>
            </w:r>
          </w:p>
        </w:tc>
        <w:tc>
          <w:tcPr>
            <w:tcW w:w="884"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w:t>
            </w:r>
          </w:p>
        </w:tc>
      </w:tr>
      <w:tr w:rsidR="00021181" w:rsidTr="00021181">
        <w:trPr>
          <w:trHeight w:val="907"/>
        </w:trPr>
        <w:tc>
          <w:tcPr>
            <w:tcW w:w="816" w:type="dxa"/>
            <w:vAlign w:val="center"/>
          </w:tcPr>
          <w:p w:rsidR="00021181" w:rsidRPr="001D67A8" w:rsidRDefault="00021181" w:rsidP="00231CA3">
            <w:pPr>
              <w:spacing w:after="0"/>
              <w:jc w:val="center"/>
              <w:rPr>
                <w:rFonts w:ascii="Times New Roman" w:eastAsia="Calibri" w:hAnsi="Times New Roman" w:cs="Times New Roman"/>
                <w:b/>
                <w:vanish/>
                <w:sz w:val="24"/>
                <w:szCs w:val="24"/>
              </w:rPr>
            </w:pPr>
            <w:r w:rsidRPr="001D67A8">
              <w:rPr>
                <w:rFonts w:ascii="Times New Roman" w:eastAsia="Calibri" w:hAnsi="Times New Roman" w:cs="Times New Roman"/>
                <w:b/>
                <w:sz w:val="24"/>
                <w:szCs w:val="24"/>
              </w:rPr>
              <w:t>3.3.19</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 xml:space="preserve">STK temsilcilerinin katılımıyla düzenlenen faaliyet sayısı (Toplantı, </w:t>
            </w:r>
            <w:proofErr w:type="spellStart"/>
            <w:r w:rsidRPr="00231CA3">
              <w:rPr>
                <w:rFonts w:ascii="Times New Roman" w:hAnsi="Times New Roman" w:cs="Times New Roman"/>
                <w:sz w:val="24"/>
              </w:rPr>
              <w:t>Çalıştay</w:t>
            </w:r>
            <w:proofErr w:type="spellEnd"/>
            <w:r w:rsidRPr="00231CA3">
              <w:rPr>
                <w:rFonts w:ascii="Times New Roman" w:hAnsi="Times New Roman" w:cs="Times New Roman"/>
                <w:sz w:val="24"/>
              </w:rPr>
              <w:t>, Seminer)</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color w:val="000000" w:themeColor="text1"/>
                <w:sz w:val="24"/>
                <w:szCs w:val="24"/>
              </w:rPr>
            </w:pPr>
            <w:r w:rsidRPr="001D67A8">
              <w:rPr>
                <w:rFonts w:ascii="Times New Roman" w:eastAsia="Calibri" w:hAnsi="Times New Roman" w:cs="Times New Roman"/>
                <w:sz w:val="24"/>
                <w:szCs w:val="24"/>
              </w:rPr>
              <w:t>2</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color w:val="000000" w:themeColor="text1"/>
                <w:sz w:val="24"/>
                <w:szCs w:val="24"/>
              </w:rPr>
            </w:pPr>
            <w:r w:rsidRPr="001D67A8">
              <w:rPr>
                <w:rFonts w:ascii="Times New Roman" w:eastAsia="Calibri" w:hAnsi="Times New Roman" w:cs="Times New Roman"/>
                <w:sz w:val="24"/>
                <w:szCs w:val="24"/>
              </w:rPr>
              <w:t>4</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9</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vanish/>
                <w:sz w:val="24"/>
                <w:szCs w:val="24"/>
              </w:rPr>
            </w:pPr>
            <w:r w:rsidRPr="001D67A8">
              <w:rPr>
                <w:rFonts w:ascii="Times New Roman" w:eastAsia="Calibri" w:hAnsi="Times New Roman" w:cs="Times New Roman"/>
                <w:b/>
                <w:sz w:val="24"/>
                <w:szCs w:val="24"/>
              </w:rPr>
              <w:t>10</w:t>
            </w:r>
          </w:p>
        </w:tc>
      </w:tr>
      <w:tr w:rsidR="00021181" w:rsidTr="00021181">
        <w:trPr>
          <w:trHeight w:val="680"/>
        </w:trPr>
        <w:tc>
          <w:tcPr>
            <w:tcW w:w="816" w:type="dxa"/>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3.3.20</w:t>
            </w:r>
          </w:p>
        </w:tc>
        <w:tc>
          <w:tcPr>
            <w:tcW w:w="4395" w:type="dxa"/>
            <w:shd w:val="clear" w:color="auto" w:fill="auto"/>
            <w:vAlign w:val="center"/>
          </w:tcPr>
          <w:p w:rsidR="00021181" w:rsidRPr="00231CA3" w:rsidRDefault="00021181" w:rsidP="00231CA3">
            <w:pPr>
              <w:spacing w:after="0"/>
              <w:jc w:val="both"/>
              <w:rPr>
                <w:rFonts w:ascii="Times New Roman" w:hAnsi="Times New Roman" w:cs="Times New Roman"/>
                <w:sz w:val="24"/>
              </w:rPr>
            </w:pPr>
            <w:r w:rsidRPr="00231CA3">
              <w:rPr>
                <w:rFonts w:ascii="Times New Roman" w:hAnsi="Times New Roman" w:cs="Times New Roman"/>
                <w:sz w:val="24"/>
              </w:rPr>
              <w:t>Babaeski okuyor projesine katılan öğrenci sayısı</w:t>
            </w:r>
          </w:p>
        </w:tc>
        <w:tc>
          <w:tcPr>
            <w:tcW w:w="993"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0</w:t>
            </w:r>
          </w:p>
        </w:tc>
        <w:tc>
          <w:tcPr>
            <w:tcW w:w="992" w:type="dxa"/>
            <w:shd w:val="clear" w:color="auto" w:fill="auto"/>
            <w:vAlign w:val="center"/>
          </w:tcPr>
          <w:p w:rsidR="00021181" w:rsidRPr="001D67A8" w:rsidRDefault="00021181" w:rsidP="00231CA3">
            <w:pPr>
              <w:tabs>
                <w:tab w:val="left" w:pos="7310"/>
              </w:tabs>
              <w:spacing w:after="0"/>
              <w:jc w:val="center"/>
              <w:rPr>
                <w:rFonts w:ascii="Times New Roman" w:eastAsia="Calibri" w:hAnsi="Times New Roman" w:cs="Times New Roman"/>
                <w:sz w:val="24"/>
                <w:szCs w:val="24"/>
              </w:rPr>
            </w:pPr>
            <w:r w:rsidRPr="001D67A8">
              <w:rPr>
                <w:rFonts w:ascii="Times New Roman" w:eastAsia="Calibri" w:hAnsi="Times New Roman" w:cs="Times New Roman"/>
                <w:sz w:val="24"/>
                <w:szCs w:val="24"/>
              </w:rPr>
              <w:t>2150</w:t>
            </w:r>
          </w:p>
        </w:tc>
        <w:tc>
          <w:tcPr>
            <w:tcW w:w="884" w:type="dxa"/>
            <w:shd w:val="clear" w:color="auto" w:fill="auto"/>
            <w:vAlign w:val="center"/>
          </w:tcPr>
          <w:p w:rsidR="00021181" w:rsidRPr="001D67A8" w:rsidRDefault="00021181" w:rsidP="00231CA3">
            <w:pPr>
              <w:spacing w:after="0"/>
              <w:jc w:val="center"/>
              <w:rPr>
                <w:rFonts w:ascii="Times New Roman" w:eastAsia="Calibri" w:hAnsi="Times New Roman" w:cs="Times New Roman"/>
                <w:b/>
                <w:sz w:val="24"/>
                <w:szCs w:val="24"/>
              </w:rPr>
            </w:pPr>
            <w:r w:rsidRPr="001D67A8">
              <w:rPr>
                <w:rFonts w:ascii="Times New Roman" w:eastAsia="Calibri" w:hAnsi="Times New Roman" w:cs="Times New Roman"/>
                <w:b/>
                <w:sz w:val="24"/>
                <w:szCs w:val="24"/>
              </w:rPr>
              <w:t>2500</w:t>
            </w:r>
          </w:p>
        </w:tc>
      </w:tr>
    </w:tbl>
    <w:p w:rsidR="008E7383" w:rsidRDefault="008E7383" w:rsidP="006764AF">
      <w:pPr>
        <w:spacing w:after="0" w:line="240" w:lineRule="auto"/>
        <w:jc w:val="both"/>
        <w:rPr>
          <w:rFonts w:ascii="Times New Roman" w:hAnsi="Times New Roman" w:cs="Times New Roman"/>
          <w:b/>
          <w:sz w:val="24"/>
          <w:szCs w:val="24"/>
        </w:rPr>
      </w:pPr>
    </w:p>
    <w:p w:rsidR="00ED2D38" w:rsidRDefault="00ED2D38" w:rsidP="006764AF">
      <w:pPr>
        <w:spacing w:after="0" w:line="240" w:lineRule="auto"/>
        <w:jc w:val="both"/>
        <w:rPr>
          <w:rFonts w:ascii="Times New Roman" w:hAnsi="Times New Roman" w:cs="Times New Roman"/>
          <w:b/>
          <w:sz w:val="24"/>
          <w:szCs w:val="24"/>
        </w:rPr>
      </w:pPr>
    </w:p>
    <w:p w:rsidR="002A71FD" w:rsidRDefault="002A71FD" w:rsidP="006764AF">
      <w:pPr>
        <w:spacing w:after="0" w:line="240" w:lineRule="auto"/>
        <w:jc w:val="both"/>
        <w:rPr>
          <w:rFonts w:ascii="Times New Roman" w:hAnsi="Times New Roman" w:cs="Times New Roman"/>
          <w:b/>
          <w:sz w:val="24"/>
          <w:szCs w:val="24"/>
        </w:rPr>
      </w:pPr>
    </w:p>
    <w:p w:rsidR="002A71FD" w:rsidRDefault="002A71FD" w:rsidP="006764AF">
      <w:pPr>
        <w:spacing w:after="0" w:line="240" w:lineRule="auto"/>
        <w:jc w:val="both"/>
        <w:rPr>
          <w:rFonts w:ascii="Times New Roman" w:hAnsi="Times New Roman" w:cs="Times New Roman"/>
          <w:b/>
          <w:sz w:val="24"/>
          <w:szCs w:val="24"/>
        </w:rPr>
      </w:pPr>
    </w:p>
    <w:p w:rsidR="008E7383" w:rsidRDefault="008E7383" w:rsidP="006764AF">
      <w:pPr>
        <w:spacing w:after="0" w:line="240" w:lineRule="auto"/>
        <w:jc w:val="both"/>
        <w:rPr>
          <w:rFonts w:ascii="Times New Roman" w:hAnsi="Times New Roman" w:cs="Times New Roman"/>
          <w:b/>
          <w:sz w:val="24"/>
          <w:szCs w:val="24"/>
        </w:rPr>
      </w:pPr>
    </w:p>
    <w:p w:rsidR="006764AF" w:rsidRPr="008C61FE" w:rsidRDefault="006764AF" w:rsidP="006764AF">
      <w:pPr>
        <w:spacing w:after="0" w:line="240" w:lineRule="auto"/>
        <w:jc w:val="both"/>
        <w:rPr>
          <w:rFonts w:ascii="Times New Roman" w:eastAsia="Times New Roman" w:hAnsi="Times New Roman" w:cs="Times New Roman"/>
          <w:sz w:val="24"/>
          <w:szCs w:val="24"/>
          <w:lang w:eastAsia="tr-TR"/>
        </w:rPr>
      </w:pPr>
      <w:r w:rsidRPr="00F644F7">
        <w:rPr>
          <w:rFonts w:ascii="Times New Roman" w:hAnsi="Times New Roman" w:cs="Times New Roman"/>
          <w:b/>
          <w:sz w:val="24"/>
          <w:szCs w:val="24"/>
        </w:rPr>
        <w:t>Stratejik Tedbirler</w:t>
      </w:r>
    </w:p>
    <w:p w:rsidR="006764AF" w:rsidRPr="00B87195" w:rsidRDefault="006764AF" w:rsidP="006764AF">
      <w:pPr>
        <w:rPr>
          <w:sz w:val="6"/>
          <w:szCs w:val="24"/>
        </w:rPr>
      </w:pPr>
    </w:p>
    <w:tbl>
      <w:tblPr>
        <w:tblStyle w:val="TabloKlavuzu2"/>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6789"/>
        <w:gridCol w:w="1562"/>
      </w:tblGrid>
      <w:tr w:rsidR="006764AF" w:rsidRPr="008C61FE" w:rsidTr="00CD6120">
        <w:trPr>
          <w:trHeight w:val="567"/>
          <w:jc w:val="center"/>
        </w:trPr>
        <w:tc>
          <w:tcPr>
            <w:tcW w:w="8930" w:type="dxa"/>
            <w:gridSpan w:val="3"/>
            <w:shd w:val="clear" w:color="auto" w:fill="BDD6EE" w:themeFill="accent1" w:themeFillTint="66"/>
            <w:vAlign w:val="center"/>
          </w:tcPr>
          <w:p w:rsidR="006764AF" w:rsidRPr="00BC55EA" w:rsidRDefault="006764AF" w:rsidP="00350E23">
            <w:pPr>
              <w:spacing w:line="276" w:lineRule="auto"/>
              <w:contextualSpacing/>
              <w:jc w:val="center"/>
              <w:rPr>
                <w:rFonts w:ascii="Times New Roman" w:hAnsi="Times New Roman" w:cs="Times New Roman"/>
                <w:b/>
                <w:sz w:val="24"/>
                <w:szCs w:val="24"/>
              </w:rPr>
            </w:pPr>
            <w:r w:rsidRPr="00BC55EA">
              <w:rPr>
                <w:rFonts w:ascii="Times New Roman" w:hAnsi="Times New Roman" w:cs="Times New Roman"/>
                <w:b/>
                <w:sz w:val="24"/>
                <w:szCs w:val="24"/>
              </w:rPr>
              <w:t>KURUMSAL KAPASİTE</w:t>
            </w:r>
          </w:p>
        </w:tc>
      </w:tr>
      <w:tr w:rsidR="006764AF" w:rsidRPr="00EA01DB" w:rsidTr="00CD6120">
        <w:trPr>
          <w:trHeight w:val="737"/>
          <w:jc w:val="center"/>
        </w:trPr>
        <w:tc>
          <w:tcPr>
            <w:tcW w:w="709" w:type="dxa"/>
            <w:shd w:val="clear" w:color="auto" w:fill="BDD6EE" w:themeFill="accent1" w:themeFillTint="66"/>
            <w:vAlign w:val="center"/>
          </w:tcPr>
          <w:p w:rsidR="006764AF" w:rsidRPr="00BC55EA" w:rsidRDefault="006764AF" w:rsidP="00350E23">
            <w:pPr>
              <w:spacing w:line="276" w:lineRule="auto"/>
              <w:ind w:right="-108"/>
              <w:contextualSpacing/>
              <w:rPr>
                <w:rFonts w:ascii="Times New Roman" w:hAnsi="Times New Roman" w:cs="Times New Roman"/>
                <w:b/>
                <w:sz w:val="24"/>
                <w:szCs w:val="24"/>
              </w:rPr>
            </w:pPr>
            <w:r w:rsidRPr="00BC55EA">
              <w:rPr>
                <w:rFonts w:ascii="Times New Roman" w:hAnsi="Times New Roman" w:cs="Times New Roman"/>
                <w:b/>
                <w:sz w:val="24"/>
                <w:szCs w:val="24"/>
              </w:rPr>
              <w:t>Sıra No</w:t>
            </w:r>
          </w:p>
        </w:tc>
        <w:tc>
          <w:tcPr>
            <w:tcW w:w="6683" w:type="dxa"/>
            <w:shd w:val="clear" w:color="auto" w:fill="BDD6EE" w:themeFill="accent1" w:themeFillTint="66"/>
            <w:vAlign w:val="center"/>
          </w:tcPr>
          <w:p w:rsidR="006764AF" w:rsidRPr="00BC55EA" w:rsidRDefault="006764AF" w:rsidP="00350E23">
            <w:pPr>
              <w:spacing w:line="276" w:lineRule="auto"/>
              <w:contextualSpacing/>
              <w:jc w:val="center"/>
              <w:rPr>
                <w:rFonts w:ascii="Times New Roman" w:hAnsi="Times New Roman" w:cs="Times New Roman"/>
                <w:b/>
                <w:sz w:val="24"/>
                <w:szCs w:val="24"/>
              </w:rPr>
            </w:pPr>
            <w:r w:rsidRPr="00BC55EA">
              <w:rPr>
                <w:rFonts w:ascii="Times New Roman" w:hAnsi="Times New Roman" w:cs="Times New Roman"/>
                <w:b/>
                <w:sz w:val="24"/>
                <w:szCs w:val="24"/>
              </w:rPr>
              <w:t>Stratejiler</w:t>
            </w:r>
          </w:p>
        </w:tc>
        <w:tc>
          <w:tcPr>
            <w:tcW w:w="1538" w:type="dxa"/>
            <w:shd w:val="clear" w:color="auto" w:fill="BDD6EE" w:themeFill="accent1" w:themeFillTint="66"/>
            <w:vAlign w:val="center"/>
          </w:tcPr>
          <w:p w:rsidR="006764AF" w:rsidRPr="00BC55EA" w:rsidRDefault="006764AF" w:rsidP="00350E23">
            <w:pPr>
              <w:spacing w:line="276" w:lineRule="auto"/>
              <w:contextualSpacing/>
              <w:rPr>
                <w:rFonts w:ascii="Times New Roman" w:hAnsi="Times New Roman" w:cs="Times New Roman"/>
                <w:b/>
                <w:sz w:val="24"/>
                <w:szCs w:val="24"/>
              </w:rPr>
            </w:pPr>
            <w:r w:rsidRPr="00BC55EA">
              <w:rPr>
                <w:rFonts w:ascii="Times New Roman" w:hAnsi="Times New Roman" w:cs="Times New Roman"/>
                <w:b/>
                <w:sz w:val="24"/>
                <w:szCs w:val="24"/>
              </w:rPr>
              <w:t>Sorumlu Birim</w:t>
            </w:r>
          </w:p>
        </w:tc>
      </w:tr>
      <w:tr w:rsidR="006764AF" w:rsidRPr="00EA01DB" w:rsidTr="00CD6120">
        <w:trPr>
          <w:trHeight w:val="1020"/>
          <w:jc w:val="center"/>
        </w:trPr>
        <w:tc>
          <w:tcPr>
            <w:tcW w:w="709" w:type="dxa"/>
            <w:shd w:val="clear" w:color="auto" w:fill="auto"/>
            <w:vAlign w:val="center"/>
          </w:tcPr>
          <w:p w:rsidR="006764AF" w:rsidRPr="00BC55EA" w:rsidRDefault="0023286D"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59</w:t>
            </w:r>
          </w:p>
        </w:tc>
        <w:tc>
          <w:tcPr>
            <w:tcW w:w="6683" w:type="dxa"/>
            <w:shd w:val="clear" w:color="auto" w:fill="auto"/>
            <w:vAlign w:val="center"/>
          </w:tcPr>
          <w:p w:rsidR="006764AF" w:rsidRPr="00BC55EA" w:rsidRDefault="006764AF" w:rsidP="00350E23">
            <w:pPr>
              <w:jc w:val="both"/>
              <w:rPr>
                <w:rFonts w:ascii="Times New Roman" w:hAnsi="Times New Roman" w:cs="Times New Roman"/>
                <w:sz w:val="24"/>
                <w:szCs w:val="24"/>
              </w:rPr>
            </w:pPr>
            <w:r w:rsidRPr="00BC55EA">
              <w:rPr>
                <w:rFonts w:ascii="Times New Roman" w:hAnsi="Times New Roman" w:cs="Times New Roman"/>
                <w:sz w:val="24"/>
                <w:szCs w:val="24"/>
              </w:rPr>
              <w:t>Tüm MEM kademelerinde karar alma ve hesap verme süreçlerine iç ve dış paydaşlar dâhil edilecektir.</w:t>
            </w:r>
          </w:p>
        </w:tc>
        <w:tc>
          <w:tcPr>
            <w:tcW w:w="1538" w:type="dxa"/>
            <w:shd w:val="clear" w:color="auto" w:fill="auto"/>
            <w:vAlign w:val="center"/>
          </w:tcPr>
          <w:p w:rsidR="006764AF" w:rsidRPr="00BC55EA" w:rsidRDefault="006764AF" w:rsidP="00350E23">
            <w:pPr>
              <w:spacing w:line="276" w:lineRule="auto"/>
              <w:jc w:val="center"/>
              <w:rPr>
                <w:rFonts w:ascii="Times New Roman" w:hAnsi="Times New Roman" w:cs="Times New Roman"/>
                <w:sz w:val="24"/>
                <w:szCs w:val="24"/>
              </w:rPr>
            </w:pPr>
            <w:r w:rsidRPr="00BC55EA">
              <w:rPr>
                <w:rFonts w:ascii="Times New Roman" w:hAnsi="Times New Roman" w:cs="Times New Roman"/>
                <w:sz w:val="24"/>
                <w:szCs w:val="24"/>
              </w:rPr>
              <w:t>Strateji Geliştirme</w:t>
            </w:r>
          </w:p>
        </w:tc>
      </w:tr>
      <w:tr w:rsidR="006764AF" w:rsidRPr="00EA01DB" w:rsidTr="00CD6120">
        <w:trPr>
          <w:trHeight w:val="1134"/>
          <w:jc w:val="center"/>
        </w:trPr>
        <w:tc>
          <w:tcPr>
            <w:tcW w:w="709" w:type="dxa"/>
            <w:shd w:val="clear" w:color="auto" w:fill="auto"/>
            <w:vAlign w:val="center"/>
          </w:tcPr>
          <w:p w:rsidR="006764AF" w:rsidRPr="00BC55EA" w:rsidRDefault="0023286D"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60</w:t>
            </w:r>
          </w:p>
        </w:tc>
        <w:tc>
          <w:tcPr>
            <w:tcW w:w="6683" w:type="dxa"/>
            <w:shd w:val="clear" w:color="auto" w:fill="auto"/>
            <w:vAlign w:val="center"/>
          </w:tcPr>
          <w:p w:rsidR="006764AF" w:rsidRPr="00BC55EA" w:rsidRDefault="006764AF" w:rsidP="00350E23">
            <w:pPr>
              <w:jc w:val="both"/>
              <w:rPr>
                <w:rFonts w:ascii="Times New Roman" w:hAnsi="Times New Roman" w:cs="Times New Roman"/>
                <w:sz w:val="24"/>
                <w:szCs w:val="24"/>
              </w:rPr>
            </w:pPr>
            <w:r w:rsidRPr="00BC55EA">
              <w:rPr>
                <w:rFonts w:ascii="Times New Roman" w:hAnsi="Times New Roman" w:cs="Times New Roman"/>
                <w:sz w:val="24"/>
                <w:szCs w:val="24"/>
              </w:rPr>
              <w:t xml:space="preserve">Sivil toplum kuruluşları ile ilişkilerin geliştirilmesi için STK temsilcileriyle toplantı ve </w:t>
            </w:r>
            <w:proofErr w:type="spellStart"/>
            <w:r w:rsidRPr="00BC55EA">
              <w:rPr>
                <w:rFonts w:ascii="Times New Roman" w:hAnsi="Times New Roman" w:cs="Times New Roman"/>
                <w:sz w:val="24"/>
                <w:szCs w:val="24"/>
              </w:rPr>
              <w:t>çalıştaylar</w:t>
            </w:r>
            <w:proofErr w:type="spellEnd"/>
            <w:r w:rsidRPr="00BC55EA">
              <w:rPr>
                <w:rFonts w:ascii="Times New Roman" w:hAnsi="Times New Roman" w:cs="Times New Roman"/>
                <w:sz w:val="24"/>
                <w:szCs w:val="24"/>
              </w:rPr>
              <w:t xml:space="preserve"> yapılacaktır.</w:t>
            </w:r>
          </w:p>
        </w:tc>
        <w:tc>
          <w:tcPr>
            <w:tcW w:w="1538" w:type="dxa"/>
            <w:shd w:val="clear" w:color="auto" w:fill="auto"/>
            <w:vAlign w:val="center"/>
          </w:tcPr>
          <w:p w:rsidR="006764AF" w:rsidRPr="00BC55EA" w:rsidRDefault="006764AF" w:rsidP="00350E23">
            <w:pPr>
              <w:spacing w:line="276" w:lineRule="auto"/>
              <w:jc w:val="center"/>
              <w:rPr>
                <w:rFonts w:ascii="Times New Roman" w:hAnsi="Times New Roman" w:cs="Times New Roman"/>
                <w:sz w:val="24"/>
                <w:szCs w:val="24"/>
              </w:rPr>
            </w:pPr>
            <w:r w:rsidRPr="00BC55EA">
              <w:rPr>
                <w:rFonts w:ascii="Times New Roman" w:hAnsi="Times New Roman" w:cs="Times New Roman"/>
                <w:sz w:val="24"/>
                <w:szCs w:val="24"/>
              </w:rPr>
              <w:t>Strateji Geliştirme</w:t>
            </w:r>
          </w:p>
        </w:tc>
      </w:tr>
      <w:tr w:rsidR="006764AF" w:rsidRPr="00EA01DB" w:rsidTr="00CD6120">
        <w:trPr>
          <w:trHeight w:val="1077"/>
          <w:jc w:val="center"/>
        </w:trPr>
        <w:tc>
          <w:tcPr>
            <w:tcW w:w="709" w:type="dxa"/>
            <w:shd w:val="clear" w:color="auto" w:fill="auto"/>
            <w:vAlign w:val="center"/>
          </w:tcPr>
          <w:p w:rsidR="006764AF" w:rsidRPr="00BC55EA" w:rsidRDefault="0023286D"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61</w:t>
            </w:r>
          </w:p>
        </w:tc>
        <w:tc>
          <w:tcPr>
            <w:tcW w:w="6683" w:type="dxa"/>
            <w:shd w:val="clear" w:color="auto" w:fill="auto"/>
            <w:vAlign w:val="center"/>
          </w:tcPr>
          <w:p w:rsidR="006764AF" w:rsidRPr="00BC55EA" w:rsidRDefault="006764AF" w:rsidP="00350E23">
            <w:pPr>
              <w:ind w:firstLine="33"/>
              <w:jc w:val="both"/>
              <w:rPr>
                <w:rFonts w:ascii="Times New Roman" w:hAnsi="Times New Roman" w:cs="Times New Roman"/>
                <w:sz w:val="24"/>
                <w:szCs w:val="24"/>
              </w:rPr>
            </w:pPr>
            <w:r w:rsidRPr="00BC55EA">
              <w:rPr>
                <w:rFonts w:ascii="Times New Roman" w:hAnsi="Times New Roman" w:cs="Times New Roman"/>
                <w:sz w:val="24"/>
                <w:szCs w:val="24"/>
              </w:rPr>
              <w:t>Okul/kurum denetimleri yapılarak rehberlik edilmesi gereken noktalarda kurumsal rehberlik anlayışı geliştirilecektir.</w:t>
            </w:r>
          </w:p>
        </w:tc>
        <w:tc>
          <w:tcPr>
            <w:tcW w:w="1538" w:type="dxa"/>
            <w:shd w:val="clear" w:color="auto" w:fill="auto"/>
            <w:vAlign w:val="center"/>
          </w:tcPr>
          <w:p w:rsidR="006764AF" w:rsidRPr="00BC55EA" w:rsidRDefault="006764AF" w:rsidP="00350E23">
            <w:pPr>
              <w:spacing w:line="276" w:lineRule="auto"/>
              <w:jc w:val="center"/>
              <w:rPr>
                <w:rFonts w:ascii="Times New Roman" w:hAnsi="Times New Roman" w:cs="Times New Roman"/>
                <w:sz w:val="24"/>
                <w:szCs w:val="24"/>
              </w:rPr>
            </w:pPr>
            <w:r w:rsidRPr="00BC55EA">
              <w:rPr>
                <w:rFonts w:ascii="Times New Roman" w:eastAsia="Calibri" w:hAnsi="Times New Roman" w:cs="Times New Roman"/>
                <w:sz w:val="24"/>
                <w:szCs w:val="24"/>
              </w:rPr>
              <w:t>MEM Birimleri</w:t>
            </w:r>
          </w:p>
        </w:tc>
      </w:tr>
      <w:tr w:rsidR="006764AF" w:rsidRPr="00EA01DB" w:rsidTr="00CD6120">
        <w:trPr>
          <w:trHeight w:val="1020"/>
          <w:jc w:val="center"/>
        </w:trPr>
        <w:tc>
          <w:tcPr>
            <w:tcW w:w="709" w:type="dxa"/>
            <w:shd w:val="clear" w:color="auto" w:fill="auto"/>
            <w:vAlign w:val="center"/>
          </w:tcPr>
          <w:p w:rsidR="006764AF" w:rsidRPr="00BC55EA" w:rsidRDefault="0023286D"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62</w:t>
            </w:r>
          </w:p>
        </w:tc>
        <w:tc>
          <w:tcPr>
            <w:tcW w:w="6683" w:type="dxa"/>
            <w:shd w:val="clear" w:color="auto" w:fill="auto"/>
            <w:vAlign w:val="center"/>
          </w:tcPr>
          <w:p w:rsidR="006764AF" w:rsidRPr="00BC55EA" w:rsidRDefault="006764AF" w:rsidP="00350E23">
            <w:pPr>
              <w:jc w:val="both"/>
              <w:rPr>
                <w:rFonts w:ascii="Times New Roman" w:hAnsi="Times New Roman" w:cs="Times New Roman"/>
                <w:sz w:val="24"/>
                <w:szCs w:val="24"/>
              </w:rPr>
            </w:pPr>
            <w:r w:rsidRPr="00BC55EA">
              <w:rPr>
                <w:rFonts w:ascii="Times New Roman" w:hAnsi="Times New Roman" w:cs="Times New Roman"/>
                <w:sz w:val="24"/>
                <w:szCs w:val="24"/>
              </w:rPr>
              <w:t>Kurumsal kapasitenin geliştirilebilir ligi ile ilgili AB projeleri yapılacaktır.</w:t>
            </w:r>
          </w:p>
        </w:tc>
        <w:tc>
          <w:tcPr>
            <w:tcW w:w="1538" w:type="dxa"/>
            <w:shd w:val="clear" w:color="auto" w:fill="auto"/>
            <w:vAlign w:val="center"/>
          </w:tcPr>
          <w:p w:rsidR="006764AF" w:rsidRPr="00BC55EA" w:rsidRDefault="006764AF" w:rsidP="00350E23">
            <w:pPr>
              <w:spacing w:line="276" w:lineRule="auto"/>
              <w:jc w:val="center"/>
              <w:rPr>
                <w:rFonts w:ascii="Times New Roman" w:hAnsi="Times New Roman" w:cs="Times New Roman"/>
                <w:sz w:val="24"/>
                <w:szCs w:val="24"/>
              </w:rPr>
            </w:pPr>
            <w:r w:rsidRPr="00BC55EA">
              <w:rPr>
                <w:rFonts w:ascii="Times New Roman" w:hAnsi="Times New Roman" w:cs="Times New Roman"/>
                <w:sz w:val="24"/>
                <w:szCs w:val="24"/>
              </w:rPr>
              <w:t>Strateji Geliştirme</w:t>
            </w:r>
          </w:p>
        </w:tc>
      </w:tr>
      <w:tr w:rsidR="006764AF" w:rsidRPr="00EA01DB" w:rsidTr="00CD6120">
        <w:trPr>
          <w:trHeight w:val="1644"/>
          <w:jc w:val="center"/>
        </w:trPr>
        <w:tc>
          <w:tcPr>
            <w:tcW w:w="709" w:type="dxa"/>
            <w:shd w:val="clear" w:color="auto" w:fill="auto"/>
            <w:vAlign w:val="center"/>
          </w:tcPr>
          <w:p w:rsidR="006764AF" w:rsidRPr="00BC55EA" w:rsidRDefault="0023286D"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63</w:t>
            </w:r>
          </w:p>
        </w:tc>
        <w:tc>
          <w:tcPr>
            <w:tcW w:w="6683" w:type="dxa"/>
            <w:shd w:val="clear" w:color="auto" w:fill="auto"/>
            <w:vAlign w:val="center"/>
          </w:tcPr>
          <w:p w:rsidR="006764AF" w:rsidRPr="00BC55EA" w:rsidRDefault="006764AF" w:rsidP="00350E23">
            <w:pPr>
              <w:jc w:val="both"/>
              <w:rPr>
                <w:rFonts w:ascii="Times New Roman" w:hAnsi="Times New Roman" w:cs="Times New Roman"/>
                <w:sz w:val="24"/>
                <w:szCs w:val="24"/>
              </w:rPr>
            </w:pPr>
            <w:r w:rsidRPr="00BC55EA">
              <w:rPr>
                <w:rFonts w:ascii="Times New Roman" w:hAnsi="Times New Roman" w:cs="Times New Roman"/>
                <w:sz w:val="24"/>
                <w:szCs w:val="24"/>
              </w:rPr>
              <w:t xml:space="preserve">Öğrencilerimizin rehberlik hizmetlerinden daha etkin yararlanabilmesi ve memnuniyet oranlarının arttırılabilmesi için Rehberlik Öğretmenleri ve okul/kurum yöneticileri ile </w:t>
            </w:r>
            <w:proofErr w:type="spellStart"/>
            <w:r w:rsidRPr="00BC55EA">
              <w:rPr>
                <w:rFonts w:ascii="Times New Roman" w:hAnsi="Times New Roman" w:cs="Times New Roman"/>
                <w:sz w:val="24"/>
                <w:szCs w:val="24"/>
              </w:rPr>
              <w:t>çalıştay</w:t>
            </w:r>
            <w:proofErr w:type="spellEnd"/>
            <w:r w:rsidRPr="00BC55EA">
              <w:rPr>
                <w:rFonts w:ascii="Times New Roman" w:hAnsi="Times New Roman" w:cs="Times New Roman"/>
                <w:sz w:val="24"/>
                <w:szCs w:val="24"/>
              </w:rPr>
              <w:t xml:space="preserve"> düzenlenecektir.</w:t>
            </w:r>
          </w:p>
        </w:tc>
        <w:tc>
          <w:tcPr>
            <w:tcW w:w="1538" w:type="dxa"/>
            <w:shd w:val="clear" w:color="auto" w:fill="auto"/>
            <w:vAlign w:val="center"/>
          </w:tcPr>
          <w:p w:rsidR="006764AF" w:rsidRPr="00BC55EA" w:rsidRDefault="006764AF" w:rsidP="00350E23">
            <w:pPr>
              <w:spacing w:line="276" w:lineRule="auto"/>
              <w:jc w:val="center"/>
              <w:rPr>
                <w:rFonts w:ascii="Times New Roman" w:hAnsi="Times New Roman" w:cs="Times New Roman"/>
                <w:sz w:val="24"/>
                <w:szCs w:val="24"/>
              </w:rPr>
            </w:pPr>
            <w:r w:rsidRPr="00BC55EA">
              <w:rPr>
                <w:rFonts w:ascii="Times New Roman" w:hAnsi="Times New Roman" w:cs="Times New Roman"/>
                <w:sz w:val="24"/>
                <w:szCs w:val="24"/>
              </w:rPr>
              <w:t>Özel Eğitim</w:t>
            </w:r>
          </w:p>
        </w:tc>
      </w:tr>
      <w:tr w:rsidR="006764AF" w:rsidRPr="00EA01DB" w:rsidTr="00CD6120">
        <w:trPr>
          <w:trHeight w:val="1134"/>
          <w:jc w:val="center"/>
        </w:trPr>
        <w:tc>
          <w:tcPr>
            <w:tcW w:w="709" w:type="dxa"/>
            <w:shd w:val="clear" w:color="auto" w:fill="auto"/>
            <w:vAlign w:val="center"/>
          </w:tcPr>
          <w:p w:rsidR="006764AF" w:rsidRPr="00BC55EA" w:rsidRDefault="0023286D"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t>64</w:t>
            </w:r>
          </w:p>
        </w:tc>
        <w:tc>
          <w:tcPr>
            <w:tcW w:w="6683" w:type="dxa"/>
            <w:shd w:val="clear" w:color="auto" w:fill="auto"/>
            <w:vAlign w:val="center"/>
          </w:tcPr>
          <w:p w:rsidR="006764AF" w:rsidRPr="00BC55EA" w:rsidRDefault="006764AF" w:rsidP="00350E23">
            <w:pPr>
              <w:jc w:val="both"/>
              <w:rPr>
                <w:rFonts w:ascii="Times New Roman" w:hAnsi="Times New Roman" w:cs="Times New Roman"/>
                <w:sz w:val="24"/>
                <w:szCs w:val="24"/>
              </w:rPr>
            </w:pPr>
            <w:r w:rsidRPr="00BC55EA">
              <w:rPr>
                <w:rFonts w:ascii="Times New Roman" w:hAnsi="Times New Roman" w:cs="Times New Roman"/>
                <w:sz w:val="24"/>
                <w:szCs w:val="24"/>
              </w:rPr>
              <w:t>Kurumsal ve idari kapasitenin geliştirebilmesi için Kalite standartları belirlenen kurum sayısı arttırılacaktır.</w:t>
            </w:r>
          </w:p>
        </w:tc>
        <w:tc>
          <w:tcPr>
            <w:tcW w:w="1538" w:type="dxa"/>
            <w:shd w:val="clear" w:color="auto" w:fill="auto"/>
            <w:vAlign w:val="center"/>
          </w:tcPr>
          <w:p w:rsidR="006764AF" w:rsidRPr="00BC55EA" w:rsidRDefault="006764AF" w:rsidP="00350E23">
            <w:pPr>
              <w:spacing w:line="276" w:lineRule="auto"/>
              <w:jc w:val="center"/>
              <w:rPr>
                <w:rFonts w:ascii="Times New Roman" w:hAnsi="Times New Roman" w:cs="Times New Roman"/>
                <w:sz w:val="24"/>
                <w:szCs w:val="24"/>
              </w:rPr>
            </w:pPr>
            <w:r w:rsidRPr="00BC55EA">
              <w:rPr>
                <w:rFonts w:ascii="Times New Roman" w:hAnsi="Times New Roman" w:cs="Times New Roman"/>
                <w:sz w:val="24"/>
                <w:szCs w:val="24"/>
              </w:rPr>
              <w:t>Strateji Geliştirme</w:t>
            </w:r>
          </w:p>
        </w:tc>
      </w:tr>
      <w:tr w:rsidR="006764AF" w:rsidRPr="00EA01DB" w:rsidTr="00CD6120">
        <w:trPr>
          <w:trHeight w:val="1247"/>
          <w:jc w:val="center"/>
        </w:trPr>
        <w:tc>
          <w:tcPr>
            <w:tcW w:w="709" w:type="dxa"/>
            <w:shd w:val="clear" w:color="auto" w:fill="auto"/>
            <w:vAlign w:val="center"/>
          </w:tcPr>
          <w:p w:rsidR="006764AF" w:rsidRPr="00BC55EA" w:rsidRDefault="0023286D" w:rsidP="00350E23">
            <w:pPr>
              <w:spacing w:line="276" w:lineRule="auto"/>
              <w:ind w:left="33"/>
              <w:jc w:val="center"/>
              <w:rPr>
                <w:rFonts w:ascii="Times New Roman" w:hAnsi="Times New Roman" w:cs="Times New Roman"/>
                <w:b/>
                <w:sz w:val="24"/>
                <w:szCs w:val="24"/>
              </w:rPr>
            </w:pPr>
            <w:r>
              <w:rPr>
                <w:rFonts w:ascii="Times New Roman" w:hAnsi="Times New Roman" w:cs="Times New Roman"/>
                <w:b/>
                <w:sz w:val="24"/>
                <w:szCs w:val="24"/>
              </w:rPr>
              <w:lastRenderedPageBreak/>
              <w:t>65</w:t>
            </w:r>
          </w:p>
        </w:tc>
        <w:tc>
          <w:tcPr>
            <w:tcW w:w="6683" w:type="dxa"/>
            <w:shd w:val="clear" w:color="auto" w:fill="auto"/>
            <w:vAlign w:val="center"/>
          </w:tcPr>
          <w:p w:rsidR="006764AF" w:rsidRPr="00BC55EA" w:rsidRDefault="006764AF" w:rsidP="00350E23">
            <w:pPr>
              <w:jc w:val="both"/>
              <w:rPr>
                <w:rFonts w:ascii="Times New Roman" w:hAnsi="Times New Roman" w:cs="Times New Roman"/>
                <w:sz w:val="24"/>
                <w:szCs w:val="24"/>
              </w:rPr>
            </w:pPr>
            <w:r w:rsidRPr="00BC55EA">
              <w:rPr>
                <w:rFonts w:ascii="Times New Roman" w:hAnsi="Times New Roman" w:cs="Times New Roman"/>
                <w:sz w:val="24"/>
                <w:szCs w:val="24"/>
              </w:rPr>
              <w:t xml:space="preserve">İlçe </w:t>
            </w:r>
            <w:proofErr w:type="spellStart"/>
            <w:r w:rsidRPr="00BC55EA">
              <w:rPr>
                <w:rFonts w:ascii="Times New Roman" w:hAnsi="Times New Roman" w:cs="Times New Roman"/>
                <w:sz w:val="24"/>
                <w:szCs w:val="24"/>
              </w:rPr>
              <w:t>MEM’e</w:t>
            </w:r>
            <w:proofErr w:type="spellEnd"/>
            <w:r w:rsidRPr="00BC55EA">
              <w:rPr>
                <w:rFonts w:ascii="Times New Roman" w:hAnsi="Times New Roman" w:cs="Times New Roman"/>
                <w:sz w:val="24"/>
                <w:szCs w:val="24"/>
              </w:rPr>
              <w:t xml:space="preserve"> bağlı tüm kurumlarda açık ve şeffaf bir yönetim anlayışının geliştirilebilmesi için çalışmalar yapılarak hizmet memnuniyet oranı arttırılacaktır.</w:t>
            </w:r>
          </w:p>
        </w:tc>
        <w:tc>
          <w:tcPr>
            <w:tcW w:w="1538" w:type="dxa"/>
            <w:shd w:val="clear" w:color="auto" w:fill="auto"/>
            <w:vAlign w:val="center"/>
          </w:tcPr>
          <w:p w:rsidR="006764AF" w:rsidRPr="00BC55EA" w:rsidRDefault="006764AF" w:rsidP="00350E23">
            <w:pPr>
              <w:spacing w:line="276" w:lineRule="auto"/>
              <w:contextualSpacing/>
              <w:jc w:val="center"/>
              <w:rPr>
                <w:rFonts w:ascii="Times New Roman" w:hAnsi="Times New Roman" w:cs="Times New Roman"/>
                <w:sz w:val="24"/>
                <w:szCs w:val="24"/>
              </w:rPr>
            </w:pPr>
            <w:r w:rsidRPr="00BC55EA">
              <w:rPr>
                <w:rFonts w:ascii="Times New Roman" w:hAnsi="Times New Roman" w:cs="Times New Roman"/>
                <w:sz w:val="24"/>
                <w:szCs w:val="24"/>
              </w:rPr>
              <w:t>İnsan Kaynakları</w:t>
            </w:r>
          </w:p>
        </w:tc>
      </w:tr>
    </w:tbl>
    <w:p w:rsidR="00F543F1" w:rsidRDefault="00F543F1" w:rsidP="00771F7B">
      <w:pPr>
        <w:rPr>
          <w:rFonts w:ascii="Times New Roman" w:hAnsi="Times New Roman" w:cs="Times New Roman"/>
          <w:b/>
        </w:rPr>
      </w:pPr>
    </w:p>
    <w:p w:rsidR="00736D54" w:rsidRDefault="00736D54" w:rsidP="00771F7B">
      <w:pPr>
        <w:rPr>
          <w:rFonts w:ascii="Times New Roman" w:hAnsi="Times New Roman" w:cs="Times New Roman"/>
          <w:b/>
        </w:rPr>
      </w:pPr>
    </w:p>
    <w:p w:rsidR="00C62AD9" w:rsidRDefault="00C62AD9" w:rsidP="00771F7B">
      <w:pPr>
        <w:rPr>
          <w:rFonts w:ascii="Times New Roman" w:hAnsi="Times New Roman" w:cs="Times New Roman"/>
          <w:b/>
        </w:rPr>
      </w:pPr>
    </w:p>
    <w:p w:rsidR="008E7383" w:rsidRDefault="008E7383" w:rsidP="00771F7B">
      <w:pPr>
        <w:rPr>
          <w:rFonts w:ascii="Times New Roman" w:hAnsi="Times New Roman" w:cs="Times New Roman"/>
          <w:b/>
        </w:rPr>
      </w:pPr>
    </w:p>
    <w:p w:rsidR="006764AF" w:rsidRDefault="006764AF" w:rsidP="00771F7B">
      <w:pPr>
        <w:rPr>
          <w:rFonts w:ascii="Times New Roman" w:hAnsi="Times New Roman" w:cs="Times New Roman"/>
          <w:b/>
        </w:rPr>
      </w:pPr>
    </w:p>
    <w:p w:rsidR="006764AF" w:rsidRDefault="006764AF" w:rsidP="00771F7B">
      <w:pPr>
        <w:rPr>
          <w:rFonts w:ascii="Times New Roman" w:hAnsi="Times New Roman" w:cs="Times New Roman"/>
          <w:b/>
        </w:rPr>
      </w:pPr>
    </w:p>
    <w:p w:rsidR="006764AF" w:rsidRDefault="006764AF" w:rsidP="00771F7B">
      <w:pPr>
        <w:rPr>
          <w:rFonts w:ascii="Times New Roman" w:hAnsi="Times New Roman" w:cs="Times New Roman"/>
          <w:b/>
        </w:rPr>
      </w:pPr>
    </w:p>
    <w:p w:rsidR="00771F7B" w:rsidRDefault="00292E49" w:rsidP="00771F7B">
      <w:pP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32128" behindDoc="0" locked="0" layoutInCell="1" allowOverlap="1" wp14:anchorId="4693917F" wp14:editId="26419918">
                <wp:simplePos x="0" y="0"/>
                <wp:positionH relativeFrom="page">
                  <wp:posOffset>-126124</wp:posOffset>
                </wp:positionH>
                <wp:positionV relativeFrom="paragraph">
                  <wp:posOffset>-1088981</wp:posOffset>
                </wp:positionV>
                <wp:extent cx="7977352" cy="11130455"/>
                <wp:effectExtent l="0" t="0" r="5080" b="0"/>
                <wp:wrapNone/>
                <wp:docPr id="41" name="Dikdörtgen 41"/>
                <wp:cNvGraphicFramePr/>
                <a:graphic xmlns:a="http://schemas.openxmlformats.org/drawingml/2006/main">
                  <a:graphicData uri="http://schemas.microsoft.com/office/word/2010/wordprocessingShape">
                    <wps:wsp>
                      <wps:cNvSpPr/>
                      <wps:spPr>
                        <a:xfrm>
                          <a:off x="0" y="0"/>
                          <a:ext cx="7977352" cy="11130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292E49">
                            <w:pPr>
                              <w:jc w:val="center"/>
                            </w:pPr>
                            <w:r>
                              <w:rPr>
                                <w:noProof/>
                                <w:lang w:eastAsia="tr-TR"/>
                              </w:rPr>
                              <w:drawing>
                                <wp:inline distT="0" distB="0" distL="0" distR="0">
                                  <wp:extent cx="10845993" cy="7909560"/>
                                  <wp:effectExtent l="1270" t="0" r="0" b="0"/>
                                  <wp:docPr id="5658" name="Resim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862528" cy="792161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3917F" id="Dikdörtgen 41" o:spid="_x0000_s1085" style="position:absolute;margin-left:-9.95pt;margin-top:-85.75pt;width:628.15pt;height:876.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" filled="f" stroked="f" strokeweight="1pt">
                <v:textbox inset="0,0,0,0">
                  <w:txbxContent>
                    <w:p w:rsidR="006D711E" w:rsidRDefault="006D711E" w:rsidP="00292E49">
                      <w:pPr>
                        <w:jc w:val="center"/>
                      </w:pPr>
                      <w:r>
                        <w:rPr>
                          <w:noProof/>
                          <w:lang w:eastAsia="tr-TR"/>
                        </w:rPr>
                        <w:drawing>
                          <wp:inline distT="0" distB="0" distL="0" distR="0">
                            <wp:extent cx="10845993" cy="7909560"/>
                            <wp:effectExtent l="1270" t="0" r="0" b="0"/>
                            <wp:docPr id="5658" name="Resim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862528" cy="7921619"/>
                                    </a:xfrm>
                                    <a:prstGeom prst="rect">
                                      <a:avLst/>
                                    </a:prstGeom>
                                  </pic:spPr>
                                </pic:pic>
                              </a:graphicData>
                            </a:graphic>
                          </wp:inline>
                        </w:drawing>
                      </w:r>
                    </w:p>
                  </w:txbxContent>
                </v:textbox>
                <w10:wrap anchorx="page"/>
              </v:rect>
            </w:pict>
          </mc:Fallback>
        </mc:AlternateContent>
      </w:r>
    </w:p>
    <w:p w:rsidR="0028192D" w:rsidRDefault="0028192D"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9530A6" w:rsidP="00771F7B">
      <w:pP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33152" behindDoc="0" locked="0" layoutInCell="1" allowOverlap="1" wp14:anchorId="51862761" wp14:editId="22A19486">
                <wp:simplePos x="0" y="0"/>
                <wp:positionH relativeFrom="margin">
                  <wp:align>center</wp:align>
                </wp:positionH>
                <wp:positionV relativeFrom="paragraph">
                  <wp:posOffset>31482</wp:posOffset>
                </wp:positionV>
                <wp:extent cx="5293360" cy="1611797"/>
                <wp:effectExtent l="0" t="0" r="0" b="0"/>
                <wp:wrapNone/>
                <wp:docPr id="21" name="Dikdörtgen 21"/>
                <wp:cNvGraphicFramePr/>
                <a:graphic xmlns:a="http://schemas.openxmlformats.org/drawingml/2006/main">
                  <a:graphicData uri="http://schemas.microsoft.com/office/word/2010/wordprocessingShape">
                    <wps:wsp>
                      <wps:cNvSpPr/>
                      <wps:spPr>
                        <a:xfrm>
                          <a:off x="0" y="0"/>
                          <a:ext cx="5293360" cy="16117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452D5C" w:rsidRDefault="006D711E" w:rsidP="009530A6">
                            <w:pPr>
                              <w:spacing w:after="0" w:line="240" w:lineRule="auto"/>
                              <w:jc w:val="center"/>
                              <w:rPr>
                                <w:rFonts w:ascii="Times New Roman" w:hAnsi="Times New Roman" w:cs="Times New Roman"/>
                                <w:b/>
                                <w:color w:val="FFFFFF" w:themeColor="background1"/>
                                <w:sz w:val="72"/>
                              </w:rPr>
                            </w:pPr>
                            <w:r>
                              <w:rPr>
                                <w:rFonts w:ascii="Times New Roman" w:hAnsi="Times New Roman" w:cs="Times New Roman"/>
                                <w:b/>
                                <w:color w:val="FFFFFF" w:themeColor="background1"/>
                                <w:sz w:val="72"/>
                              </w:rPr>
                              <w:t>BÖLÜM –IV MALİYETLENDİRME</w:t>
                            </w:r>
                          </w:p>
                          <w:p w:rsidR="006D711E" w:rsidRDefault="006D711E" w:rsidP="00953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62761" id="Dikdörtgen 21" o:spid="_x0000_s1086" style="position:absolute;margin-left:0;margin-top:2.5pt;width:416.8pt;height:126.9pt;z-index:251633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" filled="f" stroked="f" strokeweight="1pt">
                <v:textbox>
                  <w:txbxContent>
                    <w:p w:rsidR="006D711E" w:rsidRPr="00452D5C" w:rsidRDefault="006D711E" w:rsidP="009530A6">
                      <w:pPr>
                        <w:spacing w:after="0" w:line="240" w:lineRule="auto"/>
                        <w:jc w:val="center"/>
                        <w:rPr>
                          <w:rFonts w:ascii="Times New Roman" w:hAnsi="Times New Roman" w:cs="Times New Roman"/>
                          <w:b/>
                          <w:color w:val="FFFFFF" w:themeColor="background1"/>
                          <w:sz w:val="72"/>
                        </w:rPr>
                      </w:pPr>
                      <w:r>
                        <w:rPr>
                          <w:rFonts w:ascii="Times New Roman" w:hAnsi="Times New Roman" w:cs="Times New Roman"/>
                          <w:b/>
                          <w:color w:val="FFFFFF" w:themeColor="background1"/>
                          <w:sz w:val="72"/>
                        </w:rPr>
                        <w:t>BÖLÜM –IV MALİYETLENDİRME</w:t>
                      </w:r>
                    </w:p>
                    <w:p w:rsidR="006D711E" w:rsidRDefault="006D711E" w:rsidP="009530A6">
                      <w:pPr>
                        <w:jc w:val="center"/>
                      </w:pPr>
                    </w:p>
                  </w:txbxContent>
                </v:textbox>
                <w10:wrap anchorx="margin"/>
              </v:rect>
            </w:pict>
          </mc:Fallback>
        </mc:AlternateContent>
      </w: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112CB1" w:rsidP="00771F7B">
      <w:pP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34176" behindDoc="0" locked="0" layoutInCell="1" allowOverlap="1" wp14:anchorId="1FD2A278" wp14:editId="6EAFA072">
                <wp:simplePos x="0" y="0"/>
                <wp:positionH relativeFrom="margin">
                  <wp:align>right</wp:align>
                </wp:positionH>
                <wp:positionV relativeFrom="paragraph">
                  <wp:posOffset>114212</wp:posOffset>
                </wp:positionV>
                <wp:extent cx="5612130" cy="4362450"/>
                <wp:effectExtent l="0" t="0" r="0" b="0"/>
                <wp:wrapNone/>
                <wp:docPr id="48" name="Dikdörtgen 48"/>
                <wp:cNvGraphicFramePr/>
                <a:graphic xmlns:a="http://schemas.openxmlformats.org/drawingml/2006/main">
                  <a:graphicData uri="http://schemas.microsoft.com/office/word/2010/wordprocessingShape">
                    <wps:wsp>
                      <wps:cNvSpPr/>
                      <wps:spPr>
                        <a:xfrm>
                          <a:off x="0" y="0"/>
                          <a:ext cx="5612130" cy="436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1D7210">
                            <w:pPr>
                              <w:jc w:val="center"/>
                            </w:pPr>
                            <w:r>
                              <w:rPr>
                                <w:noProof/>
                                <w:lang w:eastAsia="tr-TR"/>
                              </w:rPr>
                              <w:drawing>
                                <wp:inline distT="0" distB="0" distL="0" distR="0">
                                  <wp:extent cx="4531056" cy="3398558"/>
                                  <wp:effectExtent l="57150" t="57150" r="117475" b="106680"/>
                                  <wp:docPr id="5659" name="Resim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 name="3.jpg"/>
                                          <pic:cNvPicPr/>
                                        </pic:nvPicPr>
                                        <pic:blipFill>
                                          <a:blip r:embed="rId30">
                                            <a:extLst>
                                              <a:ext uri="{28A0092B-C50C-407E-A947-70E740481C1C}">
                                                <a14:useLocalDpi xmlns:a14="http://schemas.microsoft.com/office/drawing/2010/main" val="0"/>
                                              </a:ext>
                                            </a:extLst>
                                          </a:blip>
                                          <a:stretch>
                                            <a:fillRect/>
                                          </a:stretch>
                                        </pic:blipFill>
                                        <pic:spPr>
                                          <a:xfrm>
                                            <a:off x="0" y="0"/>
                                            <a:ext cx="4538142" cy="3403873"/>
                                          </a:xfrm>
                                          <a:prstGeom prst="rect">
                                            <a:avLst/>
                                          </a:prstGeom>
                                          <a:noFill/>
                                          <a:ln w="9525" cap="flat" cmpd="sng" algn="ctr">
                                            <a:solidFill>
                                              <a:srgbClr val="ED7D31"/>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2A278" id="Dikdörtgen 48" o:spid="_x0000_s1087" style="position:absolute;margin-left:390.7pt;margin-top:9pt;width:441.9pt;height:343.5pt;z-index:251634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" filled="f" stroked="f" strokeweight="1pt">
                <v:textbox>
                  <w:txbxContent>
                    <w:p w:rsidR="006D711E" w:rsidRDefault="006D711E" w:rsidP="001D7210">
                      <w:pPr>
                        <w:jc w:val="center"/>
                      </w:pPr>
                      <w:r>
                        <w:rPr>
                          <w:noProof/>
                          <w:lang w:eastAsia="tr-TR"/>
                        </w:rPr>
                        <w:drawing>
                          <wp:inline distT="0" distB="0" distL="0" distR="0">
                            <wp:extent cx="4531056" cy="3398558"/>
                            <wp:effectExtent l="57150" t="57150" r="117475" b="106680"/>
                            <wp:docPr id="5659" name="Resim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 name="3.jpg"/>
                                    <pic:cNvPicPr/>
                                  </pic:nvPicPr>
                                  <pic:blipFill>
                                    <a:blip r:embed="rId30">
                                      <a:extLst>
                                        <a:ext uri="{28A0092B-C50C-407E-A947-70E740481C1C}">
                                          <a14:useLocalDpi xmlns:a14="http://schemas.microsoft.com/office/drawing/2010/main" val="0"/>
                                        </a:ext>
                                      </a:extLst>
                                    </a:blip>
                                    <a:stretch>
                                      <a:fillRect/>
                                    </a:stretch>
                                  </pic:blipFill>
                                  <pic:spPr>
                                    <a:xfrm>
                                      <a:off x="0" y="0"/>
                                      <a:ext cx="4538142" cy="3403873"/>
                                    </a:xfrm>
                                    <a:prstGeom prst="rect">
                                      <a:avLst/>
                                    </a:prstGeom>
                                    <a:noFill/>
                                    <a:ln w="9525" cap="flat" cmpd="sng" algn="ctr">
                                      <a:solidFill>
                                        <a:srgbClr val="ED7D31"/>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v:textbox>
                <w10:wrap anchorx="margin"/>
              </v:rect>
            </w:pict>
          </mc:Fallback>
        </mc:AlternateContent>
      </w: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6E3510" w:rsidRDefault="006E3510" w:rsidP="00771F7B">
      <w:pPr>
        <w:rPr>
          <w:rFonts w:ascii="Times New Roman" w:hAnsi="Times New Roman" w:cs="Times New Roman"/>
          <w:b/>
        </w:rPr>
      </w:pPr>
    </w:p>
    <w:p w:rsidR="00412C15" w:rsidRDefault="00412C15" w:rsidP="00771F7B">
      <w:pPr>
        <w:rPr>
          <w:rFonts w:ascii="Times New Roman" w:hAnsi="Times New Roman" w:cs="Times New Roman"/>
          <w:b/>
        </w:rPr>
      </w:pPr>
    </w:p>
    <w:p w:rsidR="00412C15" w:rsidRDefault="00412C15" w:rsidP="00771F7B">
      <w:pPr>
        <w:rPr>
          <w:rFonts w:ascii="Times New Roman" w:hAnsi="Times New Roman" w:cs="Times New Roman"/>
          <w:b/>
        </w:rPr>
      </w:pPr>
    </w:p>
    <w:p w:rsidR="00412C15" w:rsidRDefault="00412C15" w:rsidP="00771F7B">
      <w:pPr>
        <w:rPr>
          <w:rFonts w:ascii="Times New Roman" w:hAnsi="Times New Roman" w:cs="Times New Roman"/>
          <w:b/>
        </w:rPr>
      </w:pPr>
    </w:p>
    <w:p w:rsidR="00412C15" w:rsidRDefault="00412C15" w:rsidP="00771F7B">
      <w:pPr>
        <w:rPr>
          <w:rFonts w:ascii="Times New Roman" w:hAnsi="Times New Roman" w:cs="Times New Roman"/>
          <w:b/>
        </w:rPr>
      </w:pPr>
    </w:p>
    <w:p w:rsidR="00412C15" w:rsidRDefault="00412C15" w:rsidP="00771F7B">
      <w:pPr>
        <w:rPr>
          <w:rFonts w:ascii="Times New Roman" w:hAnsi="Times New Roman" w:cs="Times New Roman"/>
          <w:b/>
        </w:rPr>
      </w:pPr>
    </w:p>
    <w:p w:rsidR="00412C15" w:rsidRDefault="00412C15" w:rsidP="00771F7B">
      <w:pPr>
        <w:rPr>
          <w:rFonts w:ascii="Times New Roman" w:hAnsi="Times New Roman" w:cs="Times New Roman"/>
          <w:b/>
        </w:rPr>
      </w:pPr>
    </w:p>
    <w:p w:rsidR="00412C15" w:rsidRDefault="00412C15" w:rsidP="00771F7B">
      <w:pPr>
        <w:rPr>
          <w:rFonts w:ascii="Times New Roman" w:hAnsi="Times New Roman" w:cs="Times New Roman"/>
          <w:b/>
        </w:rPr>
      </w:pPr>
    </w:p>
    <w:p w:rsidR="00A51CDA" w:rsidRDefault="00A51CDA" w:rsidP="00BB1E3D">
      <w:pPr>
        <w:pStyle w:val="stbilgi"/>
        <w:tabs>
          <w:tab w:val="clear" w:pos="4536"/>
          <w:tab w:val="left" w:pos="993"/>
          <w:tab w:val="right" w:pos="8505"/>
        </w:tabs>
        <w:jc w:val="both"/>
        <w:rPr>
          <w:rFonts w:ascii="Times New Roman" w:hAnsi="Times New Roman" w:cs="Times New Roman"/>
          <w:b/>
          <w:color w:val="1F4E79" w:themeColor="accent1" w:themeShade="80"/>
          <w:sz w:val="24"/>
        </w:rPr>
      </w:pPr>
    </w:p>
    <w:p w:rsidR="00BB1E3D" w:rsidRDefault="00BB1E3D" w:rsidP="00BB1E3D">
      <w:pPr>
        <w:pStyle w:val="stbilgi"/>
        <w:tabs>
          <w:tab w:val="clear" w:pos="4536"/>
          <w:tab w:val="left" w:pos="993"/>
          <w:tab w:val="right" w:pos="8505"/>
        </w:tabs>
        <w:ind w:right="113" w:firstLine="567"/>
        <w:jc w:val="both"/>
        <w:rPr>
          <w:sz w:val="24"/>
          <w:szCs w:val="24"/>
        </w:rPr>
      </w:pPr>
      <w:r w:rsidRPr="007C1CEE">
        <w:rPr>
          <w:rFonts w:ascii="Times New Roman" w:hAnsi="Times New Roman" w:cs="Times New Roman"/>
          <w:b/>
          <w:color w:val="1F4E79" w:themeColor="accent1" w:themeShade="80"/>
          <w:sz w:val="24"/>
        </w:rPr>
        <w:t xml:space="preserve">BÖLÜM </w:t>
      </w:r>
      <w:r>
        <w:rPr>
          <w:rFonts w:ascii="Times New Roman" w:hAnsi="Times New Roman" w:cs="Times New Roman"/>
          <w:b/>
          <w:color w:val="1F4E79" w:themeColor="accent1" w:themeShade="80"/>
          <w:sz w:val="24"/>
        </w:rPr>
        <w:t>-</w:t>
      </w:r>
      <w:r w:rsidRPr="007C1CEE">
        <w:rPr>
          <w:rFonts w:ascii="Times New Roman" w:hAnsi="Times New Roman" w:cs="Times New Roman"/>
          <w:b/>
          <w:color w:val="1F4E79" w:themeColor="accent1" w:themeShade="80"/>
          <w:sz w:val="24"/>
        </w:rPr>
        <w:t>IV: MALİYETLENDİRME</w:t>
      </w:r>
    </w:p>
    <w:p w:rsidR="00BB1E3D" w:rsidRPr="00BB1E3D" w:rsidRDefault="00BB1E3D" w:rsidP="00BB1E3D">
      <w:pPr>
        <w:pStyle w:val="stbilgi"/>
        <w:tabs>
          <w:tab w:val="clear" w:pos="4536"/>
          <w:tab w:val="left" w:pos="993"/>
          <w:tab w:val="right" w:pos="8505"/>
        </w:tabs>
        <w:ind w:right="113" w:firstLine="567"/>
        <w:jc w:val="both"/>
        <w:rPr>
          <w:rFonts w:ascii="Times New Roman" w:hAnsi="Times New Roman" w:cs="Times New Roman"/>
          <w:b/>
          <w:color w:val="1F4E79" w:themeColor="accent1" w:themeShade="80"/>
          <w:sz w:val="2"/>
        </w:rPr>
      </w:pPr>
    </w:p>
    <w:p w:rsidR="00BB1E3D" w:rsidRPr="00652C74" w:rsidRDefault="00BB1E3D" w:rsidP="001D67A8">
      <w:pPr>
        <w:tabs>
          <w:tab w:val="left" w:pos="426"/>
        </w:tabs>
        <w:spacing w:before="120" w:after="240" w:line="276" w:lineRule="auto"/>
        <w:ind w:left="113" w:right="113" w:firstLine="709"/>
        <w:jc w:val="both"/>
        <w:rPr>
          <w:rFonts w:ascii="Times New Roman" w:eastAsia="Calibri" w:hAnsi="Times New Roman" w:cs="Times New Roman"/>
          <w:sz w:val="24"/>
        </w:rPr>
      </w:pPr>
      <w:r w:rsidRPr="00652C74">
        <w:rPr>
          <w:rFonts w:ascii="Times New Roman" w:eastAsia="Times New Roman" w:hAnsi="Times New Roman" w:cs="Times New Roman"/>
          <w:sz w:val="24"/>
          <w:szCs w:val="24"/>
        </w:rPr>
        <w:t xml:space="preserve">Stratejik Planlarda </w:t>
      </w:r>
      <w:proofErr w:type="spellStart"/>
      <w:r w:rsidRPr="00652C74">
        <w:rPr>
          <w:rFonts w:ascii="Times New Roman" w:eastAsia="Times New Roman" w:hAnsi="Times New Roman" w:cs="Times New Roman"/>
          <w:sz w:val="24"/>
          <w:szCs w:val="24"/>
        </w:rPr>
        <w:t>maliyetlendirmenin</w:t>
      </w:r>
      <w:proofErr w:type="spellEnd"/>
      <w:r w:rsidRPr="00652C74">
        <w:rPr>
          <w:rFonts w:ascii="Times New Roman" w:eastAsia="Times New Roman" w:hAnsi="Times New Roman" w:cs="Times New Roman"/>
          <w:sz w:val="24"/>
          <w:szCs w:val="24"/>
        </w:rPr>
        <w:t xml:space="preserve"> yapılma amacı:</w:t>
      </w:r>
      <w:r w:rsidRPr="00652C74">
        <w:rPr>
          <w:rFonts w:ascii="Times New Roman" w:eastAsia="Times New Roman" w:hAnsi="Times New Roman" w:cs="Times New Roman"/>
          <w:b/>
          <w:sz w:val="24"/>
          <w:szCs w:val="24"/>
        </w:rPr>
        <w:t xml:space="preserve"> </w:t>
      </w:r>
      <w:r w:rsidRPr="00652C74">
        <w:rPr>
          <w:rFonts w:ascii="Times New Roman" w:eastAsia="Calibri" w:hAnsi="Times New Roman" w:cs="Times New Roman"/>
          <w:sz w:val="24"/>
        </w:rPr>
        <w:t xml:space="preserve">Kurumun stratejik planıyla bütçesi arasındaki ilişkiyi güçlendirmek ve harcamaları </w:t>
      </w:r>
      <w:proofErr w:type="spellStart"/>
      <w:r w:rsidRPr="00652C74">
        <w:rPr>
          <w:rFonts w:ascii="Times New Roman" w:eastAsia="Calibri" w:hAnsi="Times New Roman" w:cs="Times New Roman"/>
          <w:sz w:val="24"/>
        </w:rPr>
        <w:t>önceliklendirmektir</w:t>
      </w:r>
      <w:proofErr w:type="spellEnd"/>
      <w:r w:rsidRPr="00652C74">
        <w:rPr>
          <w:rFonts w:ascii="Times New Roman" w:eastAsia="Calibri" w:hAnsi="Times New Roman" w:cs="Times New Roman"/>
          <w:sz w:val="24"/>
        </w:rPr>
        <w:t xml:space="preserve">. İlçe Milli Eğitim Müdürlüğü 2015-2019 Stratejik Planının </w:t>
      </w:r>
      <w:proofErr w:type="spellStart"/>
      <w:r w:rsidRPr="00652C74">
        <w:rPr>
          <w:rFonts w:ascii="Times New Roman" w:eastAsia="Calibri" w:hAnsi="Times New Roman" w:cs="Times New Roman"/>
          <w:sz w:val="24"/>
        </w:rPr>
        <w:t>maliyetledirilmesi</w:t>
      </w:r>
      <w:proofErr w:type="spellEnd"/>
      <w:r w:rsidRPr="00652C74">
        <w:rPr>
          <w:rFonts w:ascii="Times New Roman" w:eastAsia="Calibri" w:hAnsi="Times New Roman" w:cs="Times New Roman"/>
          <w:sz w:val="24"/>
        </w:rPr>
        <w:t xml:space="preserve"> sürecindeki temel gayesi stratejik amaç ve hedeflerin gerektirdiği maliyetlerin ortaya konulması ve ulaşılacak hedeflerde </w:t>
      </w:r>
      <w:proofErr w:type="spellStart"/>
      <w:r w:rsidRPr="00652C74">
        <w:rPr>
          <w:rFonts w:ascii="Times New Roman" w:eastAsia="Calibri" w:hAnsi="Times New Roman" w:cs="Times New Roman"/>
          <w:sz w:val="24"/>
        </w:rPr>
        <w:t>önceliklendirme</w:t>
      </w:r>
      <w:proofErr w:type="spellEnd"/>
      <w:r w:rsidRPr="00652C74">
        <w:rPr>
          <w:rFonts w:ascii="Times New Roman" w:eastAsia="Calibri" w:hAnsi="Times New Roman" w:cs="Times New Roman"/>
          <w:sz w:val="24"/>
        </w:rPr>
        <w:t xml:space="preserve"> yapılmasına katkı sağlamaktır. Bu sayede, stratejik plan ile bütçe arasındaki bağlantı güçlendirilmiş olacaktır.</w:t>
      </w:r>
    </w:p>
    <w:p w:rsidR="00A651D1" w:rsidRPr="00A651D1" w:rsidRDefault="00BB1E3D" w:rsidP="00A651D1">
      <w:pPr>
        <w:tabs>
          <w:tab w:val="left" w:pos="426"/>
        </w:tabs>
        <w:spacing w:before="120" w:after="0" w:line="276" w:lineRule="auto"/>
        <w:ind w:left="113" w:right="113" w:firstLine="709"/>
        <w:jc w:val="both"/>
        <w:rPr>
          <w:rFonts w:ascii="Times New Roman" w:hAnsi="Times New Roman" w:cs="Times New Roman"/>
          <w:sz w:val="24"/>
          <w:szCs w:val="24"/>
        </w:rPr>
      </w:pPr>
      <w:r w:rsidRPr="00652C74">
        <w:rPr>
          <w:rFonts w:ascii="Times New Roman" w:eastAsia="Calibri" w:hAnsi="Times New Roman" w:cs="Times New Roman"/>
          <w:sz w:val="24"/>
        </w:rPr>
        <w:t xml:space="preserve">Stratejik plan maliyeti hesaplanırken öncelikle Stratejik planda alınan tedbirler doğrultusunda </w:t>
      </w:r>
      <w:r w:rsidRPr="00796B4C">
        <w:rPr>
          <w:rFonts w:ascii="Times New Roman" w:eastAsia="Times New Roman" w:hAnsi="Times New Roman" w:cs="Times New Roman"/>
          <w:sz w:val="24"/>
          <w:szCs w:val="24"/>
        </w:rPr>
        <w:t>belirlenen</w:t>
      </w:r>
      <w:r w:rsidRPr="00652C74">
        <w:rPr>
          <w:rFonts w:ascii="Times New Roman" w:eastAsia="Calibri" w:hAnsi="Times New Roman" w:cs="Times New Roman"/>
          <w:sz w:val="24"/>
        </w:rPr>
        <w:t xml:space="preserve"> hedeflerde yer alan faaliyet ve projeler </w:t>
      </w:r>
      <w:proofErr w:type="spellStart"/>
      <w:r w:rsidRPr="00652C74">
        <w:rPr>
          <w:rFonts w:ascii="Times New Roman" w:eastAsia="Calibri" w:hAnsi="Times New Roman" w:cs="Times New Roman"/>
          <w:sz w:val="24"/>
        </w:rPr>
        <w:t>maliyetlendirilmiş</w:t>
      </w:r>
      <w:proofErr w:type="spellEnd"/>
      <w:r w:rsidRPr="00652C74">
        <w:rPr>
          <w:rFonts w:ascii="Times New Roman" w:eastAsia="Calibri" w:hAnsi="Times New Roman" w:cs="Times New Roman"/>
          <w:sz w:val="24"/>
        </w:rPr>
        <w:t>, hedeflerin maliyet tahmini toplamından her bir amacın tahmini maliyetine, amaç maliyetleri toplamından ise stratejik planın tahmini maliyetine ulaşılmıştır.</w:t>
      </w:r>
    </w:p>
    <w:p w:rsidR="00A651D1" w:rsidRDefault="00A651D1" w:rsidP="00BB1E3D">
      <w:pPr>
        <w:pStyle w:val="stbilgi"/>
        <w:tabs>
          <w:tab w:val="clear" w:pos="4536"/>
          <w:tab w:val="left" w:pos="993"/>
          <w:tab w:val="right" w:pos="8505"/>
        </w:tabs>
        <w:jc w:val="both"/>
        <w:rPr>
          <w:rFonts w:ascii="Times New Roman" w:hAnsi="Times New Roman" w:cs="Times New Roman"/>
          <w:b/>
          <w:color w:val="1F4E79" w:themeColor="accent1" w:themeShade="80"/>
          <w:sz w:val="24"/>
        </w:rPr>
      </w:pPr>
    </w:p>
    <w:p w:rsidR="000058B3" w:rsidRDefault="000058B3" w:rsidP="00BB1E3D">
      <w:pPr>
        <w:pStyle w:val="stbilgi"/>
        <w:tabs>
          <w:tab w:val="clear" w:pos="4536"/>
          <w:tab w:val="left" w:pos="993"/>
          <w:tab w:val="right" w:pos="8505"/>
        </w:tabs>
        <w:jc w:val="both"/>
        <w:rPr>
          <w:rFonts w:ascii="Times New Roman" w:hAnsi="Times New Roman" w:cs="Times New Roman"/>
          <w:b/>
          <w:color w:val="1F4E79" w:themeColor="accent1" w:themeShade="80"/>
          <w:sz w:val="24"/>
        </w:rPr>
      </w:pPr>
    </w:p>
    <w:p w:rsidR="00BB1E3D" w:rsidRPr="00AF19EF" w:rsidRDefault="00BB1E3D" w:rsidP="00BB1E3D">
      <w:pPr>
        <w:tabs>
          <w:tab w:val="left" w:pos="0"/>
        </w:tabs>
        <w:ind w:left="113" w:right="113"/>
        <w:jc w:val="center"/>
        <w:rPr>
          <w:rFonts w:ascii="Times New Roman" w:hAnsi="Times New Roman" w:cs="Times New Roman"/>
          <w:b/>
          <w:bCs/>
          <w:color w:val="000000"/>
          <w:sz w:val="24"/>
          <w:szCs w:val="24"/>
        </w:rPr>
      </w:pPr>
      <w:r w:rsidRPr="001D0C5C">
        <w:rPr>
          <w:rFonts w:ascii="Times New Roman" w:hAnsi="Times New Roman" w:cs="Times New Roman"/>
          <w:b/>
          <w:bCs/>
          <w:color w:val="000000"/>
          <w:sz w:val="24"/>
          <w:szCs w:val="24"/>
        </w:rPr>
        <w:t>BABAESKİ İLÇE MİLLİ EĞİTİM MÜDÜRLÜĞÜ 2015-2019 STRATEJ</w:t>
      </w:r>
      <w:r>
        <w:rPr>
          <w:rFonts w:ascii="Times New Roman" w:hAnsi="Times New Roman" w:cs="Times New Roman"/>
          <w:b/>
          <w:bCs/>
          <w:color w:val="000000"/>
          <w:sz w:val="24"/>
          <w:szCs w:val="24"/>
        </w:rPr>
        <w:t xml:space="preserve">İK </w:t>
      </w:r>
      <w:proofErr w:type="gramStart"/>
      <w:r>
        <w:rPr>
          <w:rFonts w:ascii="Times New Roman" w:hAnsi="Times New Roman" w:cs="Times New Roman"/>
          <w:b/>
          <w:bCs/>
          <w:color w:val="000000"/>
          <w:sz w:val="24"/>
          <w:szCs w:val="24"/>
        </w:rPr>
        <w:t xml:space="preserve">PLANI </w:t>
      </w:r>
      <w:r w:rsidR="00364C0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5</w:t>
      </w:r>
      <w:proofErr w:type="gramEnd"/>
      <w:r>
        <w:rPr>
          <w:rFonts w:ascii="Times New Roman" w:hAnsi="Times New Roman" w:cs="Times New Roman"/>
          <w:b/>
          <w:bCs/>
          <w:color w:val="000000"/>
          <w:sz w:val="24"/>
          <w:szCs w:val="24"/>
        </w:rPr>
        <w:t xml:space="preserve"> YILLIK TAHMİNİ BÜTÇE TOPLAMLARI (TL)</w:t>
      </w:r>
    </w:p>
    <w:p w:rsidR="00A51CDA" w:rsidRPr="00652C74" w:rsidRDefault="00A51CDA" w:rsidP="00BB1E3D">
      <w:pPr>
        <w:pStyle w:val="stbilgi"/>
        <w:tabs>
          <w:tab w:val="clear" w:pos="4536"/>
          <w:tab w:val="left" w:pos="993"/>
          <w:tab w:val="right" w:pos="8505"/>
        </w:tabs>
        <w:jc w:val="both"/>
        <w:rPr>
          <w:rFonts w:ascii="Times New Roman" w:hAnsi="Times New Roman" w:cs="Times New Roman"/>
          <w:b/>
          <w:color w:val="1F4E79" w:themeColor="accent1" w:themeShade="80"/>
          <w:sz w:val="4"/>
        </w:rPr>
      </w:pPr>
    </w:p>
    <w:tbl>
      <w:tblPr>
        <w:tblpPr w:leftFromText="141" w:rightFromText="141" w:vertAnchor="text" w:tblpX="78" w:tblpY="1"/>
        <w:tblOverlap w:val="never"/>
        <w:tblW w:w="9127" w:type="dxa"/>
        <w:tblLayout w:type="fixed"/>
        <w:tblCellMar>
          <w:left w:w="70" w:type="dxa"/>
          <w:right w:w="70" w:type="dxa"/>
        </w:tblCellMar>
        <w:tblLook w:val="04A0" w:firstRow="1" w:lastRow="0" w:firstColumn="1" w:lastColumn="0" w:noHBand="0" w:noVBand="1"/>
      </w:tblPr>
      <w:tblGrid>
        <w:gridCol w:w="1757"/>
        <w:gridCol w:w="1474"/>
        <w:gridCol w:w="1474"/>
        <w:gridCol w:w="1474"/>
        <w:gridCol w:w="1474"/>
        <w:gridCol w:w="1474"/>
      </w:tblGrid>
      <w:tr w:rsidR="00BB1E3D" w:rsidRPr="00A51CDA" w:rsidTr="00652C74">
        <w:trPr>
          <w:cantSplit/>
          <w:trHeight w:val="510"/>
        </w:trPr>
        <w:tc>
          <w:tcPr>
            <w:tcW w:w="1757" w:type="dxa"/>
            <w:tcBorders>
              <w:top w:val="single" w:sz="4" w:space="0" w:color="auto"/>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rPr>
                <w:rFonts w:ascii="Calibri" w:eastAsia="Times New Roman" w:hAnsi="Calibri" w:cs="Times New Roman"/>
                <w:b/>
                <w:color w:val="000000"/>
                <w:sz w:val="20"/>
                <w:szCs w:val="20"/>
                <w:lang w:eastAsia="tr-TR"/>
              </w:rPr>
            </w:pPr>
            <w:r w:rsidRPr="00A51CDA">
              <w:rPr>
                <w:rFonts w:ascii="Calibri" w:eastAsia="Times New Roman" w:hAnsi="Calibri" w:cs="Times New Roman"/>
                <w:b/>
                <w:color w:val="000000"/>
                <w:sz w:val="20"/>
                <w:szCs w:val="20"/>
                <w:lang w:eastAsia="tr-TR"/>
              </w:rPr>
              <w:t> </w:t>
            </w:r>
          </w:p>
        </w:tc>
        <w:tc>
          <w:tcPr>
            <w:tcW w:w="147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E3D" w:rsidRPr="00A51CDA" w:rsidRDefault="00BB1E3D" w:rsidP="00652C74">
            <w:pPr>
              <w:spacing w:after="0" w:line="240" w:lineRule="auto"/>
              <w:jc w:val="center"/>
              <w:rPr>
                <w:rFonts w:ascii="Times New Roman" w:eastAsia="Times New Roman" w:hAnsi="Times New Roman" w:cs="Times New Roman"/>
                <w:b/>
                <w:color w:val="000000"/>
                <w:sz w:val="20"/>
                <w:szCs w:val="20"/>
                <w:lang w:eastAsia="tr-TR"/>
              </w:rPr>
            </w:pPr>
            <w:r w:rsidRPr="00A51CDA">
              <w:rPr>
                <w:rFonts w:ascii="Times New Roman" w:eastAsia="Times New Roman" w:hAnsi="Times New Roman" w:cs="Times New Roman"/>
                <w:b/>
                <w:color w:val="000000"/>
                <w:sz w:val="20"/>
                <w:szCs w:val="20"/>
                <w:lang w:eastAsia="tr-TR"/>
              </w:rPr>
              <w:t>2015</w:t>
            </w:r>
          </w:p>
        </w:tc>
        <w:tc>
          <w:tcPr>
            <w:tcW w:w="147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E3D" w:rsidRPr="00A51CDA" w:rsidRDefault="00BB1E3D" w:rsidP="00652C74">
            <w:pPr>
              <w:spacing w:after="0" w:line="240" w:lineRule="auto"/>
              <w:jc w:val="center"/>
              <w:rPr>
                <w:rFonts w:ascii="Times New Roman" w:eastAsia="Times New Roman" w:hAnsi="Times New Roman" w:cs="Times New Roman"/>
                <w:b/>
                <w:color w:val="000000"/>
                <w:sz w:val="20"/>
                <w:szCs w:val="20"/>
                <w:lang w:eastAsia="tr-TR"/>
              </w:rPr>
            </w:pPr>
            <w:r w:rsidRPr="00A51CDA">
              <w:rPr>
                <w:rFonts w:ascii="Times New Roman" w:eastAsia="Times New Roman" w:hAnsi="Times New Roman" w:cs="Times New Roman"/>
                <w:b/>
                <w:color w:val="000000"/>
                <w:sz w:val="20"/>
                <w:szCs w:val="20"/>
                <w:lang w:eastAsia="tr-TR"/>
              </w:rPr>
              <w:t>2016</w:t>
            </w:r>
          </w:p>
        </w:tc>
        <w:tc>
          <w:tcPr>
            <w:tcW w:w="147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E3D" w:rsidRPr="00A51CDA" w:rsidRDefault="00BB1E3D" w:rsidP="00652C74">
            <w:pPr>
              <w:spacing w:after="0" w:line="240" w:lineRule="auto"/>
              <w:jc w:val="center"/>
              <w:rPr>
                <w:rFonts w:ascii="Times New Roman" w:eastAsia="Times New Roman" w:hAnsi="Times New Roman" w:cs="Times New Roman"/>
                <w:b/>
                <w:color w:val="000000"/>
                <w:sz w:val="20"/>
                <w:szCs w:val="20"/>
                <w:lang w:eastAsia="tr-TR"/>
              </w:rPr>
            </w:pPr>
            <w:r w:rsidRPr="00A51CDA">
              <w:rPr>
                <w:rFonts w:ascii="Times New Roman" w:eastAsia="Times New Roman" w:hAnsi="Times New Roman" w:cs="Times New Roman"/>
                <w:b/>
                <w:color w:val="000000"/>
                <w:sz w:val="20"/>
                <w:szCs w:val="20"/>
                <w:lang w:eastAsia="tr-TR"/>
              </w:rPr>
              <w:t>2017</w:t>
            </w:r>
          </w:p>
        </w:tc>
        <w:tc>
          <w:tcPr>
            <w:tcW w:w="147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E3D" w:rsidRPr="00A51CDA" w:rsidRDefault="00BB1E3D" w:rsidP="00652C74">
            <w:pPr>
              <w:spacing w:after="0" w:line="240" w:lineRule="auto"/>
              <w:jc w:val="center"/>
              <w:rPr>
                <w:rFonts w:ascii="Times New Roman" w:eastAsia="Times New Roman" w:hAnsi="Times New Roman" w:cs="Times New Roman"/>
                <w:b/>
                <w:color w:val="000000"/>
                <w:sz w:val="20"/>
                <w:szCs w:val="20"/>
                <w:lang w:eastAsia="tr-TR"/>
              </w:rPr>
            </w:pPr>
            <w:r w:rsidRPr="00A51CDA">
              <w:rPr>
                <w:rFonts w:ascii="Times New Roman" w:eastAsia="Times New Roman" w:hAnsi="Times New Roman" w:cs="Times New Roman"/>
                <w:b/>
                <w:color w:val="000000"/>
                <w:sz w:val="20"/>
                <w:szCs w:val="20"/>
                <w:lang w:eastAsia="tr-TR"/>
              </w:rPr>
              <w:t>2018</w:t>
            </w:r>
          </w:p>
        </w:tc>
        <w:tc>
          <w:tcPr>
            <w:tcW w:w="147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E3D" w:rsidRPr="00A51CDA" w:rsidRDefault="00BB1E3D" w:rsidP="00652C74">
            <w:pPr>
              <w:spacing w:after="0" w:line="240" w:lineRule="auto"/>
              <w:jc w:val="center"/>
              <w:rPr>
                <w:rFonts w:ascii="Times New Roman" w:eastAsia="Times New Roman" w:hAnsi="Times New Roman" w:cs="Times New Roman"/>
                <w:b/>
                <w:color w:val="000000"/>
                <w:sz w:val="20"/>
                <w:szCs w:val="20"/>
                <w:lang w:eastAsia="tr-TR"/>
              </w:rPr>
            </w:pPr>
            <w:r w:rsidRPr="00A51CDA">
              <w:rPr>
                <w:rFonts w:ascii="Times New Roman" w:eastAsia="Times New Roman" w:hAnsi="Times New Roman" w:cs="Times New Roman"/>
                <w:b/>
                <w:color w:val="000000"/>
                <w:sz w:val="20"/>
                <w:szCs w:val="20"/>
                <w:lang w:eastAsia="tr-TR"/>
              </w:rPr>
              <w:t>2019</w:t>
            </w:r>
          </w:p>
        </w:tc>
      </w:tr>
      <w:tr w:rsidR="00BB1E3D" w:rsidRPr="00A51CDA" w:rsidTr="00652C74">
        <w:trPr>
          <w:cantSplit/>
          <w:trHeight w:val="850"/>
        </w:trPr>
        <w:tc>
          <w:tcPr>
            <w:tcW w:w="1757" w:type="dxa"/>
            <w:tcBorders>
              <w:top w:val="nil"/>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t>DESTEK HİZMETLERİ</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4.845.073,43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5.329.580,77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5.862.538,84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6.448.792,73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7.093.672,00 ₺</w:t>
            </w:r>
          </w:p>
        </w:tc>
      </w:tr>
      <w:tr w:rsidR="00BB1E3D" w:rsidRPr="00A51CDA" w:rsidTr="00652C74">
        <w:trPr>
          <w:cantSplit/>
          <w:trHeight w:val="850"/>
        </w:trPr>
        <w:tc>
          <w:tcPr>
            <w:tcW w:w="1757" w:type="dxa"/>
            <w:tcBorders>
              <w:top w:val="nil"/>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t>TEMEL EĞİTİM</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12.155.133,67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13.370.625,05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14.707.687,55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16.178.456,30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17.796.301,93 ₺</w:t>
            </w:r>
          </w:p>
        </w:tc>
      </w:tr>
      <w:tr w:rsidR="00BB1E3D" w:rsidRPr="00A51CDA" w:rsidTr="00652C74">
        <w:trPr>
          <w:cantSplit/>
          <w:trHeight w:val="850"/>
        </w:trPr>
        <w:tc>
          <w:tcPr>
            <w:tcW w:w="1757" w:type="dxa"/>
            <w:tcBorders>
              <w:top w:val="nil"/>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lastRenderedPageBreak/>
              <w:t>DİN ÖĞRETİMİ</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1.278.446,74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1.406.291,40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1.546.920,55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1.701.612,60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1.871.773,86 ₺</w:t>
            </w:r>
          </w:p>
        </w:tc>
      </w:tr>
      <w:tr w:rsidR="00BB1E3D" w:rsidRPr="00A51CDA" w:rsidTr="00652C74">
        <w:trPr>
          <w:cantSplit/>
          <w:trHeight w:val="850"/>
        </w:trPr>
        <w:tc>
          <w:tcPr>
            <w:tcW w:w="1757" w:type="dxa"/>
            <w:tcBorders>
              <w:top w:val="nil"/>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t>ORTAÖĞRETİM</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5.858.614,33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6.444.475,77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7.088.923,34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7.797.815,68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8.577.597,25 ₺</w:t>
            </w:r>
          </w:p>
        </w:tc>
      </w:tr>
      <w:tr w:rsidR="00BB1E3D" w:rsidRPr="00A51CDA" w:rsidTr="00652C74">
        <w:trPr>
          <w:cantSplit/>
          <w:trHeight w:val="850"/>
        </w:trPr>
        <w:tc>
          <w:tcPr>
            <w:tcW w:w="1757" w:type="dxa"/>
            <w:tcBorders>
              <w:top w:val="nil"/>
              <w:left w:val="single" w:sz="4" w:space="0" w:color="auto"/>
              <w:bottom w:val="single" w:sz="4" w:space="0" w:color="auto"/>
              <w:right w:val="single" w:sz="4" w:space="0" w:color="auto"/>
            </w:tcBorders>
            <w:shd w:val="clear" w:color="000000" w:fill="BDD6EE"/>
            <w:vAlign w:val="center"/>
            <w:hideMark/>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t>MESLEKİ EĞİTİM</w:t>
            </w:r>
          </w:p>
        </w:tc>
        <w:tc>
          <w:tcPr>
            <w:tcW w:w="1474" w:type="dxa"/>
            <w:tcBorders>
              <w:top w:val="nil"/>
              <w:left w:val="nil"/>
              <w:bottom w:val="single" w:sz="4" w:space="0" w:color="auto"/>
              <w:right w:val="single" w:sz="4" w:space="0" w:color="auto"/>
            </w:tcBorders>
            <w:shd w:val="clear" w:color="auto" w:fill="auto"/>
            <w:noWrap/>
            <w:vAlign w:val="center"/>
            <w:hideMark/>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5.440.960,52 ₺</w:t>
            </w:r>
          </w:p>
        </w:tc>
        <w:tc>
          <w:tcPr>
            <w:tcW w:w="1474" w:type="dxa"/>
            <w:tcBorders>
              <w:top w:val="nil"/>
              <w:left w:val="nil"/>
              <w:bottom w:val="single" w:sz="4" w:space="0" w:color="auto"/>
              <w:right w:val="single" w:sz="4" w:space="0" w:color="auto"/>
            </w:tcBorders>
            <w:shd w:val="clear" w:color="auto" w:fill="auto"/>
            <w:noWrap/>
            <w:vAlign w:val="center"/>
            <w:hideMark/>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5.985.056,57 ₺</w:t>
            </w:r>
          </w:p>
        </w:tc>
        <w:tc>
          <w:tcPr>
            <w:tcW w:w="1474" w:type="dxa"/>
            <w:tcBorders>
              <w:top w:val="nil"/>
              <w:left w:val="nil"/>
              <w:bottom w:val="single" w:sz="4" w:space="0" w:color="auto"/>
              <w:right w:val="single" w:sz="4" w:space="0" w:color="auto"/>
            </w:tcBorders>
            <w:shd w:val="clear" w:color="auto" w:fill="auto"/>
            <w:noWrap/>
            <w:vAlign w:val="center"/>
            <w:hideMark/>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6.583.562,22 ₺</w:t>
            </w:r>
          </w:p>
        </w:tc>
        <w:tc>
          <w:tcPr>
            <w:tcW w:w="1474" w:type="dxa"/>
            <w:tcBorders>
              <w:top w:val="nil"/>
              <w:left w:val="nil"/>
              <w:bottom w:val="single" w:sz="4" w:space="0" w:color="auto"/>
              <w:right w:val="single" w:sz="4" w:space="0" w:color="auto"/>
            </w:tcBorders>
            <w:shd w:val="clear" w:color="auto" w:fill="auto"/>
            <w:noWrap/>
            <w:vAlign w:val="center"/>
            <w:hideMark/>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7.241.918,45 ₺</w:t>
            </w:r>
          </w:p>
        </w:tc>
        <w:tc>
          <w:tcPr>
            <w:tcW w:w="1474" w:type="dxa"/>
            <w:tcBorders>
              <w:top w:val="nil"/>
              <w:left w:val="nil"/>
              <w:bottom w:val="single" w:sz="4" w:space="0" w:color="auto"/>
              <w:right w:val="single" w:sz="4" w:space="0" w:color="auto"/>
            </w:tcBorders>
            <w:shd w:val="clear" w:color="auto" w:fill="auto"/>
            <w:noWrap/>
            <w:vAlign w:val="center"/>
            <w:hideMark/>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7.966.110,30 ₺</w:t>
            </w:r>
          </w:p>
        </w:tc>
      </w:tr>
      <w:tr w:rsidR="00BB1E3D" w:rsidRPr="00A51CDA" w:rsidTr="00652C74">
        <w:trPr>
          <w:cantSplit/>
          <w:trHeight w:val="850"/>
        </w:trPr>
        <w:tc>
          <w:tcPr>
            <w:tcW w:w="1757" w:type="dxa"/>
            <w:tcBorders>
              <w:top w:val="nil"/>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t>HAYAY BOYU ÖĞRENME</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969.342,58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1.066.276,84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1.172.904,53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1.290.194,98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1.419.214,48 ₺</w:t>
            </w:r>
          </w:p>
        </w:tc>
      </w:tr>
      <w:tr w:rsidR="00BB1E3D" w:rsidRPr="00A51CDA" w:rsidTr="00652C74">
        <w:trPr>
          <w:cantSplit/>
          <w:trHeight w:val="850"/>
        </w:trPr>
        <w:tc>
          <w:tcPr>
            <w:tcW w:w="1757" w:type="dxa"/>
            <w:tcBorders>
              <w:top w:val="nil"/>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t>ÖZEL EĞİTİM</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682.652,97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750.918,26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826.010,00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908.611,10 ₺</w:t>
            </w:r>
          </w:p>
        </w:tc>
        <w:tc>
          <w:tcPr>
            <w:tcW w:w="1474" w:type="dxa"/>
            <w:tcBorders>
              <w:top w:val="nil"/>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999.472,21 ₺</w:t>
            </w:r>
          </w:p>
        </w:tc>
      </w:tr>
      <w:tr w:rsidR="00BB1E3D" w:rsidRPr="00A51CDA" w:rsidTr="00652C74">
        <w:trPr>
          <w:cantSplit/>
          <w:trHeight w:val="850"/>
        </w:trPr>
        <w:tc>
          <w:tcPr>
            <w:tcW w:w="1757" w:type="dxa"/>
            <w:tcBorders>
              <w:top w:val="single" w:sz="4" w:space="0" w:color="auto"/>
              <w:left w:val="single" w:sz="4" w:space="0" w:color="auto"/>
              <w:bottom w:val="single" w:sz="4" w:space="0" w:color="auto"/>
              <w:right w:val="single" w:sz="4" w:space="0" w:color="auto"/>
            </w:tcBorders>
            <w:shd w:val="clear" w:color="000000" w:fill="BDD6EE"/>
            <w:vAlign w:val="center"/>
          </w:tcPr>
          <w:p w:rsidR="00BB1E3D" w:rsidRPr="00A51CDA" w:rsidRDefault="00BB1E3D" w:rsidP="00652C74">
            <w:pPr>
              <w:spacing w:after="0" w:line="240" w:lineRule="auto"/>
              <w:jc w:val="center"/>
              <w:rPr>
                <w:rFonts w:ascii="Times New Roman" w:eastAsia="Times New Roman" w:hAnsi="Times New Roman" w:cs="Times New Roman"/>
                <w:b/>
                <w:bCs/>
                <w:color w:val="000000"/>
                <w:sz w:val="20"/>
                <w:szCs w:val="20"/>
                <w:lang w:eastAsia="tr-TR"/>
              </w:rPr>
            </w:pPr>
            <w:r w:rsidRPr="00A51CDA">
              <w:rPr>
                <w:rFonts w:ascii="Times New Roman" w:eastAsia="Times New Roman" w:hAnsi="Times New Roman" w:cs="Times New Roman"/>
                <w:b/>
                <w:bCs/>
                <w:color w:val="000000"/>
                <w:sz w:val="20"/>
                <w:szCs w:val="20"/>
                <w:lang w:eastAsia="tr-TR"/>
              </w:rPr>
              <w:t>GENEL TOPLAM</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31.230.204,24 ₺</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34.353.224,46 ₺</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37.788.547,03 ₺</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41.567.401,84 ₺</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BB1E3D" w:rsidRPr="00A51CDA" w:rsidRDefault="00BB1E3D" w:rsidP="00652C74">
            <w:pPr>
              <w:spacing w:after="0" w:line="240" w:lineRule="auto"/>
              <w:jc w:val="center"/>
              <w:rPr>
                <w:rFonts w:ascii="Times New Roman" w:eastAsia="Times New Roman" w:hAnsi="Times New Roman" w:cs="Times New Roman"/>
                <w:color w:val="000000"/>
                <w:sz w:val="20"/>
                <w:szCs w:val="20"/>
                <w:lang w:eastAsia="tr-TR"/>
              </w:rPr>
            </w:pPr>
            <w:r w:rsidRPr="00A51CDA">
              <w:rPr>
                <w:rFonts w:ascii="Times New Roman" w:eastAsia="Times New Roman" w:hAnsi="Times New Roman" w:cs="Times New Roman"/>
                <w:color w:val="000000"/>
                <w:sz w:val="20"/>
                <w:szCs w:val="20"/>
                <w:lang w:eastAsia="tr-TR"/>
              </w:rPr>
              <w:t>45.724.142,03 ₺</w:t>
            </w:r>
          </w:p>
        </w:tc>
      </w:tr>
    </w:tbl>
    <w:p w:rsidR="00A51CDA" w:rsidRDefault="00A51CDA" w:rsidP="00BB1E3D">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A51CDA" w:rsidRDefault="00A51CDA" w:rsidP="007C1CEE">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EC3738" w:rsidRDefault="00EC3738" w:rsidP="007C1CEE">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F949AE" w:rsidRDefault="00F949AE" w:rsidP="007C1CEE">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A51CDA" w:rsidRDefault="00A51CDA" w:rsidP="00F543F1">
      <w:pPr>
        <w:pStyle w:val="stbilgi"/>
        <w:tabs>
          <w:tab w:val="clear" w:pos="4536"/>
          <w:tab w:val="left" w:pos="993"/>
          <w:tab w:val="right" w:pos="8505"/>
        </w:tabs>
        <w:jc w:val="both"/>
        <w:rPr>
          <w:rFonts w:ascii="Times New Roman" w:hAnsi="Times New Roman" w:cs="Times New Roman"/>
          <w:b/>
          <w:color w:val="1F4E79" w:themeColor="accent1" w:themeShade="80"/>
          <w:sz w:val="24"/>
        </w:rPr>
      </w:pPr>
    </w:p>
    <w:p w:rsidR="00A651D1" w:rsidRDefault="00A651D1" w:rsidP="00A651D1">
      <w:pPr>
        <w:tabs>
          <w:tab w:val="left" w:pos="426"/>
        </w:tabs>
        <w:spacing w:before="120" w:after="0"/>
        <w:jc w:val="both"/>
        <w:rPr>
          <w:rFonts w:ascii="Book Antiqua" w:eastAsia="Calibri" w:hAnsi="Book Antiqua" w:cs="Times New Roman"/>
          <w:sz w:val="24"/>
        </w:rPr>
      </w:pPr>
    </w:p>
    <w:p w:rsidR="00A651D1" w:rsidRPr="0078036E" w:rsidRDefault="00A651D1" w:rsidP="00A651D1">
      <w:pPr>
        <w:pStyle w:val="Gvdemetni90"/>
        <w:shd w:val="clear" w:color="auto" w:fill="auto"/>
        <w:spacing w:after="182" w:line="276" w:lineRule="auto"/>
        <w:jc w:val="center"/>
        <w:rPr>
          <w:b/>
          <w:sz w:val="24"/>
          <w:szCs w:val="24"/>
        </w:rPr>
      </w:pPr>
      <w:r w:rsidRPr="001D0C5C">
        <w:rPr>
          <w:b/>
          <w:bCs/>
          <w:color w:val="000000"/>
          <w:sz w:val="24"/>
          <w:szCs w:val="24"/>
        </w:rPr>
        <w:t>BABAESKİ İLÇE</w:t>
      </w:r>
      <w:r w:rsidRPr="0078036E">
        <w:rPr>
          <w:b/>
          <w:sz w:val="24"/>
          <w:szCs w:val="24"/>
        </w:rPr>
        <w:t xml:space="preserve"> MİLLİ EĞİTİM MÜDÜRLÜĞÜ 2015-2019 STRATEJİK PLANI HARCAMA KALEMLERİNE GÖRE</w:t>
      </w:r>
      <w:r>
        <w:rPr>
          <w:b/>
          <w:sz w:val="24"/>
          <w:szCs w:val="24"/>
        </w:rPr>
        <w:t xml:space="preserve"> 5 YILLIK </w:t>
      </w:r>
      <w:r w:rsidRPr="0078036E">
        <w:rPr>
          <w:b/>
          <w:sz w:val="24"/>
          <w:szCs w:val="24"/>
        </w:rPr>
        <w:t>TAHMİNİ ÖDENEKLERİ (TL)</w:t>
      </w:r>
    </w:p>
    <w:tbl>
      <w:tblPr>
        <w:tblW w:w="9634" w:type="dxa"/>
        <w:jc w:val="center"/>
        <w:tblLayout w:type="fixed"/>
        <w:tblCellMar>
          <w:left w:w="70" w:type="dxa"/>
          <w:right w:w="70" w:type="dxa"/>
        </w:tblCellMar>
        <w:tblLook w:val="04A0" w:firstRow="1" w:lastRow="0" w:firstColumn="1" w:lastColumn="0" w:noHBand="0" w:noVBand="1"/>
      </w:tblPr>
      <w:tblGrid>
        <w:gridCol w:w="846"/>
        <w:gridCol w:w="1276"/>
        <w:gridCol w:w="1275"/>
        <w:gridCol w:w="1276"/>
        <w:gridCol w:w="1276"/>
        <w:gridCol w:w="1134"/>
        <w:gridCol w:w="1134"/>
        <w:gridCol w:w="1417"/>
      </w:tblGrid>
      <w:tr w:rsidR="00A651D1" w:rsidRPr="000510F6" w:rsidTr="006D711E">
        <w:trPr>
          <w:trHeight w:val="303"/>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YILLAR</w:t>
            </w:r>
          </w:p>
        </w:tc>
        <w:tc>
          <w:tcPr>
            <w:tcW w:w="127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1</w:t>
            </w:r>
          </w:p>
        </w:tc>
        <w:tc>
          <w:tcPr>
            <w:tcW w:w="127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w:t>
            </w:r>
          </w:p>
        </w:tc>
        <w:tc>
          <w:tcPr>
            <w:tcW w:w="127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05 CARÎ TRANS.</w:t>
            </w:r>
          </w:p>
        </w:tc>
        <w:tc>
          <w:tcPr>
            <w:tcW w:w="1134"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6</w:t>
            </w:r>
          </w:p>
        </w:tc>
        <w:tc>
          <w:tcPr>
            <w:tcW w:w="1134"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TOPLAM</w:t>
            </w:r>
          </w:p>
        </w:tc>
      </w:tr>
      <w:tr w:rsidR="00A651D1" w:rsidRPr="000510F6" w:rsidTr="006D711E">
        <w:trPr>
          <w:trHeight w:val="911"/>
          <w:jc w:val="center"/>
        </w:trPr>
        <w:tc>
          <w:tcPr>
            <w:tcW w:w="84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rPr>
                <w:rFonts w:ascii="Times New Roman" w:eastAsia="Times New Roman" w:hAnsi="Times New Roman" w:cs="Times New Roman"/>
                <w:color w:val="000000"/>
                <w:sz w:val="18"/>
                <w:szCs w:val="20"/>
                <w:lang w:eastAsia="tr-TR"/>
              </w:rPr>
            </w:pPr>
          </w:p>
        </w:tc>
        <w:tc>
          <w:tcPr>
            <w:tcW w:w="1276" w:type="dxa"/>
            <w:tcBorders>
              <w:top w:val="nil"/>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PERSONEL GİDERLERİ</w:t>
            </w:r>
          </w:p>
        </w:tc>
        <w:tc>
          <w:tcPr>
            <w:tcW w:w="1275" w:type="dxa"/>
            <w:tcBorders>
              <w:top w:val="nil"/>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SOSYAL GÜV. KUR. DEV. PRİM GİD.</w:t>
            </w:r>
          </w:p>
        </w:tc>
        <w:tc>
          <w:tcPr>
            <w:tcW w:w="1276" w:type="dxa"/>
            <w:tcBorders>
              <w:top w:val="nil"/>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MAL VE HİZMET ALIM GİDERLERİ</w:t>
            </w:r>
          </w:p>
        </w:tc>
        <w:tc>
          <w:tcPr>
            <w:tcW w:w="127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rPr>
                <w:rFonts w:ascii="Times New Roman" w:eastAsia="Times New Roman" w:hAnsi="Times New Roman" w:cs="Times New Roman"/>
                <w:color w:val="000000"/>
                <w:sz w:val="18"/>
                <w:szCs w:val="20"/>
                <w:lang w:eastAsia="tr-TR"/>
              </w:rPr>
            </w:pP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SERMAYE GİDERLERİ</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SERMAYE TRANS.</w:t>
            </w:r>
          </w:p>
        </w:tc>
        <w:tc>
          <w:tcPr>
            <w:tcW w:w="141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51D1" w:rsidRPr="003D6971" w:rsidRDefault="00A651D1" w:rsidP="006D711E">
            <w:pPr>
              <w:spacing w:after="0" w:line="240" w:lineRule="auto"/>
              <w:rPr>
                <w:rFonts w:ascii="Times New Roman" w:eastAsia="Times New Roman" w:hAnsi="Times New Roman" w:cs="Times New Roman"/>
                <w:color w:val="000000"/>
                <w:sz w:val="18"/>
                <w:szCs w:val="20"/>
                <w:lang w:eastAsia="tr-TR"/>
              </w:rPr>
            </w:pPr>
          </w:p>
        </w:tc>
      </w:tr>
      <w:tr w:rsidR="00A651D1" w:rsidRPr="000510F6" w:rsidTr="002B1F20">
        <w:trPr>
          <w:trHeight w:val="454"/>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2015</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20.099.578,98</w:t>
            </w:r>
          </w:p>
        </w:tc>
        <w:tc>
          <w:tcPr>
            <w:tcW w:w="1275"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3.335.776,29</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4.342.703,08</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2.326.523,06</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1.214.017,00</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0</w:t>
            </w:r>
          </w:p>
        </w:tc>
        <w:tc>
          <w:tcPr>
            <w:tcW w:w="1417"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31.318.598,41</w:t>
            </w:r>
          </w:p>
        </w:tc>
      </w:tr>
      <w:tr w:rsidR="00A651D1" w:rsidRPr="000510F6" w:rsidTr="002B1F20">
        <w:trPr>
          <w:trHeight w:val="454"/>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2016</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42.220.995,84</w:t>
            </w:r>
          </w:p>
        </w:tc>
        <w:tc>
          <w:tcPr>
            <w:tcW w:w="1275"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7.005.130,22</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9.119.676,46</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4.776.584,81</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2.549.435,70</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0,00</w:t>
            </w:r>
          </w:p>
        </w:tc>
        <w:tc>
          <w:tcPr>
            <w:tcW w:w="1417"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34.353.224,62</w:t>
            </w:r>
          </w:p>
        </w:tc>
      </w:tr>
      <w:tr w:rsidR="00A651D1" w:rsidRPr="000510F6" w:rsidTr="002B1F20">
        <w:trPr>
          <w:trHeight w:val="454"/>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2017</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24.333.558,58</w:t>
            </w:r>
          </w:p>
        </w:tc>
        <w:tc>
          <w:tcPr>
            <w:tcW w:w="1275"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4.036.289,32</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5.335.639,73</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2.695.067,93</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1.468.960,57</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0,00</w:t>
            </w:r>
          </w:p>
        </w:tc>
        <w:tc>
          <w:tcPr>
            <w:tcW w:w="1417"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37.869.516,13</w:t>
            </w:r>
          </w:p>
        </w:tc>
      </w:tr>
      <w:tr w:rsidR="00A651D1" w:rsidRPr="000510F6" w:rsidTr="002B1F20">
        <w:trPr>
          <w:trHeight w:val="454"/>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2018</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26.766.914,42</w:t>
            </w:r>
          </w:p>
        </w:tc>
        <w:tc>
          <w:tcPr>
            <w:tcW w:w="1275"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4.439.918,26</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5.780.137,81</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2.964.574,73</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1.615.856,67</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0,00</w:t>
            </w:r>
          </w:p>
        </w:tc>
        <w:tc>
          <w:tcPr>
            <w:tcW w:w="1417"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41.567.401,89</w:t>
            </w:r>
          </w:p>
        </w:tc>
      </w:tr>
      <w:tr w:rsidR="00A651D1" w:rsidRPr="000510F6" w:rsidTr="002B1F20">
        <w:trPr>
          <w:trHeight w:val="454"/>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2019</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29.443.605,85</w:t>
            </w:r>
          </w:p>
        </w:tc>
        <w:tc>
          <w:tcPr>
            <w:tcW w:w="1275"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4.883.909,78</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6.358.151,59</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3.252.265,19</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1.777.442,29</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0,00</w:t>
            </w:r>
          </w:p>
        </w:tc>
        <w:tc>
          <w:tcPr>
            <w:tcW w:w="1417"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45.715.374,70</w:t>
            </w:r>
          </w:p>
        </w:tc>
      </w:tr>
      <w:tr w:rsidR="00A651D1" w:rsidRPr="000510F6" w:rsidTr="002B1F20">
        <w:trPr>
          <w:trHeight w:val="454"/>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 </w:t>
            </w:r>
          </w:p>
        </w:tc>
        <w:tc>
          <w:tcPr>
            <w:tcW w:w="1275"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rFonts w:ascii="Times New Roman" w:eastAsia="Times New Roman" w:hAnsi="Times New Roman" w:cs="Times New Roman"/>
                <w:color w:val="000000"/>
                <w:sz w:val="18"/>
                <w:szCs w:val="20"/>
                <w:lang w:eastAsia="tr-TR"/>
              </w:rPr>
            </w:pPr>
            <w:r w:rsidRPr="003D6971">
              <w:rPr>
                <w:rFonts w:ascii="Times New Roman" w:eastAsia="Times New Roman" w:hAnsi="Times New Roman" w:cs="Times New Roman"/>
                <w:color w:val="000000"/>
                <w:sz w:val="18"/>
                <w:szCs w:val="20"/>
                <w:lang w:eastAsia="tr-TR"/>
              </w:rPr>
              <w:t>Genel Toplam</w:t>
            </w:r>
          </w:p>
        </w:tc>
        <w:tc>
          <w:tcPr>
            <w:tcW w:w="1417" w:type="dxa"/>
            <w:tcBorders>
              <w:top w:val="nil"/>
              <w:left w:val="nil"/>
              <w:bottom w:val="single" w:sz="4" w:space="0" w:color="auto"/>
              <w:right w:val="single" w:sz="4" w:space="0" w:color="auto"/>
            </w:tcBorders>
            <w:shd w:val="clear" w:color="000000" w:fill="FFFFFF"/>
            <w:vAlign w:val="center"/>
            <w:hideMark/>
          </w:tcPr>
          <w:p w:rsidR="00A651D1" w:rsidRPr="003D6971" w:rsidRDefault="00A651D1" w:rsidP="006D711E">
            <w:pPr>
              <w:spacing w:after="0" w:line="240" w:lineRule="auto"/>
              <w:jc w:val="center"/>
              <w:rPr>
                <w:color w:val="000000"/>
                <w:sz w:val="18"/>
              </w:rPr>
            </w:pPr>
            <w:r w:rsidRPr="000510F6">
              <w:rPr>
                <w:rFonts w:ascii="Times New Roman" w:eastAsia="Times New Roman" w:hAnsi="Times New Roman" w:cs="Times New Roman"/>
                <w:color w:val="000000"/>
                <w:sz w:val="18"/>
                <w:szCs w:val="20"/>
                <w:lang w:eastAsia="tr-TR"/>
              </w:rPr>
              <w:t>190.824.115,75</w:t>
            </w:r>
          </w:p>
        </w:tc>
      </w:tr>
    </w:tbl>
    <w:p w:rsidR="00F43FD2" w:rsidRDefault="00F43FD2" w:rsidP="00771F7B">
      <w:pPr>
        <w:rPr>
          <w:sz w:val="24"/>
          <w:szCs w:val="24"/>
        </w:rPr>
      </w:pPr>
    </w:p>
    <w:p w:rsidR="00412C15" w:rsidRDefault="00412C15" w:rsidP="00771F7B">
      <w:pPr>
        <w:rPr>
          <w:sz w:val="24"/>
          <w:szCs w:val="24"/>
        </w:rPr>
      </w:pPr>
    </w:p>
    <w:p w:rsidR="00F543F1" w:rsidRDefault="00F543F1" w:rsidP="00771F7B">
      <w:pPr>
        <w:rPr>
          <w:sz w:val="24"/>
          <w:szCs w:val="24"/>
        </w:rPr>
      </w:pPr>
    </w:p>
    <w:p w:rsidR="00771F7B" w:rsidRDefault="00771F7B" w:rsidP="003A30F6">
      <w:pPr>
        <w:tabs>
          <w:tab w:val="left" w:pos="0"/>
        </w:tabs>
        <w:jc w:val="center"/>
        <w:rPr>
          <w:rFonts w:ascii="Times New Roman" w:hAnsi="Times New Roman" w:cs="Times New Roman"/>
          <w:b/>
          <w:bCs/>
          <w:color w:val="000000"/>
          <w:sz w:val="24"/>
          <w:szCs w:val="24"/>
        </w:rPr>
      </w:pPr>
      <w:r w:rsidRPr="0037447D">
        <w:rPr>
          <w:rFonts w:ascii="Times New Roman" w:hAnsi="Times New Roman" w:cs="Times New Roman"/>
          <w:b/>
          <w:bCs/>
          <w:color w:val="000000"/>
          <w:sz w:val="24"/>
          <w:szCs w:val="24"/>
        </w:rPr>
        <w:t>STRATEJİK AMAÇLAR BAZINDA YILLARA GÖRE DÜŞEN TAHMİNİ MALİYET TOPLAMI (TL)</w:t>
      </w:r>
    </w:p>
    <w:p w:rsidR="003A30F6" w:rsidRPr="00B54C2F" w:rsidRDefault="003A30F6" w:rsidP="003A30F6">
      <w:pPr>
        <w:tabs>
          <w:tab w:val="left" w:pos="0"/>
        </w:tabs>
        <w:jc w:val="center"/>
        <w:rPr>
          <w:rFonts w:ascii="Times New Roman" w:hAnsi="Times New Roman" w:cs="Times New Roman"/>
          <w:sz w:val="4"/>
          <w:szCs w:val="24"/>
        </w:rPr>
      </w:pPr>
    </w:p>
    <w:tbl>
      <w:tblPr>
        <w:tblW w:w="8789"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1129"/>
        <w:gridCol w:w="2409"/>
        <w:gridCol w:w="2833"/>
        <w:gridCol w:w="2691"/>
      </w:tblGrid>
      <w:tr w:rsidR="00771F7B" w:rsidRPr="001835FC" w:rsidTr="003A30F6">
        <w:trPr>
          <w:trHeight w:val="624"/>
        </w:trPr>
        <w:tc>
          <w:tcPr>
            <w:tcW w:w="1129" w:type="dxa"/>
            <w:shd w:val="clear" w:color="auto" w:fill="BDD6EE" w:themeFill="accent1" w:themeFillTint="66"/>
            <w:noWrap/>
            <w:vAlign w:val="center"/>
            <w:hideMark/>
          </w:tcPr>
          <w:p w:rsidR="00771F7B" w:rsidRPr="00FF2552" w:rsidRDefault="00771F7B" w:rsidP="001E339F">
            <w:pPr>
              <w:spacing w:after="0" w:line="240" w:lineRule="auto"/>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 </w:t>
            </w:r>
          </w:p>
        </w:tc>
        <w:tc>
          <w:tcPr>
            <w:tcW w:w="2410" w:type="dxa"/>
            <w:shd w:val="clear" w:color="auto" w:fill="BDD6EE" w:themeFill="accent1" w:themeFillTint="66"/>
            <w:noWrap/>
            <w:vAlign w:val="center"/>
            <w:hideMark/>
          </w:tcPr>
          <w:p w:rsidR="00771F7B" w:rsidRPr="00FF2552" w:rsidRDefault="00771F7B" w:rsidP="001E339F">
            <w:pPr>
              <w:spacing w:after="0" w:line="240" w:lineRule="auto"/>
              <w:jc w:val="center"/>
              <w:rPr>
                <w:rFonts w:ascii="Times New Roman" w:eastAsia="Times New Roman" w:hAnsi="Times New Roman" w:cs="Times New Roman"/>
                <w:b/>
                <w:bCs/>
                <w:color w:val="000000"/>
                <w:sz w:val="24"/>
                <w:szCs w:val="24"/>
                <w:lang w:eastAsia="tr-TR"/>
              </w:rPr>
            </w:pPr>
            <w:r w:rsidRPr="00FF2552">
              <w:rPr>
                <w:rFonts w:ascii="Times New Roman" w:eastAsia="Times New Roman" w:hAnsi="Times New Roman" w:cs="Times New Roman"/>
                <w:b/>
                <w:bCs/>
                <w:color w:val="000000"/>
                <w:sz w:val="24"/>
                <w:szCs w:val="24"/>
                <w:lang w:eastAsia="tr-TR"/>
              </w:rPr>
              <w:t>SAM1</w:t>
            </w:r>
          </w:p>
        </w:tc>
        <w:tc>
          <w:tcPr>
            <w:tcW w:w="2835" w:type="dxa"/>
            <w:shd w:val="clear" w:color="auto" w:fill="BDD6EE" w:themeFill="accent1" w:themeFillTint="66"/>
            <w:noWrap/>
            <w:vAlign w:val="center"/>
            <w:hideMark/>
          </w:tcPr>
          <w:p w:rsidR="00771F7B" w:rsidRPr="00FF2552" w:rsidRDefault="00771F7B" w:rsidP="001E339F">
            <w:pPr>
              <w:spacing w:after="0" w:line="240" w:lineRule="auto"/>
              <w:jc w:val="center"/>
              <w:rPr>
                <w:rFonts w:ascii="Times New Roman" w:eastAsia="Times New Roman" w:hAnsi="Times New Roman" w:cs="Times New Roman"/>
                <w:b/>
                <w:bCs/>
                <w:color w:val="000000"/>
                <w:sz w:val="24"/>
                <w:szCs w:val="24"/>
                <w:lang w:eastAsia="tr-TR"/>
              </w:rPr>
            </w:pPr>
            <w:r w:rsidRPr="00FF2552">
              <w:rPr>
                <w:rFonts w:ascii="Times New Roman" w:eastAsia="Times New Roman" w:hAnsi="Times New Roman" w:cs="Times New Roman"/>
                <w:b/>
                <w:bCs/>
                <w:color w:val="000000"/>
                <w:sz w:val="24"/>
                <w:szCs w:val="24"/>
                <w:lang w:eastAsia="tr-TR"/>
              </w:rPr>
              <w:t>SAM2</w:t>
            </w:r>
          </w:p>
        </w:tc>
        <w:tc>
          <w:tcPr>
            <w:tcW w:w="2693" w:type="dxa"/>
            <w:shd w:val="clear" w:color="auto" w:fill="BDD6EE" w:themeFill="accent1" w:themeFillTint="66"/>
            <w:noWrap/>
            <w:vAlign w:val="center"/>
            <w:hideMark/>
          </w:tcPr>
          <w:p w:rsidR="00771F7B" w:rsidRPr="00FF2552" w:rsidRDefault="00771F7B" w:rsidP="001E339F">
            <w:pPr>
              <w:spacing w:after="0" w:line="240" w:lineRule="auto"/>
              <w:jc w:val="center"/>
              <w:rPr>
                <w:rFonts w:ascii="Times New Roman" w:eastAsia="Times New Roman" w:hAnsi="Times New Roman" w:cs="Times New Roman"/>
                <w:b/>
                <w:bCs/>
                <w:color w:val="000000"/>
                <w:sz w:val="24"/>
                <w:szCs w:val="24"/>
                <w:lang w:eastAsia="tr-TR"/>
              </w:rPr>
            </w:pPr>
            <w:r w:rsidRPr="00FF2552">
              <w:rPr>
                <w:rFonts w:ascii="Times New Roman" w:eastAsia="Times New Roman" w:hAnsi="Times New Roman" w:cs="Times New Roman"/>
                <w:b/>
                <w:bCs/>
                <w:color w:val="000000"/>
                <w:sz w:val="24"/>
                <w:szCs w:val="24"/>
                <w:lang w:eastAsia="tr-TR"/>
              </w:rPr>
              <w:t>SAM3</w:t>
            </w:r>
          </w:p>
        </w:tc>
      </w:tr>
      <w:tr w:rsidR="00771F7B" w:rsidRPr="001835FC" w:rsidTr="003A30F6">
        <w:trPr>
          <w:trHeight w:val="737"/>
        </w:trPr>
        <w:tc>
          <w:tcPr>
            <w:tcW w:w="1129"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2015</w:t>
            </w:r>
          </w:p>
        </w:tc>
        <w:tc>
          <w:tcPr>
            <w:tcW w:w="2410"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8.517.328,43</w:t>
            </w:r>
          </w:p>
        </w:tc>
        <w:tc>
          <w:tcPr>
            <w:tcW w:w="2835"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11.356.437,90</w:t>
            </w:r>
          </w:p>
        </w:tc>
        <w:tc>
          <w:tcPr>
            <w:tcW w:w="2693"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11.356.437,90</w:t>
            </w:r>
          </w:p>
        </w:tc>
      </w:tr>
      <w:tr w:rsidR="00771F7B" w:rsidRPr="001835FC" w:rsidTr="003A30F6">
        <w:trPr>
          <w:trHeight w:val="737"/>
        </w:trPr>
        <w:tc>
          <w:tcPr>
            <w:tcW w:w="1129"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2016</w:t>
            </w:r>
          </w:p>
        </w:tc>
        <w:tc>
          <w:tcPr>
            <w:tcW w:w="2410"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9.369.061,28</w:t>
            </w:r>
          </w:p>
        </w:tc>
        <w:tc>
          <w:tcPr>
            <w:tcW w:w="2835"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12.492.081,70</w:t>
            </w:r>
          </w:p>
        </w:tc>
        <w:tc>
          <w:tcPr>
            <w:tcW w:w="2693"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12.492.081,70</w:t>
            </w:r>
          </w:p>
        </w:tc>
      </w:tr>
      <w:tr w:rsidR="00771F7B" w:rsidRPr="001835FC" w:rsidTr="003A30F6">
        <w:trPr>
          <w:trHeight w:val="737"/>
        </w:trPr>
        <w:tc>
          <w:tcPr>
            <w:tcW w:w="1129"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2017</w:t>
            </w:r>
          </w:p>
        </w:tc>
        <w:tc>
          <w:tcPr>
            <w:tcW w:w="2410"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10.305.967,40</w:t>
            </w:r>
          </w:p>
        </w:tc>
        <w:tc>
          <w:tcPr>
            <w:tcW w:w="2835"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13.741.289,87</w:t>
            </w:r>
          </w:p>
        </w:tc>
        <w:tc>
          <w:tcPr>
            <w:tcW w:w="2693"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13.741.289,87</w:t>
            </w:r>
          </w:p>
        </w:tc>
      </w:tr>
      <w:tr w:rsidR="00771F7B" w:rsidRPr="001835FC" w:rsidTr="003A30F6">
        <w:trPr>
          <w:trHeight w:val="737"/>
        </w:trPr>
        <w:tc>
          <w:tcPr>
            <w:tcW w:w="1129"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2018</w:t>
            </w:r>
          </w:p>
        </w:tc>
        <w:tc>
          <w:tcPr>
            <w:tcW w:w="2410"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11.336.564,14</w:t>
            </w:r>
          </w:p>
        </w:tc>
        <w:tc>
          <w:tcPr>
            <w:tcW w:w="2835"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15.115.418,85</w:t>
            </w:r>
          </w:p>
        </w:tc>
        <w:tc>
          <w:tcPr>
            <w:tcW w:w="2693"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15.115.418,85</w:t>
            </w:r>
          </w:p>
        </w:tc>
      </w:tr>
      <w:tr w:rsidR="00771F7B" w:rsidRPr="001835FC" w:rsidTr="003A30F6">
        <w:trPr>
          <w:trHeight w:val="737"/>
        </w:trPr>
        <w:tc>
          <w:tcPr>
            <w:tcW w:w="1129"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2019</w:t>
            </w:r>
          </w:p>
        </w:tc>
        <w:tc>
          <w:tcPr>
            <w:tcW w:w="2410"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12.470.220,55</w:t>
            </w:r>
          </w:p>
        </w:tc>
        <w:tc>
          <w:tcPr>
            <w:tcW w:w="2835"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16.626.960,74</w:t>
            </w:r>
          </w:p>
        </w:tc>
        <w:tc>
          <w:tcPr>
            <w:tcW w:w="2693" w:type="dxa"/>
            <w:shd w:val="clear" w:color="auto" w:fill="auto"/>
            <w:noWrap/>
            <w:vAlign w:val="center"/>
            <w:hideMark/>
          </w:tcPr>
          <w:p w:rsidR="00771F7B" w:rsidRPr="00FF2552" w:rsidRDefault="00771F7B" w:rsidP="00EF2B4A">
            <w:pPr>
              <w:spacing w:after="0" w:line="240" w:lineRule="auto"/>
              <w:jc w:val="center"/>
              <w:rPr>
                <w:rFonts w:ascii="Times New Roman" w:eastAsia="Times New Roman" w:hAnsi="Times New Roman" w:cs="Times New Roman"/>
                <w:color w:val="000000"/>
                <w:sz w:val="24"/>
                <w:szCs w:val="24"/>
                <w:lang w:eastAsia="tr-TR"/>
              </w:rPr>
            </w:pPr>
            <w:r w:rsidRPr="00FF2552">
              <w:rPr>
                <w:rFonts w:ascii="Times New Roman" w:eastAsia="Times New Roman" w:hAnsi="Times New Roman" w:cs="Times New Roman"/>
                <w:color w:val="000000"/>
                <w:sz w:val="24"/>
                <w:szCs w:val="24"/>
                <w:lang w:eastAsia="tr-TR"/>
              </w:rPr>
              <w:t>16.626.960,74</w:t>
            </w:r>
          </w:p>
        </w:tc>
      </w:tr>
    </w:tbl>
    <w:p w:rsidR="00FC4048" w:rsidRDefault="00FC4048" w:rsidP="00771F7B">
      <w:pPr>
        <w:tabs>
          <w:tab w:val="left" w:pos="3480"/>
        </w:tabs>
        <w:rPr>
          <w:sz w:val="24"/>
          <w:szCs w:val="24"/>
        </w:rPr>
      </w:pPr>
    </w:p>
    <w:p w:rsidR="0028192D" w:rsidRDefault="0028192D" w:rsidP="00771F7B">
      <w:pPr>
        <w:tabs>
          <w:tab w:val="left" w:pos="3480"/>
        </w:tabs>
        <w:rPr>
          <w:sz w:val="24"/>
          <w:szCs w:val="24"/>
        </w:rPr>
      </w:pPr>
    </w:p>
    <w:p w:rsidR="0028192D" w:rsidRDefault="00DB0866" w:rsidP="00771F7B">
      <w:pPr>
        <w:tabs>
          <w:tab w:val="left" w:pos="3480"/>
        </w:tabs>
        <w:rPr>
          <w:sz w:val="24"/>
          <w:szCs w:val="24"/>
        </w:rPr>
      </w:pPr>
      <w:r>
        <w:rPr>
          <w:rFonts w:ascii="Times New Roman" w:hAnsi="Times New Roman" w:cs="Times New Roman"/>
          <w:b/>
          <w:noProof/>
          <w:color w:val="1F4E79" w:themeColor="accent1" w:themeShade="80"/>
          <w:sz w:val="24"/>
          <w:lang w:eastAsia="tr-TR"/>
        </w:rPr>
        <mc:AlternateContent>
          <mc:Choice Requires="wps">
            <w:drawing>
              <wp:anchor distT="0" distB="0" distL="114300" distR="114300" simplePos="0" relativeHeight="251651584" behindDoc="0" locked="0" layoutInCell="1" allowOverlap="1" wp14:anchorId="5D659D1D" wp14:editId="1E494EA2">
                <wp:simplePos x="0" y="0"/>
                <wp:positionH relativeFrom="column">
                  <wp:posOffset>-1573563</wp:posOffset>
                </wp:positionH>
                <wp:positionV relativeFrom="paragraph">
                  <wp:posOffset>-1044174</wp:posOffset>
                </wp:positionV>
                <wp:extent cx="9216189" cy="11189368"/>
                <wp:effectExtent l="0" t="0" r="0" b="0"/>
                <wp:wrapNone/>
                <wp:docPr id="6" name="Dikdörtgen 6"/>
                <wp:cNvGraphicFramePr/>
                <a:graphic xmlns:a="http://schemas.openxmlformats.org/drawingml/2006/main">
                  <a:graphicData uri="http://schemas.microsoft.com/office/word/2010/wordprocessingShape">
                    <wps:wsp>
                      <wps:cNvSpPr/>
                      <wps:spPr>
                        <a:xfrm>
                          <a:off x="0" y="0"/>
                          <a:ext cx="9216189" cy="111893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DB0866">
                            <w:pPr>
                              <w:jc w:val="center"/>
                            </w:pPr>
                            <w:r>
                              <w:rPr>
                                <w:noProof/>
                                <w:lang w:eastAsia="tr-TR"/>
                              </w:rPr>
                              <w:drawing>
                                <wp:inline distT="0" distB="0" distL="0" distR="0" wp14:anchorId="29E870D5" wp14:editId="553D6961">
                                  <wp:extent cx="10968617" cy="7982585"/>
                                  <wp:effectExtent l="6985"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968617" cy="7982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59D1D" id="Dikdörtgen 6" o:spid="_x0000_s1088" style="position:absolute;margin-left:-123.9pt;margin-top:-82.2pt;width:725.7pt;height:88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" filled="f" stroked="f" strokeweight="1pt">
                <v:textbox>
                  <w:txbxContent>
                    <w:p w:rsidR="006D711E" w:rsidRDefault="006D711E" w:rsidP="00DB0866">
                      <w:pPr>
                        <w:jc w:val="center"/>
                      </w:pPr>
                      <w:r>
                        <w:rPr>
                          <w:noProof/>
                          <w:lang w:eastAsia="tr-TR"/>
                        </w:rPr>
                        <w:drawing>
                          <wp:inline distT="0" distB="0" distL="0" distR="0" wp14:anchorId="29E870D5" wp14:editId="553D6961">
                            <wp:extent cx="10968617" cy="7982585"/>
                            <wp:effectExtent l="6985"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damlaciklari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968617" cy="7982585"/>
                                    </a:xfrm>
                                    <a:prstGeom prst="rect">
                                      <a:avLst/>
                                    </a:prstGeom>
                                  </pic:spPr>
                                </pic:pic>
                              </a:graphicData>
                            </a:graphic>
                          </wp:inline>
                        </w:drawing>
                      </w:r>
                    </w:p>
                  </w:txbxContent>
                </v:textbox>
              </v:rect>
            </w:pict>
          </mc:Fallback>
        </mc:AlternateContent>
      </w:r>
    </w:p>
    <w:p w:rsidR="00771F7B" w:rsidRDefault="00771F7B" w:rsidP="00771F7B">
      <w:pPr>
        <w:tabs>
          <w:tab w:val="left" w:pos="3480"/>
        </w:tabs>
        <w:rPr>
          <w:sz w:val="24"/>
          <w:szCs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985979"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r>
        <w:rPr>
          <w:rFonts w:ascii="Times New Roman" w:hAnsi="Times New Roman" w:cs="Times New Roman"/>
          <w:b/>
          <w:noProof/>
          <w:color w:val="1F4E79" w:themeColor="accent1" w:themeShade="80"/>
          <w:sz w:val="24"/>
          <w:lang w:eastAsia="tr-TR"/>
        </w:rPr>
        <mc:AlternateContent>
          <mc:Choice Requires="wps">
            <w:drawing>
              <wp:anchor distT="0" distB="0" distL="114300" distR="114300" simplePos="0" relativeHeight="251659776" behindDoc="0" locked="0" layoutInCell="1" allowOverlap="1" wp14:anchorId="7E8DB547" wp14:editId="1D705B7C">
                <wp:simplePos x="0" y="0"/>
                <wp:positionH relativeFrom="margin">
                  <wp:posOffset>686435</wp:posOffset>
                </wp:positionH>
                <wp:positionV relativeFrom="paragraph">
                  <wp:posOffset>22225</wp:posOffset>
                </wp:positionV>
                <wp:extent cx="4764405" cy="1900555"/>
                <wp:effectExtent l="0" t="0" r="0" b="4445"/>
                <wp:wrapNone/>
                <wp:docPr id="22" name="Dikdörtgen 22"/>
                <wp:cNvGraphicFramePr/>
                <a:graphic xmlns:a="http://schemas.openxmlformats.org/drawingml/2006/main">
                  <a:graphicData uri="http://schemas.microsoft.com/office/word/2010/wordprocessingShape">
                    <wps:wsp>
                      <wps:cNvSpPr/>
                      <wps:spPr>
                        <a:xfrm>
                          <a:off x="0" y="0"/>
                          <a:ext cx="4764405" cy="1900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521F51">
                            <w:pPr>
                              <w:spacing w:after="0" w:line="240" w:lineRule="auto"/>
                              <w:jc w:val="center"/>
                              <w:rPr>
                                <w:rFonts w:ascii="Times New Roman" w:hAnsi="Times New Roman" w:cs="Times New Roman"/>
                                <w:b/>
                                <w:color w:val="FFFFFF" w:themeColor="background1"/>
                                <w:sz w:val="72"/>
                              </w:rPr>
                            </w:pPr>
                            <w:r>
                              <w:rPr>
                                <w:rFonts w:ascii="Times New Roman" w:hAnsi="Times New Roman" w:cs="Times New Roman"/>
                                <w:b/>
                                <w:color w:val="FFFFFF" w:themeColor="background1"/>
                                <w:sz w:val="72"/>
                              </w:rPr>
                              <w:t>BÖLÜM -V</w:t>
                            </w:r>
                          </w:p>
                          <w:p w:rsidR="006D711E" w:rsidRPr="00452D5C" w:rsidRDefault="006D711E" w:rsidP="00521F51">
                            <w:pPr>
                              <w:spacing w:after="0" w:line="240" w:lineRule="auto"/>
                              <w:jc w:val="center"/>
                              <w:rPr>
                                <w:rFonts w:ascii="Times New Roman" w:hAnsi="Times New Roman" w:cs="Times New Roman"/>
                                <w:b/>
                                <w:color w:val="FFFFFF" w:themeColor="background1"/>
                                <w:sz w:val="72"/>
                              </w:rPr>
                            </w:pPr>
                            <w:r>
                              <w:rPr>
                                <w:rFonts w:ascii="Times New Roman" w:hAnsi="Times New Roman" w:cs="Times New Roman"/>
                                <w:b/>
                                <w:color w:val="FFFFFF" w:themeColor="background1"/>
                                <w:sz w:val="72"/>
                              </w:rPr>
                              <w:t>İZLEME DEĞERLENDİRME</w:t>
                            </w:r>
                          </w:p>
                          <w:p w:rsidR="006D711E" w:rsidRDefault="006D711E" w:rsidP="00521F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8DB547" id="Dikdörtgen 22" o:spid="_x0000_s1089" style="position:absolute;left:0;text-align:left;margin-left:54.05pt;margin-top:1.75pt;width:375.15pt;height:149.6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" filled="f" stroked="f" strokeweight="1pt">
                <v:textbox>
                  <w:txbxContent>
                    <w:p w:rsidR="006D711E" w:rsidRDefault="006D711E" w:rsidP="00521F51">
                      <w:pPr>
                        <w:spacing w:after="0" w:line="240" w:lineRule="auto"/>
                        <w:jc w:val="center"/>
                        <w:rPr>
                          <w:rFonts w:ascii="Times New Roman" w:hAnsi="Times New Roman" w:cs="Times New Roman"/>
                          <w:b/>
                          <w:color w:val="FFFFFF" w:themeColor="background1"/>
                          <w:sz w:val="72"/>
                        </w:rPr>
                      </w:pPr>
                      <w:r>
                        <w:rPr>
                          <w:rFonts w:ascii="Times New Roman" w:hAnsi="Times New Roman" w:cs="Times New Roman"/>
                          <w:b/>
                          <w:color w:val="FFFFFF" w:themeColor="background1"/>
                          <w:sz w:val="72"/>
                        </w:rPr>
                        <w:t>BÖLÜM -V</w:t>
                      </w:r>
                    </w:p>
                    <w:p w:rsidR="006D711E" w:rsidRPr="00452D5C" w:rsidRDefault="006D711E" w:rsidP="00521F51">
                      <w:pPr>
                        <w:spacing w:after="0" w:line="240" w:lineRule="auto"/>
                        <w:jc w:val="center"/>
                        <w:rPr>
                          <w:rFonts w:ascii="Times New Roman" w:hAnsi="Times New Roman" w:cs="Times New Roman"/>
                          <w:b/>
                          <w:color w:val="FFFFFF" w:themeColor="background1"/>
                          <w:sz w:val="72"/>
                        </w:rPr>
                      </w:pPr>
                      <w:r>
                        <w:rPr>
                          <w:rFonts w:ascii="Times New Roman" w:hAnsi="Times New Roman" w:cs="Times New Roman"/>
                          <w:b/>
                          <w:color w:val="FFFFFF" w:themeColor="background1"/>
                          <w:sz w:val="72"/>
                        </w:rPr>
                        <w:t>İZLEME DEĞERLENDİRME</w:t>
                      </w:r>
                    </w:p>
                    <w:p w:rsidR="006D711E" w:rsidRDefault="006D711E" w:rsidP="00521F51">
                      <w:pPr>
                        <w:jc w:val="center"/>
                      </w:pPr>
                    </w:p>
                  </w:txbxContent>
                </v:textbox>
                <w10:wrap anchorx="margin"/>
              </v:rect>
            </w:pict>
          </mc:Fallback>
        </mc:AlternateContent>
      </w: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23498A"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r>
        <w:rPr>
          <w:rFonts w:ascii="Times New Roman" w:hAnsi="Times New Roman" w:cs="Times New Roman"/>
          <w:b/>
          <w:noProof/>
          <w:color w:val="1F4E79" w:themeColor="accent1" w:themeShade="80"/>
          <w:sz w:val="24"/>
          <w:lang w:eastAsia="tr-TR"/>
        </w:rPr>
        <mc:AlternateContent>
          <mc:Choice Requires="wps">
            <w:drawing>
              <wp:anchor distT="0" distB="0" distL="114300" distR="114300" simplePos="0" relativeHeight="251674112" behindDoc="0" locked="0" layoutInCell="1" allowOverlap="1">
                <wp:simplePos x="0" y="0"/>
                <wp:positionH relativeFrom="column">
                  <wp:posOffset>300355</wp:posOffset>
                </wp:positionH>
                <wp:positionV relativeFrom="paragraph">
                  <wp:posOffset>175895</wp:posOffset>
                </wp:positionV>
                <wp:extent cx="5219700" cy="4610100"/>
                <wp:effectExtent l="0" t="0" r="0" b="0"/>
                <wp:wrapNone/>
                <wp:docPr id="34" name="Dikdörtgen 34"/>
                <wp:cNvGraphicFramePr/>
                <a:graphic xmlns:a="http://schemas.openxmlformats.org/drawingml/2006/main">
                  <a:graphicData uri="http://schemas.microsoft.com/office/word/2010/wordprocessingShape">
                    <wps:wsp>
                      <wps:cNvSpPr/>
                      <wps:spPr>
                        <a:xfrm>
                          <a:off x="0" y="0"/>
                          <a:ext cx="5219700" cy="461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23498A">
                            <w:pPr>
                              <w:jc w:val="center"/>
                              <w:rPr>
                                <w:noProof/>
                                <w:lang w:eastAsia="tr-TR"/>
                              </w:rPr>
                            </w:pPr>
                          </w:p>
                          <w:p w:rsidR="006D711E" w:rsidRDefault="006D711E" w:rsidP="0023498A">
                            <w:pPr>
                              <w:jc w:val="center"/>
                            </w:pPr>
                            <w:r>
                              <w:rPr>
                                <w:noProof/>
                                <w:lang w:eastAsia="tr-TR"/>
                              </w:rPr>
                              <w:drawing>
                                <wp:inline distT="0" distB="0" distL="0" distR="0">
                                  <wp:extent cx="4899547" cy="3861435"/>
                                  <wp:effectExtent l="57150" t="57150" r="111125" b="12001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 name="5.jpg"/>
                                          <pic:cNvPicPr/>
                                        </pic:nvPicPr>
                                        <pic:blipFill rotWithShape="1">
                                          <a:blip r:embed="rId31">
                                            <a:extLst>
                                              <a:ext uri="{28A0092B-C50C-407E-A947-70E740481C1C}">
                                                <a14:useLocalDpi xmlns:a14="http://schemas.microsoft.com/office/drawing/2010/main" val="0"/>
                                              </a:ext>
                                            </a:extLst>
                                          </a:blip>
                                          <a:srcRect t="2076"/>
                                          <a:stretch/>
                                        </pic:blipFill>
                                        <pic:spPr bwMode="auto">
                                          <a:xfrm>
                                            <a:off x="0" y="0"/>
                                            <a:ext cx="4900938" cy="3862531"/>
                                          </a:xfrm>
                                          <a:prstGeom prst="rect">
                                            <a:avLst/>
                                          </a:prstGeom>
                                          <a:noFill/>
                                          <a:ln w="9525" cap="flat" cmpd="sng" algn="ctr">
                                            <a:solidFill>
                                              <a:srgbClr val="ED7D3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4" o:spid="_x0000_s1090" style="position:absolute;left:0;text-align:left;margin-left:23.65pt;margin-top:13.85pt;width:411pt;height:3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" filled="f" stroked="f" strokeweight="1pt">
                <v:textbox>
                  <w:txbxContent>
                    <w:p w:rsidR="006D711E" w:rsidRDefault="006D711E" w:rsidP="0023498A">
                      <w:pPr>
                        <w:jc w:val="center"/>
                        <w:rPr>
                          <w:noProof/>
                          <w:lang w:eastAsia="tr-TR"/>
                        </w:rPr>
                      </w:pPr>
                    </w:p>
                    <w:p w:rsidR="006D711E" w:rsidRDefault="006D711E" w:rsidP="0023498A">
                      <w:pPr>
                        <w:jc w:val="center"/>
                      </w:pPr>
                      <w:r>
                        <w:rPr>
                          <w:noProof/>
                          <w:lang w:eastAsia="tr-TR"/>
                        </w:rPr>
                        <w:drawing>
                          <wp:inline distT="0" distB="0" distL="0" distR="0">
                            <wp:extent cx="4899547" cy="3861435"/>
                            <wp:effectExtent l="57150" t="57150" r="111125" b="12001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 name="5.jpg"/>
                                    <pic:cNvPicPr/>
                                  </pic:nvPicPr>
                                  <pic:blipFill rotWithShape="1">
                                    <a:blip r:embed="rId31">
                                      <a:extLst>
                                        <a:ext uri="{28A0092B-C50C-407E-A947-70E740481C1C}">
                                          <a14:useLocalDpi xmlns:a14="http://schemas.microsoft.com/office/drawing/2010/main" val="0"/>
                                        </a:ext>
                                      </a:extLst>
                                    </a:blip>
                                    <a:srcRect t="2076"/>
                                    <a:stretch/>
                                  </pic:blipFill>
                                  <pic:spPr bwMode="auto">
                                    <a:xfrm>
                                      <a:off x="0" y="0"/>
                                      <a:ext cx="4900938" cy="3862531"/>
                                    </a:xfrm>
                                    <a:prstGeom prst="rect">
                                      <a:avLst/>
                                    </a:prstGeom>
                                    <a:noFill/>
                                    <a:ln w="9525" cap="flat" cmpd="sng" algn="ctr">
                                      <a:solidFill>
                                        <a:srgbClr val="ED7D3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v:rect>
            </w:pict>
          </mc:Fallback>
        </mc:AlternateContent>
      </w: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CB4368" w:rsidRDefault="00CB436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EC3738" w:rsidRDefault="00EC3738"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p>
    <w:p w:rsidR="00771F7B" w:rsidRPr="00E00D66" w:rsidRDefault="00B02C53" w:rsidP="00E00D66">
      <w:pPr>
        <w:pStyle w:val="stbilgi"/>
        <w:tabs>
          <w:tab w:val="clear" w:pos="4536"/>
          <w:tab w:val="left" w:pos="993"/>
          <w:tab w:val="right" w:pos="8505"/>
        </w:tabs>
        <w:ind w:firstLine="567"/>
        <w:jc w:val="both"/>
        <w:rPr>
          <w:rFonts w:ascii="Times New Roman" w:hAnsi="Times New Roman" w:cs="Times New Roman"/>
          <w:b/>
          <w:color w:val="1F4E79" w:themeColor="accent1" w:themeShade="80"/>
          <w:sz w:val="24"/>
        </w:rPr>
      </w:pPr>
      <w:r>
        <w:rPr>
          <w:rFonts w:ascii="Times New Roman" w:hAnsi="Times New Roman" w:cs="Times New Roman"/>
          <w:b/>
          <w:color w:val="1F4E79" w:themeColor="accent1" w:themeShade="80"/>
          <w:sz w:val="24"/>
        </w:rPr>
        <w:t>BÖLÜM -</w:t>
      </w:r>
      <w:r w:rsidR="00771F7B" w:rsidRPr="00E00D66">
        <w:rPr>
          <w:rFonts w:ascii="Times New Roman" w:hAnsi="Times New Roman" w:cs="Times New Roman"/>
          <w:b/>
          <w:color w:val="1F4E79" w:themeColor="accent1" w:themeShade="80"/>
          <w:sz w:val="24"/>
        </w:rPr>
        <w:t>V: İZLEME-DEĞERLENDİRME</w:t>
      </w:r>
    </w:p>
    <w:p w:rsidR="00771F7B" w:rsidRDefault="00771F7B" w:rsidP="00915F31">
      <w:pPr>
        <w:pStyle w:val="stbilgi"/>
        <w:tabs>
          <w:tab w:val="left" w:pos="6735"/>
          <w:tab w:val="right" w:pos="8505"/>
        </w:tabs>
        <w:ind w:left="567"/>
        <w:rPr>
          <w:rFonts w:ascii="Times New Roman" w:hAnsi="Times New Roman" w:cs="Times New Roman"/>
          <w:b/>
          <w:bCs/>
          <w:sz w:val="24"/>
          <w:szCs w:val="24"/>
        </w:rPr>
      </w:pPr>
    </w:p>
    <w:p w:rsidR="00771F7B" w:rsidRPr="00801D77" w:rsidRDefault="00771F7B" w:rsidP="00915F31">
      <w:pPr>
        <w:pStyle w:val="stbilgi"/>
        <w:tabs>
          <w:tab w:val="left" w:pos="6735"/>
          <w:tab w:val="right" w:pos="8505"/>
        </w:tabs>
        <w:ind w:left="567"/>
        <w:rPr>
          <w:rFonts w:ascii="Times New Roman" w:hAnsi="Times New Roman" w:cs="Times New Roman"/>
          <w:sz w:val="24"/>
          <w:szCs w:val="24"/>
        </w:rPr>
      </w:pPr>
      <w:r w:rsidRPr="00915F31">
        <w:rPr>
          <w:rFonts w:ascii="Times New Roman" w:hAnsi="Times New Roman" w:cs="Times New Roman"/>
          <w:b/>
          <w:color w:val="2E74B5" w:themeColor="accent1" w:themeShade="BF"/>
          <w:sz w:val="24"/>
          <w:szCs w:val="24"/>
        </w:rPr>
        <w:t>A. İLÇE MİLLİ EĞİTİM MÜDÜRLÜĞÜNÜN 2015-2019 STRATEJİK PLANI İZLEME VE DEĞERLENDİRME MODELİ</w:t>
      </w:r>
      <w:r w:rsidRPr="00801D77">
        <w:rPr>
          <w:rFonts w:ascii="Times New Roman" w:hAnsi="Times New Roman" w:cs="Times New Roman"/>
          <w:sz w:val="24"/>
          <w:szCs w:val="24"/>
        </w:rPr>
        <w:br/>
      </w:r>
    </w:p>
    <w:p w:rsidR="00771F7B" w:rsidRPr="00801D77" w:rsidRDefault="00771F7B" w:rsidP="003B4ED0">
      <w:pPr>
        <w:pStyle w:val="AralkYok"/>
        <w:tabs>
          <w:tab w:val="left" w:pos="709"/>
          <w:tab w:val="left" w:pos="851"/>
        </w:tabs>
        <w:spacing w:before="120" w:after="240" w:line="276" w:lineRule="auto"/>
        <w:ind w:firstLine="709"/>
        <w:jc w:val="both"/>
        <w:rPr>
          <w:rFonts w:ascii="Times New Roman" w:hAnsi="Times New Roman" w:cs="Times New Roman"/>
          <w:sz w:val="24"/>
          <w:szCs w:val="24"/>
        </w:rPr>
      </w:pPr>
      <w:r w:rsidRPr="00801D77">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 Stratejik Planın onaylanıp, yürürlüğe girmesinden sonra başlayan izleme ve değerlendirme süreci, amaç ve hedeflere ne ölçüde ulaşıldığının belirlenmesi ve belirlenen eksikliklerin giderilmesi açısından önem taşımaktadır. Eylem planının yürütülmesinden sorumlu olan kişi ya da gruplar aynı zamanda hedef ve amaçların yerine getirildiğini/getirilmediğini de izlemekle yükümlüdürl</w:t>
      </w:r>
      <w:r>
        <w:rPr>
          <w:rFonts w:ascii="Times New Roman" w:hAnsi="Times New Roman" w:cs="Times New Roman"/>
          <w:sz w:val="24"/>
          <w:szCs w:val="24"/>
        </w:rPr>
        <w:t xml:space="preserve">er. İzleme, </w:t>
      </w:r>
      <w:r w:rsidRPr="00801D77">
        <w:rPr>
          <w:rFonts w:ascii="Times New Roman" w:hAnsi="Times New Roman" w:cs="Times New Roman"/>
          <w:sz w:val="24"/>
          <w:szCs w:val="24"/>
        </w:rPr>
        <w:t>yönetime yardımcı olan sistemli bir faaliyettir. Raporlama izle</w:t>
      </w:r>
      <w:r>
        <w:rPr>
          <w:rFonts w:ascii="Times New Roman" w:hAnsi="Times New Roman" w:cs="Times New Roman"/>
          <w:sz w:val="24"/>
          <w:szCs w:val="24"/>
        </w:rPr>
        <w:t xml:space="preserve">me faaliyetinin temel aracıdır. </w:t>
      </w:r>
      <w:r w:rsidRPr="00801D77">
        <w:rPr>
          <w:rFonts w:ascii="Times New Roman" w:hAnsi="Times New Roman" w:cs="Times New Roman"/>
          <w:sz w:val="24"/>
          <w:szCs w:val="24"/>
        </w:rPr>
        <w:t>İzleme raporları objektif olmalıdır. İlerleme sağlanan alanlar yanında, ilerleme sağlanamayan konular da rapor edilmelidir. Bazı ve belli başlı faaliyetler göz</w:t>
      </w:r>
      <w:r>
        <w:rPr>
          <w:rFonts w:ascii="Times New Roman" w:hAnsi="Times New Roman" w:cs="Times New Roman"/>
          <w:sz w:val="24"/>
          <w:szCs w:val="24"/>
        </w:rPr>
        <w:t xml:space="preserve">den geçirilmeler müdürlüğümüzde </w:t>
      </w:r>
      <w:r w:rsidRPr="00801D77">
        <w:rPr>
          <w:rFonts w:ascii="Times New Roman" w:hAnsi="Times New Roman" w:cs="Times New Roman"/>
          <w:sz w:val="24"/>
          <w:szCs w:val="24"/>
        </w:rPr>
        <w:t xml:space="preserve">aylık </w:t>
      </w:r>
      <w:proofErr w:type="gramStart"/>
      <w:r w:rsidR="00A53B2A">
        <w:rPr>
          <w:rFonts w:ascii="Times New Roman" w:hAnsi="Times New Roman" w:cs="Times New Roman"/>
          <w:sz w:val="24"/>
          <w:szCs w:val="24"/>
        </w:rPr>
        <w:t>periyotlar</w:t>
      </w:r>
      <w:proofErr w:type="gramEnd"/>
      <w:r w:rsidR="00A53B2A">
        <w:rPr>
          <w:rFonts w:ascii="Times New Roman" w:hAnsi="Times New Roman" w:cs="Times New Roman"/>
          <w:sz w:val="24"/>
          <w:szCs w:val="24"/>
        </w:rPr>
        <w:t xml:space="preserve"> halinde yapılacaktır.</w:t>
      </w:r>
    </w:p>
    <w:p w:rsidR="00771F7B" w:rsidRPr="00801D77" w:rsidRDefault="00771F7B" w:rsidP="003B4ED0">
      <w:pPr>
        <w:pStyle w:val="AralkYok"/>
        <w:tabs>
          <w:tab w:val="left" w:pos="709"/>
          <w:tab w:val="left" w:pos="851"/>
        </w:tabs>
        <w:spacing w:before="120" w:after="240" w:line="276" w:lineRule="auto"/>
        <w:ind w:firstLine="709"/>
        <w:jc w:val="both"/>
        <w:rPr>
          <w:rFonts w:ascii="Times New Roman" w:hAnsi="Times New Roman" w:cs="Times New Roman"/>
          <w:sz w:val="24"/>
          <w:szCs w:val="24"/>
        </w:rPr>
      </w:pPr>
      <w:r w:rsidRPr="00801D77">
        <w:rPr>
          <w:rFonts w:ascii="Times New Roman" w:hAnsi="Times New Roman" w:cs="Times New Roman"/>
          <w:sz w:val="24"/>
          <w:szCs w:val="24"/>
        </w:rPr>
        <w:t>Babaeski İlçe Milli Eğitim Müdürlüğü Stratejik planında yer alan amaç ve hedeflerin</w:t>
      </w:r>
      <w:r w:rsidRPr="00801D77">
        <w:rPr>
          <w:rFonts w:ascii="Times New Roman" w:hAnsi="Times New Roman" w:cs="Times New Roman"/>
          <w:sz w:val="24"/>
          <w:szCs w:val="24"/>
        </w:rPr>
        <w:br/>
        <w:t>gerçekleştirilmesine yönelik proje ve faaliyetlerin uygulanabilmesi için amaç, hedef ve</w:t>
      </w:r>
      <w:r w:rsidRPr="00801D77">
        <w:rPr>
          <w:rFonts w:ascii="Times New Roman" w:hAnsi="Times New Roman" w:cs="Times New Roman"/>
          <w:sz w:val="24"/>
          <w:szCs w:val="24"/>
        </w:rPr>
        <w:br/>
        <w:t>faaliyetler bazında sorumluların kimler, hangi birimler olduğu belirlenmesi amacıyla stratejik</w:t>
      </w:r>
      <w:r w:rsidRPr="00801D77">
        <w:rPr>
          <w:rFonts w:ascii="Times New Roman" w:hAnsi="Times New Roman" w:cs="Times New Roman"/>
          <w:sz w:val="24"/>
          <w:szCs w:val="24"/>
        </w:rPr>
        <w:br/>
        <w:t>hedef birim ilişkilendirilmesi yapılmıştır. İlçe Milli Eğitim Müdürlüğü'nün Stratejik Planı'nın</w:t>
      </w:r>
      <w:r w:rsidRPr="00801D77">
        <w:rPr>
          <w:rFonts w:ascii="Times New Roman" w:hAnsi="Times New Roman" w:cs="Times New Roman"/>
          <w:sz w:val="24"/>
          <w:szCs w:val="24"/>
        </w:rPr>
        <w:br/>
        <w:t>onaylanarak yürürlüğe girmesiyle birlikte, uygulamanın izleme ve değerlendirmesi de</w:t>
      </w:r>
      <w:r w:rsidRPr="00801D77">
        <w:rPr>
          <w:rFonts w:ascii="Times New Roman" w:hAnsi="Times New Roman" w:cs="Times New Roman"/>
          <w:sz w:val="24"/>
          <w:szCs w:val="24"/>
        </w:rPr>
        <w:br/>
        <w:t>başlayacaktır. İzleme ve Değerlendirme sürecinde, planın her aşamasında üst yönetime geri</w:t>
      </w:r>
      <w:r w:rsidRPr="00801D77">
        <w:rPr>
          <w:rFonts w:ascii="Times New Roman" w:hAnsi="Times New Roman" w:cs="Times New Roman"/>
          <w:sz w:val="24"/>
          <w:szCs w:val="24"/>
        </w:rPr>
        <w:br/>
        <w:t>bildirim sağlanarak, sunulan hizmetlerin plan çerçevesinde daha kaliteli, verimli ve etkili bir</w:t>
      </w:r>
      <w:r w:rsidRPr="00801D77">
        <w:rPr>
          <w:rFonts w:ascii="Times New Roman" w:hAnsi="Times New Roman" w:cs="Times New Roman"/>
          <w:sz w:val="24"/>
          <w:szCs w:val="24"/>
        </w:rPr>
        <w:br/>
        <w:t>şekilde yerine getirilmeleri sağlanacaktır. Ayrıca her yılın sonunda hedeflerin dönemin</w:t>
      </w:r>
      <w:r w:rsidRPr="00801D77">
        <w:rPr>
          <w:rFonts w:ascii="Times New Roman" w:hAnsi="Times New Roman" w:cs="Times New Roman"/>
          <w:sz w:val="24"/>
          <w:szCs w:val="24"/>
        </w:rPr>
        <w:br/>
      </w:r>
      <w:r w:rsidRPr="00801D77">
        <w:rPr>
          <w:rFonts w:ascii="Times New Roman" w:hAnsi="Times New Roman" w:cs="Times New Roman"/>
          <w:sz w:val="24"/>
          <w:szCs w:val="24"/>
        </w:rPr>
        <w:lastRenderedPageBreak/>
        <w:t>şartlarına uygun olarak revize edilmesi sağlanacaktır. Stratejik Planın izleme ve</w:t>
      </w:r>
      <w:r w:rsidRPr="00801D77">
        <w:rPr>
          <w:rFonts w:ascii="Times New Roman" w:hAnsi="Times New Roman" w:cs="Times New Roman"/>
          <w:sz w:val="24"/>
          <w:szCs w:val="24"/>
        </w:rPr>
        <w:br/>
        <w:t>değerlendirmesinde müdürlüğümüz bünyesinde Strateji Geliştirme Şubesi yetkili kılınmıştır.</w:t>
      </w:r>
      <w:r w:rsidRPr="00801D77">
        <w:rPr>
          <w:rFonts w:ascii="Times New Roman" w:hAnsi="Times New Roman" w:cs="Times New Roman"/>
          <w:sz w:val="24"/>
          <w:szCs w:val="24"/>
        </w:rPr>
        <w:br/>
        <w:t>Planın uygulanması sürecinde şubeler arasında koordinasyon görevi yine bu şubemize ait</w:t>
      </w:r>
      <w:r w:rsidRPr="00801D77">
        <w:rPr>
          <w:rFonts w:ascii="Times New Roman" w:hAnsi="Times New Roman" w:cs="Times New Roman"/>
          <w:sz w:val="24"/>
          <w:szCs w:val="24"/>
        </w:rPr>
        <w:br/>
        <w:t>olacaktır. Stratejik Planın uygulanması sürecinde, her bir hedef ve ilgili faaliyetlerden</w:t>
      </w:r>
      <w:r w:rsidRPr="00801D77">
        <w:rPr>
          <w:rFonts w:ascii="Times New Roman" w:hAnsi="Times New Roman" w:cs="Times New Roman"/>
          <w:sz w:val="24"/>
          <w:szCs w:val="24"/>
        </w:rPr>
        <w:br/>
        <w:t>sorumlu şubeler üst yönetime sunulmak üzere sorumluluk tablosunda yer alan ilgili</w:t>
      </w:r>
      <w:r w:rsidRPr="00801D77">
        <w:rPr>
          <w:rFonts w:ascii="Times New Roman" w:hAnsi="Times New Roman" w:cs="Times New Roman"/>
          <w:sz w:val="24"/>
          <w:szCs w:val="24"/>
        </w:rPr>
        <w:br/>
        <w:t>çalışmalarını standartlaştırılmış formlar aracılığı ile faaliyet raporlarını 1 yıllık dilimler</w:t>
      </w:r>
      <w:r w:rsidRPr="00801D77">
        <w:rPr>
          <w:rFonts w:ascii="Times New Roman" w:hAnsi="Times New Roman" w:cs="Times New Roman"/>
          <w:sz w:val="24"/>
          <w:szCs w:val="24"/>
        </w:rPr>
        <w:br/>
        <w:t>halinde Strateji Geliştirme Şubesine vereceklerdir. Ayrıca Stratejik Planın performans</w:t>
      </w:r>
      <w:r w:rsidRPr="00801D77">
        <w:rPr>
          <w:rFonts w:ascii="Times New Roman" w:hAnsi="Times New Roman" w:cs="Times New Roman"/>
          <w:sz w:val="24"/>
          <w:szCs w:val="24"/>
        </w:rPr>
        <w:br/>
        <w:t>ölçümünde; hedefler bazında belirlenen performans göstergeleri ile hedeflerin gerçekleşme</w:t>
      </w:r>
      <w:r w:rsidRPr="00801D77">
        <w:rPr>
          <w:rFonts w:ascii="Times New Roman" w:hAnsi="Times New Roman" w:cs="Times New Roman"/>
          <w:sz w:val="24"/>
          <w:szCs w:val="24"/>
        </w:rPr>
        <w:br/>
        <w:t>oranları ve yılda bir yapılacak olan paydaş memnuniyeti anket</w:t>
      </w:r>
      <w:r w:rsidR="00EC3738">
        <w:rPr>
          <w:rFonts w:ascii="Times New Roman" w:hAnsi="Times New Roman" w:cs="Times New Roman"/>
          <w:sz w:val="24"/>
          <w:szCs w:val="24"/>
        </w:rPr>
        <w:t xml:space="preserve"> sonuçları da esas alınacaktır.</w:t>
      </w:r>
    </w:p>
    <w:p w:rsidR="0016149C" w:rsidRDefault="00771F7B" w:rsidP="003B4ED0">
      <w:pPr>
        <w:pStyle w:val="AralkYok"/>
        <w:tabs>
          <w:tab w:val="left" w:pos="709"/>
          <w:tab w:val="left" w:pos="851"/>
        </w:tabs>
        <w:spacing w:before="120" w:after="240" w:line="276" w:lineRule="auto"/>
        <w:ind w:firstLine="709"/>
        <w:jc w:val="both"/>
        <w:rPr>
          <w:rFonts w:ascii="Times New Roman" w:hAnsi="Times New Roman" w:cs="Times New Roman"/>
          <w:sz w:val="24"/>
          <w:szCs w:val="24"/>
        </w:rPr>
      </w:pPr>
      <w:r w:rsidRPr="00801D77">
        <w:rPr>
          <w:rFonts w:ascii="Times New Roman" w:hAnsi="Times New Roman" w:cs="Times New Roman"/>
          <w:sz w:val="24"/>
          <w:szCs w:val="24"/>
        </w:rPr>
        <w:t>Amaç ve hedeflerin gerçekleştirilmesine ilişkin gelişmeler S</w:t>
      </w:r>
      <w:r>
        <w:rPr>
          <w:rFonts w:ascii="Times New Roman" w:hAnsi="Times New Roman" w:cs="Times New Roman"/>
          <w:sz w:val="24"/>
          <w:szCs w:val="24"/>
        </w:rPr>
        <w:t xml:space="preserve">tratejik Planlama Üst Kurulunca </w:t>
      </w:r>
      <w:r w:rsidRPr="00801D77">
        <w:rPr>
          <w:rFonts w:ascii="Times New Roman" w:hAnsi="Times New Roman" w:cs="Times New Roman"/>
          <w:sz w:val="24"/>
          <w:szCs w:val="24"/>
        </w:rPr>
        <w:t>takip edilecek, altışar aylık dönemler itibariyle faaliyet ve projelerle ilgili raporlar</w:t>
      </w:r>
      <w:r w:rsidRPr="00801D77">
        <w:rPr>
          <w:rFonts w:ascii="Times New Roman" w:hAnsi="Times New Roman" w:cs="Times New Roman"/>
          <w:sz w:val="24"/>
          <w:szCs w:val="24"/>
        </w:rPr>
        <w:br/>
        <w:t>Müdürlüğümüz İzleme Değerlendirme Birimi tarafından raporlanacaktır. Bu raporların</w:t>
      </w:r>
      <w:r w:rsidRPr="00801D77">
        <w:rPr>
          <w:rFonts w:ascii="Times New Roman" w:hAnsi="Times New Roman" w:cs="Times New Roman"/>
          <w:sz w:val="24"/>
          <w:szCs w:val="24"/>
        </w:rPr>
        <w:br/>
        <w:t>içeriğindeki performans göstergelerinin ölçümü ve değerlendirilmesini, ait olduğu yıl içinde</w:t>
      </w:r>
      <w:r w:rsidRPr="00801D77">
        <w:rPr>
          <w:rFonts w:ascii="Times New Roman" w:hAnsi="Times New Roman" w:cs="Times New Roman"/>
          <w:sz w:val="24"/>
          <w:szCs w:val="24"/>
        </w:rPr>
        <w:br/>
        <w:t>yapılan faaliyetlerin o yıl ki bütçeyle uyumu ve elde edilen sonuçların Stratejik Planda</w:t>
      </w:r>
      <w:r w:rsidRPr="00801D77">
        <w:rPr>
          <w:rFonts w:ascii="Times New Roman" w:hAnsi="Times New Roman" w:cs="Times New Roman"/>
          <w:sz w:val="24"/>
          <w:szCs w:val="24"/>
        </w:rPr>
        <w:br/>
        <w:t>önceden belirlenen amaç ve hedeflerle ne derecede örtüştüğünü rapor halinde üst yönet</w:t>
      </w:r>
      <w:r w:rsidR="00EC3738">
        <w:rPr>
          <w:rFonts w:ascii="Times New Roman" w:hAnsi="Times New Roman" w:cs="Times New Roman"/>
          <w:sz w:val="24"/>
          <w:szCs w:val="24"/>
        </w:rPr>
        <w:t>icinin</w:t>
      </w:r>
      <w:r w:rsidR="00EC3738">
        <w:rPr>
          <w:rFonts w:ascii="Times New Roman" w:hAnsi="Times New Roman" w:cs="Times New Roman"/>
          <w:sz w:val="24"/>
          <w:szCs w:val="24"/>
        </w:rPr>
        <w:br/>
        <w:t xml:space="preserve">bilgisine sunacaktır. </w:t>
      </w:r>
      <w:r w:rsidRPr="00801D77">
        <w:rPr>
          <w:rFonts w:ascii="Times New Roman" w:hAnsi="Times New Roman" w:cs="Times New Roman"/>
          <w:sz w:val="24"/>
          <w:szCs w:val="24"/>
        </w:rPr>
        <w:t>Ayrıca; yöneticiden gelen kararlar doğrultusunda birimlere geri</w:t>
      </w:r>
      <w:r w:rsidR="0016149C">
        <w:rPr>
          <w:rFonts w:ascii="Times New Roman" w:hAnsi="Times New Roman" w:cs="Times New Roman"/>
          <w:sz w:val="24"/>
          <w:szCs w:val="24"/>
        </w:rPr>
        <w:br w:type="textWrapping" w:clear="all"/>
      </w:r>
    </w:p>
    <w:p w:rsidR="0016149C" w:rsidRDefault="0016149C" w:rsidP="0016149C">
      <w:pPr>
        <w:pStyle w:val="AralkYok"/>
        <w:tabs>
          <w:tab w:val="left" w:pos="709"/>
          <w:tab w:val="left" w:pos="851"/>
        </w:tabs>
        <w:spacing w:before="120" w:after="240" w:line="276" w:lineRule="auto"/>
        <w:contextualSpacing/>
        <w:jc w:val="both"/>
        <w:rPr>
          <w:rFonts w:ascii="Times New Roman" w:hAnsi="Times New Roman" w:cs="Times New Roman"/>
          <w:sz w:val="24"/>
          <w:szCs w:val="24"/>
        </w:rPr>
      </w:pPr>
    </w:p>
    <w:p w:rsidR="00901EBC" w:rsidRPr="0016149C" w:rsidRDefault="00EC3738" w:rsidP="0016149C">
      <w:pPr>
        <w:pStyle w:val="AralkYok"/>
        <w:tabs>
          <w:tab w:val="left" w:pos="709"/>
          <w:tab w:val="left" w:pos="851"/>
        </w:tabs>
        <w:spacing w:before="120" w:after="240" w:line="276"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bildirimde</w:t>
      </w:r>
      <w:proofErr w:type="gramEnd"/>
      <w:r>
        <w:rPr>
          <w:rFonts w:ascii="Times New Roman" w:hAnsi="Times New Roman" w:cs="Times New Roman"/>
          <w:sz w:val="24"/>
          <w:szCs w:val="24"/>
        </w:rPr>
        <w:t xml:space="preserve"> bulunacaktır. </w:t>
      </w:r>
      <w:r w:rsidR="00771F7B" w:rsidRPr="00801D77">
        <w:rPr>
          <w:rFonts w:ascii="Times New Roman" w:hAnsi="Times New Roman" w:cs="Times New Roman"/>
          <w:sz w:val="24"/>
          <w:szCs w:val="24"/>
        </w:rPr>
        <w:t>Böylece, planın uygulanma sürecinde bir aksama olup olmadığı</w:t>
      </w:r>
      <w:r w:rsidR="00771F7B" w:rsidRPr="00801D77">
        <w:rPr>
          <w:rFonts w:ascii="Times New Roman" w:hAnsi="Times New Roman" w:cs="Times New Roman"/>
          <w:sz w:val="24"/>
          <w:szCs w:val="24"/>
        </w:rPr>
        <w:br/>
        <w:t>saptanacak, varsa bunların düzeltilmesine yönelik tedbirlerin alınması ile performans</w:t>
      </w:r>
      <w:r w:rsidR="00771F7B" w:rsidRPr="00801D77">
        <w:rPr>
          <w:rFonts w:ascii="Times New Roman" w:hAnsi="Times New Roman" w:cs="Times New Roman"/>
          <w:sz w:val="24"/>
          <w:szCs w:val="24"/>
        </w:rPr>
        <w:br/>
        <w:t>hedeflerine ulaşma konusunda doğru bir yaklaşım izlenmiş olacaktır. Altışar aylık ve bir yıllık</w:t>
      </w:r>
      <w:r w:rsidR="00771F7B" w:rsidRPr="00801D77">
        <w:rPr>
          <w:rFonts w:ascii="Times New Roman" w:hAnsi="Times New Roman" w:cs="Times New Roman"/>
          <w:sz w:val="24"/>
          <w:szCs w:val="24"/>
        </w:rPr>
        <w:br/>
        <w:t>raporların oluşturulabilmesi için Bakanlığımızın Stratejik Planının yayınlanmasını takiben</w:t>
      </w:r>
      <w:r w:rsidR="00771F7B" w:rsidRPr="00801D77">
        <w:rPr>
          <w:rFonts w:ascii="Times New Roman" w:hAnsi="Times New Roman" w:cs="Times New Roman"/>
          <w:sz w:val="24"/>
          <w:szCs w:val="24"/>
        </w:rPr>
        <w:br/>
        <w:t>yayınlayacağı izleme değerlendirme formları ya da Stratejik Planlama Ekibinin oluşturduğu</w:t>
      </w:r>
      <w:r w:rsidR="00771F7B" w:rsidRPr="00801D77">
        <w:rPr>
          <w:rFonts w:ascii="Times New Roman" w:hAnsi="Times New Roman" w:cs="Times New Roman"/>
          <w:sz w:val="24"/>
          <w:szCs w:val="24"/>
        </w:rPr>
        <w:br/>
        <w:t xml:space="preserve">rapor formları kullanılacaktır. </w:t>
      </w:r>
    </w:p>
    <w:p w:rsidR="00D41FFA" w:rsidRDefault="008C2621" w:rsidP="00771F7B">
      <w:r w:rsidRPr="00105C26">
        <w:rPr>
          <w:b/>
          <w:noProof/>
          <w:lang w:eastAsia="tr-TR"/>
        </w:rPr>
        <mc:AlternateContent>
          <mc:Choice Requires="wps">
            <w:drawing>
              <wp:anchor distT="0" distB="0" distL="114300" distR="114300" simplePos="0" relativeHeight="251677184" behindDoc="0" locked="0" layoutInCell="1" allowOverlap="1" wp14:anchorId="32DECF54" wp14:editId="28C4883B">
                <wp:simplePos x="0" y="0"/>
                <wp:positionH relativeFrom="column">
                  <wp:posOffset>2227</wp:posOffset>
                </wp:positionH>
                <wp:positionV relativeFrom="paragraph">
                  <wp:posOffset>210820</wp:posOffset>
                </wp:positionV>
                <wp:extent cx="5753100" cy="323850"/>
                <wp:effectExtent l="0" t="0" r="19050" b="19050"/>
                <wp:wrapNone/>
                <wp:docPr id="63" name="Yuvarlatılmış Dikdörtgen 63"/>
                <wp:cNvGraphicFramePr/>
                <a:graphic xmlns:a="http://schemas.openxmlformats.org/drawingml/2006/main">
                  <a:graphicData uri="http://schemas.microsoft.com/office/word/2010/wordprocessingShape">
                    <wps:wsp>
                      <wps:cNvSpPr/>
                      <wps:spPr>
                        <a:xfrm>
                          <a:off x="0" y="0"/>
                          <a:ext cx="575310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D711E" w:rsidRPr="008C2621" w:rsidRDefault="006D711E" w:rsidP="008C2621">
                            <w:pPr>
                              <w:pStyle w:val="ResimYazs"/>
                              <w:spacing w:before="0" w:after="0"/>
                              <w:jc w:val="left"/>
                              <w:rPr>
                                <w:b w:val="0"/>
                                <w:color w:val="FFFFFF" w:themeColor="background1"/>
                                <w:sz w:val="24"/>
                                <w:szCs w:val="24"/>
                              </w:rPr>
                            </w:pPr>
                            <w:r w:rsidRPr="008C2621">
                              <w:rPr>
                                <w:color w:val="FFFFFF" w:themeColor="background1"/>
                                <w:sz w:val="24"/>
                                <w:szCs w:val="24"/>
                              </w:rPr>
                              <w:t xml:space="preserve">Tablo 11: </w:t>
                            </w:r>
                            <w:r w:rsidRPr="008C2621">
                              <w:rPr>
                                <w:b w:val="0"/>
                                <w:color w:val="FFFFFF" w:themeColor="background1"/>
                                <w:sz w:val="24"/>
                                <w:szCs w:val="24"/>
                              </w:rPr>
                              <w:t>İzleme - Değerlendirme Süreci</w:t>
                            </w:r>
                          </w:p>
                          <w:p w:rsidR="006D711E" w:rsidRDefault="006D711E" w:rsidP="008C2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ECF54" id="Yuvarlatılmış Dikdörtgen 63" o:spid="_x0000_s1091" style="position:absolute;margin-left:.2pt;margin-top:16.6pt;width:453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" fillcolor="#5b9bd5" strokecolor="#41719c" strokeweight="1pt">
                <v:stroke joinstyle="miter"/>
                <v:textbox>
                  <w:txbxContent>
                    <w:p w:rsidR="006D711E" w:rsidRPr="008C2621" w:rsidRDefault="006D711E" w:rsidP="008C2621">
                      <w:pPr>
                        <w:pStyle w:val="ResimYazs"/>
                        <w:spacing w:before="0" w:after="0"/>
                        <w:jc w:val="left"/>
                        <w:rPr>
                          <w:b w:val="0"/>
                          <w:color w:val="FFFFFF" w:themeColor="background1"/>
                          <w:sz w:val="24"/>
                          <w:szCs w:val="24"/>
                        </w:rPr>
                      </w:pPr>
                      <w:r w:rsidRPr="008C2621">
                        <w:rPr>
                          <w:color w:val="FFFFFF" w:themeColor="background1"/>
                          <w:sz w:val="24"/>
                          <w:szCs w:val="24"/>
                        </w:rPr>
                        <w:t xml:space="preserve">Tablo 11: </w:t>
                      </w:r>
                      <w:r w:rsidRPr="008C2621">
                        <w:rPr>
                          <w:b w:val="0"/>
                          <w:color w:val="FFFFFF" w:themeColor="background1"/>
                          <w:sz w:val="24"/>
                          <w:szCs w:val="24"/>
                        </w:rPr>
                        <w:t>İzleme - Değerlendirme Süreci</w:t>
                      </w:r>
                    </w:p>
                    <w:p w:rsidR="006D711E" w:rsidRDefault="006D711E" w:rsidP="008C2621">
                      <w:pPr>
                        <w:jc w:val="center"/>
                      </w:pPr>
                    </w:p>
                  </w:txbxContent>
                </v:textbox>
              </v:roundrect>
            </w:pict>
          </mc:Fallback>
        </mc:AlternateContent>
      </w:r>
    </w:p>
    <w:p w:rsidR="00D41FFA" w:rsidRDefault="00D41FFA" w:rsidP="00771F7B"/>
    <w:tbl>
      <w:tblPr>
        <w:tblW w:w="9073" w:type="dxa"/>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70" w:type="dxa"/>
          <w:right w:w="70" w:type="dxa"/>
        </w:tblCellMar>
        <w:tblLook w:val="04A0" w:firstRow="1" w:lastRow="0" w:firstColumn="1" w:lastColumn="0" w:noHBand="0" w:noVBand="1"/>
      </w:tblPr>
      <w:tblGrid>
        <w:gridCol w:w="2021"/>
        <w:gridCol w:w="2020"/>
        <w:gridCol w:w="3499"/>
        <w:gridCol w:w="1533"/>
      </w:tblGrid>
      <w:tr w:rsidR="001F4DB2" w:rsidRPr="00D30FEF" w:rsidTr="008C2621">
        <w:trPr>
          <w:trHeight w:val="1090"/>
          <w:jc w:val="center"/>
        </w:trPr>
        <w:tc>
          <w:tcPr>
            <w:tcW w:w="2021" w:type="dxa"/>
            <w:shd w:val="clear" w:color="auto" w:fill="BDD6EE" w:themeFill="accent1" w:themeFillTint="66"/>
            <w:vAlign w:val="center"/>
          </w:tcPr>
          <w:p w:rsidR="001F4DB2" w:rsidRPr="00D30FEF" w:rsidRDefault="001F4DB2" w:rsidP="00EC3738">
            <w:pPr>
              <w:spacing w:after="0" w:line="240" w:lineRule="auto"/>
              <w:jc w:val="center"/>
              <w:rPr>
                <w:rFonts w:ascii="Times New Roman" w:eastAsia="Times New Roman" w:hAnsi="Times New Roman" w:cs="Times New Roman"/>
                <w:color w:val="000000"/>
                <w:sz w:val="24"/>
                <w:szCs w:val="24"/>
                <w:lang w:eastAsia="tr-TR"/>
              </w:rPr>
            </w:pPr>
            <w:bookmarkStart w:id="3" w:name="_Toc424038940"/>
            <w:r w:rsidRPr="00D30FEF">
              <w:rPr>
                <w:rFonts w:ascii="Times New Roman" w:eastAsia="Times New Roman" w:hAnsi="Times New Roman" w:cs="Times New Roman"/>
                <w:b/>
                <w:bCs/>
                <w:sz w:val="24"/>
                <w:szCs w:val="24"/>
                <w:lang w:eastAsia="tr-TR"/>
              </w:rPr>
              <w:t>İzleme Değerlendirme Dönemi</w:t>
            </w:r>
          </w:p>
        </w:tc>
        <w:tc>
          <w:tcPr>
            <w:tcW w:w="2020" w:type="dxa"/>
            <w:shd w:val="clear" w:color="auto" w:fill="BDD6EE" w:themeFill="accent1" w:themeFillTint="66"/>
            <w:vAlign w:val="center"/>
          </w:tcPr>
          <w:p w:rsidR="001F4DB2" w:rsidRPr="00D30FEF" w:rsidRDefault="001F4DB2" w:rsidP="00EC3738">
            <w:pPr>
              <w:spacing w:after="0" w:line="240" w:lineRule="auto"/>
              <w:jc w:val="center"/>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b/>
                <w:bCs/>
                <w:sz w:val="24"/>
                <w:szCs w:val="24"/>
                <w:lang w:eastAsia="tr-TR"/>
              </w:rPr>
              <w:t>Gerçekleştirilme Zamanı</w:t>
            </w:r>
          </w:p>
        </w:tc>
        <w:tc>
          <w:tcPr>
            <w:tcW w:w="3499" w:type="dxa"/>
            <w:shd w:val="clear" w:color="auto" w:fill="BDD6EE" w:themeFill="accent1" w:themeFillTint="66"/>
            <w:vAlign w:val="center"/>
          </w:tcPr>
          <w:p w:rsidR="001F4DB2" w:rsidRPr="00D30FEF" w:rsidRDefault="001F4DB2" w:rsidP="00EC3738">
            <w:pPr>
              <w:spacing w:after="0" w:line="240" w:lineRule="auto"/>
              <w:jc w:val="center"/>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b/>
                <w:bCs/>
                <w:sz w:val="24"/>
                <w:szCs w:val="24"/>
                <w:lang w:eastAsia="tr-TR"/>
              </w:rPr>
              <w:t>İzleme Değerlendirme Dönemi Süreç Açıklaması</w:t>
            </w:r>
          </w:p>
        </w:tc>
        <w:tc>
          <w:tcPr>
            <w:tcW w:w="1533" w:type="dxa"/>
            <w:shd w:val="clear" w:color="auto" w:fill="BDD6EE" w:themeFill="accent1" w:themeFillTint="66"/>
            <w:vAlign w:val="center"/>
          </w:tcPr>
          <w:p w:rsidR="001F4DB2" w:rsidRPr="00D30FEF" w:rsidRDefault="001F4DB2" w:rsidP="00EC3738">
            <w:pPr>
              <w:spacing w:after="0" w:line="240" w:lineRule="auto"/>
              <w:jc w:val="center"/>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b/>
                <w:bCs/>
                <w:sz w:val="24"/>
                <w:szCs w:val="24"/>
                <w:lang w:eastAsia="tr-TR"/>
              </w:rPr>
              <w:t xml:space="preserve">Zaman </w:t>
            </w:r>
            <w:r w:rsidRPr="00D30FEF">
              <w:rPr>
                <w:rFonts w:ascii="Times New Roman" w:eastAsia="Times New Roman" w:hAnsi="Times New Roman" w:cs="Times New Roman"/>
                <w:b/>
                <w:bCs/>
                <w:sz w:val="24"/>
                <w:szCs w:val="24"/>
                <w:lang w:eastAsia="tr-TR"/>
                <w14:textOutline w14:w="9525" w14:cap="rnd" w14:cmpd="sng" w14:algn="ctr">
                  <w14:noFill/>
                  <w14:prstDash w14:val="solid"/>
                  <w14:bevel/>
                </w14:textOutline>
              </w:rPr>
              <w:t>Kapsamı</w:t>
            </w:r>
          </w:p>
        </w:tc>
      </w:tr>
      <w:tr w:rsidR="001F4DB2" w:rsidRPr="00D30FEF" w:rsidTr="008C2621">
        <w:trPr>
          <w:trHeight w:val="2788"/>
          <w:jc w:val="center"/>
        </w:trPr>
        <w:tc>
          <w:tcPr>
            <w:tcW w:w="2021" w:type="dxa"/>
            <w:shd w:val="clear" w:color="auto" w:fill="auto"/>
            <w:vAlign w:val="center"/>
            <w:hideMark/>
          </w:tcPr>
          <w:p w:rsidR="001F4DB2" w:rsidRPr="00D30FEF" w:rsidRDefault="001F4DB2" w:rsidP="00EC3738">
            <w:pPr>
              <w:spacing w:after="0" w:line="240" w:lineRule="auto"/>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color w:val="000000"/>
                <w:sz w:val="24"/>
                <w:szCs w:val="24"/>
                <w:lang w:eastAsia="tr-TR"/>
              </w:rPr>
              <w:t>Birinci İzleme-Değerlendirme Dönemi</w:t>
            </w:r>
          </w:p>
        </w:tc>
        <w:tc>
          <w:tcPr>
            <w:tcW w:w="2020" w:type="dxa"/>
            <w:shd w:val="clear" w:color="auto" w:fill="auto"/>
            <w:vAlign w:val="center"/>
            <w:hideMark/>
          </w:tcPr>
          <w:p w:rsidR="001F4DB2" w:rsidRPr="00D30FEF" w:rsidRDefault="001F4DB2" w:rsidP="00EC3738">
            <w:pPr>
              <w:spacing w:after="0" w:line="240" w:lineRule="auto"/>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color w:val="000000"/>
                <w:sz w:val="24"/>
                <w:szCs w:val="24"/>
                <w:lang w:eastAsia="tr-TR"/>
              </w:rPr>
              <w:t>Her yılın Temmuz ayı içerisinde</w:t>
            </w:r>
          </w:p>
        </w:tc>
        <w:tc>
          <w:tcPr>
            <w:tcW w:w="3499" w:type="dxa"/>
            <w:shd w:val="clear" w:color="auto" w:fill="auto"/>
            <w:vAlign w:val="center"/>
            <w:hideMark/>
          </w:tcPr>
          <w:p w:rsidR="001F4DB2" w:rsidRPr="00D30FEF" w:rsidRDefault="001F4DB2" w:rsidP="00EC3738">
            <w:pPr>
              <w:spacing w:after="0" w:line="240" w:lineRule="auto"/>
              <w:jc w:val="both"/>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color w:val="000000"/>
                <w:sz w:val="24"/>
                <w:szCs w:val="24"/>
                <w:lang w:eastAsia="tr-TR"/>
              </w:rPr>
              <w:t xml:space="preserve">Strateji Geliştirme şubesi tarafından harcama birimlerinden sorumlu oldukları göstergeler ile ilgili gerçekleşme durumlarına ilişkin verilerin toplanması ve </w:t>
            </w:r>
            <w:proofErr w:type="gramStart"/>
            <w:r w:rsidRPr="00D30FEF">
              <w:rPr>
                <w:rFonts w:ascii="Times New Roman" w:eastAsia="Times New Roman" w:hAnsi="Times New Roman" w:cs="Times New Roman"/>
                <w:color w:val="000000"/>
                <w:sz w:val="24"/>
                <w:szCs w:val="24"/>
                <w:lang w:eastAsia="tr-TR"/>
              </w:rPr>
              <w:t>konsolide</w:t>
            </w:r>
            <w:proofErr w:type="gramEnd"/>
            <w:r w:rsidRPr="00D30FEF">
              <w:rPr>
                <w:rFonts w:ascii="Times New Roman" w:eastAsia="Times New Roman" w:hAnsi="Times New Roman" w:cs="Times New Roman"/>
                <w:color w:val="000000"/>
                <w:sz w:val="24"/>
                <w:szCs w:val="24"/>
                <w:lang w:eastAsia="tr-TR"/>
              </w:rPr>
              <w:t xml:space="preserve"> edilmesi hazırlanan raporların Üst yöneticiye sunulması</w:t>
            </w:r>
          </w:p>
        </w:tc>
        <w:tc>
          <w:tcPr>
            <w:tcW w:w="1533" w:type="dxa"/>
            <w:shd w:val="clear" w:color="auto" w:fill="auto"/>
            <w:vAlign w:val="center"/>
            <w:hideMark/>
          </w:tcPr>
          <w:p w:rsidR="001F4DB2" w:rsidRPr="00D30FEF" w:rsidRDefault="001F4DB2" w:rsidP="00EC3738">
            <w:pPr>
              <w:spacing w:after="0" w:line="240" w:lineRule="auto"/>
              <w:jc w:val="center"/>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color w:val="000000"/>
                <w:sz w:val="24"/>
                <w:szCs w:val="24"/>
                <w:lang w:eastAsia="tr-TR"/>
              </w:rPr>
              <w:t>Ocak-Temmuz dönemi</w:t>
            </w:r>
          </w:p>
        </w:tc>
      </w:tr>
      <w:tr w:rsidR="001F4DB2" w:rsidRPr="00D30FEF" w:rsidTr="008C2621">
        <w:trPr>
          <w:trHeight w:val="5223"/>
          <w:jc w:val="center"/>
        </w:trPr>
        <w:tc>
          <w:tcPr>
            <w:tcW w:w="2021" w:type="dxa"/>
            <w:shd w:val="clear" w:color="auto" w:fill="auto"/>
            <w:vAlign w:val="center"/>
            <w:hideMark/>
          </w:tcPr>
          <w:p w:rsidR="001F4DB2" w:rsidRPr="00D30FEF" w:rsidRDefault="001F4DB2" w:rsidP="00EC3738">
            <w:pPr>
              <w:spacing w:after="0" w:line="240" w:lineRule="auto"/>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color w:val="000000"/>
                <w:sz w:val="24"/>
                <w:szCs w:val="24"/>
                <w:lang w:eastAsia="tr-TR"/>
              </w:rPr>
              <w:lastRenderedPageBreak/>
              <w:t>İkinci İzleme-Değerlendirme Dönemi</w:t>
            </w:r>
          </w:p>
        </w:tc>
        <w:tc>
          <w:tcPr>
            <w:tcW w:w="2020" w:type="dxa"/>
            <w:shd w:val="clear" w:color="auto" w:fill="auto"/>
            <w:vAlign w:val="center"/>
            <w:hideMark/>
          </w:tcPr>
          <w:p w:rsidR="001F4DB2" w:rsidRPr="00D30FEF" w:rsidRDefault="001F4DB2" w:rsidP="00EC3738">
            <w:pPr>
              <w:spacing w:after="0" w:line="240" w:lineRule="auto"/>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color w:val="000000"/>
                <w:sz w:val="24"/>
                <w:szCs w:val="24"/>
                <w:lang w:eastAsia="tr-TR"/>
              </w:rPr>
              <w:t>İzleyen yılın Şubat ayı sonuna kadar</w:t>
            </w:r>
          </w:p>
        </w:tc>
        <w:tc>
          <w:tcPr>
            <w:tcW w:w="3499" w:type="dxa"/>
            <w:shd w:val="clear" w:color="auto" w:fill="auto"/>
            <w:vAlign w:val="center"/>
            <w:hideMark/>
          </w:tcPr>
          <w:p w:rsidR="001F4DB2" w:rsidRPr="00867B71" w:rsidRDefault="001F4DB2" w:rsidP="00EC3738">
            <w:pPr>
              <w:spacing w:line="276" w:lineRule="auto"/>
              <w:jc w:val="both"/>
              <w:rPr>
                <w:rFonts w:ascii="Times New Roman" w:eastAsia="Calibri" w:hAnsi="Times New Roman" w:cs="Times New Roman"/>
                <w:sz w:val="24"/>
                <w:lang w:eastAsia="tr-TR"/>
              </w:rPr>
            </w:pPr>
            <w:r w:rsidRPr="00867B71">
              <w:rPr>
                <w:rFonts w:ascii="Times New Roman" w:eastAsia="Calibri" w:hAnsi="Times New Roman" w:cs="Times New Roman"/>
                <w:sz w:val="24"/>
                <w:lang w:eastAsia="tr-TR"/>
              </w:rPr>
              <w:t xml:space="preserve">Strateji Şubesi tarafından harcama birimlerinden sorumlu oldukları göstergeler ile ilgili yılsonu gerçekleşme durumlarına ilişkin verilerin toplanması ve </w:t>
            </w:r>
            <w:proofErr w:type="gramStart"/>
            <w:r w:rsidRPr="00867B71">
              <w:rPr>
                <w:rFonts w:ascii="Times New Roman" w:eastAsia="Calibri" w:hAnsi="Times New Roman" w:cs="Times New Roman"/>
                <w:sz w:val="24"/>
                <w:lang w:eastAsia="tr-TR"/>
              </w:rPr>
              <w:t>konsolide</w:t>
            </w:r>
            <w:proofErr w:type="gramEnd"/>
            <w:r w:rsidRPr="00867B71">
              <w:rPr>
                <w:rFonts w:ascii="Times New Roman" w:eastAsia="Calibri" w:hAnsi="Times New Roman" w:cs="Times New Roman"/>
                <w:sz w:val="24"/>
                <w:lang w:eastAsia="tr-TR"/>
              </w:rPr>
              <w:t xml:space="preserve"> edilmesi</w:t>
            </w:r>
          </w:p>
          <w:p w:rsidR="001F4DB2" w:rsidRPr="00D30FEF" w:rsidRDefault="001F4DB2" w:rsidP="00EC3738">
            <w:pPr>
              <w:spacing w:after="0" w:line="240" w:lineRule="auto"/>
              <w:jc w:val="both"/>
              <w:rPr>
                <w:rFonts w:ascii="Times New Roman" w:eastAsia="Times New Roman" w:hAnsi="Times New Roman" w:cs="Times New Roman"/>
                <w:color w:val="000000"/>
                <w:sz w:val="24"/>
                <w:szCs w:val="24"/>
                <w:lang w:eastAsia="tr-TR"/>
              </w:rPr>
            </w:pPr>
            <w:r w:rsidRPr="00867B71">
              <w:rPr>
                <w:rFonts w:ascii="Times New Roman" w:eastAsia="Calibri" w:hAnsi="Times New Roman" w:cs="Times New Roman"/>
                <w:sz w:val="24"/>
                <w:lang w:eastAsia="tr-TR"/>
              </w:rPr>
              <w:t>Üst yönetici başkanlığında harcama birim yöneticilerince yılsonu gerçekleşmelerinin, gösterge hedeflerinden sapmaların ve sapma nedenlerin değerlendirilerek gerekli tedbirlerin alınması</w:t>
            </w:r>
          </w:p>
        </w:tc>
        <w:tc>
          <w:tcPr>
            <w:tcW w:w="1533" w:type="dxa"/>
            <w:shd w:val="clear" w:color="auto" w:fill="auto"/>
            <w:vAlign w:val="center"/>
            <w:hideMark/>
          </w:tcPr>
          <w:p w:rsidR="001F4DB2" w:rsidRPr="00D30FEF" w:rsidRDefault="001F4DB2" w:rsidP="00EC3738">
            <w:pPr>
              <w:spacing w:after="0" w:line="240" w:lineRule="auto"/>
              <w:jc w:val="center"/>
              <w:rPr>
                <w:rFonts w:ascii="Times New Roman" w:eastAsia="Times New Roman" w:hAnsi="Times New Roman" w:cs="Times New Roman"/>
                <w:color w:val="000000"/>
                <w:sz w:val="24"/>
                <w:szCs w:val="24"/>
                <w:lang w:eastAsia="tr-TR"/>
              </w:rPr>
            </w:pPr>
            <w:r w:rsidRPr="00D30FEF">
              <w:rPr>
                <w:rFonts w:ascii="Times New Roman" w:eastAsia="Times New Roman" w:hAnsi="Times New Roman" w:cs="Times New Roman"/>
                <w:color w:val="000000"/>
                <w:sz w:val="24"/>
                <w:szCs w:val="24"/>
                <w:lang w:eastAsia="tr-TR"/>
              </w:rPr>
              <w:t>Tüm yıl</w:t>
            </w:r>
          </w:p>
        </w:tc>
      </w:tr>
      <w:bookmarkEnd w:id="3"/>
    </w:tbl>
    <w:p w:rsidR="00D265D3" w:rsidRDefault="00D265D3" w:rsidP="00D265D3"/>
    <w:p w:rsidR="00AB0862" w:rsidRDefault="00AB0862" w:rsidP="001F4DB2"/>
    <w:p w:rsidR="00AB0862" w:rsidRDefault="00AB0862" w:rsidP="001F4DB2"/>
    <w:p w:rsidR="00AB0862" w:rsidRPr="00AB0862" w:rsidRDefault="00634373" w:rsidP="00AB0862">
      <w:pPr>
        <w:spacing w:after="0" w:line="240" w:lineRule="auto"/>
      </w:pPr>
      <w:r>
        <w:rPr>
          <w:noProof/>
          <w:lang w:eastAsia="tr-TR"/>
        </w:rPr>
        <w:lastRenderedPageBreak/>
        <mc:AlternateContent>
          <mc:Choice Requires="wps">
            <w:drawing>
              <wp:anchor distT="0" distB="0" distL="114300" distR="114300" simplePos="0" relativeHeight="251676160" behindDoc="0" locked="0" layoutInCell="1" allowOverlap="1" wp14:anchorId="4B70A256" wp14:editId="3B10A0F9">
                <wp:simplePos x="0" y="0"/>
                <wp:positionH relativeFrom="column">
                  <wp:posOffset>-148912</wp:posOffset>
                </wp:positionH>
                <wp:positionV relativeFrom="paragraph">
                  <wp:posOffset>7174174</wp:posOffset>
                </wp:positionV>
                <wp:extent cx="5977720" cy="464024"/>
                <wp:effectExtent l="0" t="0" r="0" b="0"/>
                <wp:wrapNone/>
                <wp:docPr id="62" name="Dikdörtgen 62"/>
                <wp:cNvGraphicFramePr/>
                <a:graphic xmlns:a="http://schemas.openxmlformats.org/drawingml/2006/main">
                  <a:graphicData uri="http://schemas.microsoft.com/office/word/2010/wordprocessingShape">
                    <wps:wsp>
                      <wps:cNvSpPr/>
                      <wps:spPr>
                        <a:xfrm>
                          <a:off x="0" y="0"/>
                          <a:ext cx="5977720" cy="4640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AB0862" w:rsidRDefault="006D711E" w:rsidP="00AB0862">
                            <w:pPr>
                              <w:pStyle w:val="ResimYazs"/>
                              <w:rPr>
                                <w:b w:val="0"/>
                                <w:color w:val="000000" w:themeColor="text1"/>
                                <w:sz w:val="24"/>
                              </w:rPr>
                            </w:pPr>
                            <w:r w:rsidRPr="00AB0862">
                              <w:rPr>
                                <w:color w:val="000000" w:themeColor="text1"/>
                                <w:sz w:val="24"/>
                              </w:rPr>
                              <w:t xml:space="preserve">Şekil 5: </w:t>
                            </w:r>
                            <w:r w:rsidRPr="00AB0862">
                              <w:rPr>
                                <w:b w:val="0"/>
                                <w:color w:val="000000" w:themeColor="text1"/>
                                <w:sz w:val="24"/>
                              </w:rPr>
                              <w:t>Babaeski İlçe MEM 2015-2019 Stratejik Planı İzleme ve Değerlendirme Modeli</w:t>
                            </w:r>
                          </w:p>
                          <w:p w:rsidR="006D711E" w:rsidRPr="00AB0862" w:rsidRDefault="006D711E" w:rsidP="00AB086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0A256" id="Dikdörtgen 62" o:spid="_x0000_s1092" style="position:absolute;margin-left:-11.75pt;margin-top:564.9pt;width:470.7pt;height:3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" filled="f" stroked="f" strokeweight="1pt">
                <v:textbox>
                  <w:txbxContent>
                    <w:p w:rsidR="006D711E" w:rsidRPr="00AB0862" w:rsidRDefault="006D711E" w:rsidP="00AB0862">
                      <w:pPr>
                        <w:pStyle w:val="ResimYazs"/>
                        <w:rPr>
                          <w:b w:val="0"/>
                          <w:color w:val="000000" w:themeColor="text1"/>
                          <w:sz w:val="24"/>
                        </w:rPr>
                      </w:pPr>
                      <w:r w:rsidRPr="00AB0862">
                        <w:rPr>
                          <w:color w:val="000000" w:themeColor="text1"/>
                          <w:sz w:val="24"/>
                        </w:rPr>
                        <w:t xml:space="preserve">Şekil 5: </w:t>
                      </w:r>
                      <w:r w:rsidRPr="00AB0862">
                        <w:rPr>
                          <w:b w:val="0"/>
                          <w:color w:val="000000" w:themeColor="text1"/>
                          <w:sz w:val="24"/>
                        </w:rPr>
                        <w:t>Babaeski İlçe MEM 2015-2019 Stratejik Planı İzleme ve Değerlendirme Modeli</w:t>
                      </w:r>
                    </w:p>
                    <w:p w:rsidR="006D711E" w:rsidRPr="00AB0862" w:rsidRDefault="006D711E" w:rsidP="00AB0862">
                      <w:pPr>
                        <w:jc w:val="center"/>
                        <w:rPr>
                          <w:color w:val="000000" w:themeColor="text1"/>
                        </w:rPr>
                      </w:pPr>
                    </w:p>
                  </w:txbxContent>
                </v:textbox>
              </v:rect>
            </w:pict>
          </mc:Fallback>
        </mc:AlternateContent>
      </w:r>
      <w:r w:rsidR="00F15346" w:rsidRPr="00F20D73">
        <w:rPr>
          <w:rFonts w:ascii="Book Antiqua" w:eastAsia="Calibri" w:hAnsi="Book Antiqua" w:cs="Times New Roman"/>
          <w:noProof/>
          <w:sz w:val="24"/>
          <w:lang w:eastAsia="tr-TR"/>
        </w:rPr>
        <w:drawing>
          <wp:anchor distT="0" distB="0" distL="114300" distR="114300" simplePos="0" relativeHeight="251666944" behindDoc="1" locked="0" layoutInCell="1" allowOverlap="1" wp14:anchorId="55392E06" wp14:editId="0DA7805D">
            <wp:simplePos x="0" y="0"/>
            <wp:positionH relativeFrom="margin">
              <wp:posOffset>-327025</wp:posOffset>
            </wp:positionH>
            <wp:positionV relativeFrom="paragraph">
              <wp:posOffset>281940</wp:posOffset>
            </wp:positionV>
            <wp:extent cx="6045835" cy="7492365"/>
            <wp:effectExtent l="0" t="0" r="0" b="0"/>
            <wp:wrapTopAndBottom/>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bookmarkStart w:id="4" w:name="_Toc424038683"/>
    </w:p>
    <w:p w:rsidR="00AB0862" w:rsidRPr="00AB0862" w:rsidRDefault="00AB0862" w:rsidP="00AB0862"/>
    <w:bookmarkEnd w:id="4"/>
    <w:p w:rsidR="00AB0862" w:rsidRPr="00AB0862" w:rsidRDefault="00AB0862" w:rsidP="00AB0862"/>
    <w:p w:rsidR="00AB0862" w:rsidRDefault="00AB0862" w:rsidP="00771F7B">
      <w:pPr>
        <w:rPr>
          <w:rFonts w:ascii="Times New Roman" w:hAnsi="Times New Roman" w:cs="Times New Roman"/>
          <w:sz w:val="24"/>
        </w:rPr>
      </w:pPr>
    </w:p>
    <w:p w:rsidR="00AB0862" w:rsidRDefault="00AB0862" w:rsidP="00771F7B">
      <w:pPr>
        <w:rPr>
          <w:rFonts w:ascii="Times New Roman" w:hAnsi="Times New Roman" w:cs="Times New Roman"/>
          <w:sz w:val="24"/>
        </w:rPr>
      </w:pPr>
    </w:p>
    <w:p w:rsidR="00771F7B" w:rsidRPr="0034389B" w:rsidRDefault="001B6C8C" w:rsidP="00771F7B">
      <w:r>
        <w:rPr>
          <w:noProof/>
          <w:lang w:eastAsia="tr-TR"/>
        </w:rPr>
        <w:lastRenderedPageBreak/>
        <mc:AlternateContent>
          <mc:Choice Requires="wps">
            <w:drawing>
              <wp:anchor distT="0" distB="0" distL="114300" distR="114300" simplePos="0" relativeHeight="251640320" behindDoc="0" locked="0" layoutInCell="1" allowOverlap="1" wp14:anchorId="6B4EF1BA" wp14:editId="4E9C5C23">
                <wp:simplePos x="0" y="0"/>
                <wp:positionH relativeFrom="page">
                  <wp:align>left</wp:align>
                </wp:positionH>
                <wp:positionV relativeFrom="paragraph">
                  <wp:posOffset>-1240989</wp:posOffset>
                </wp:positionV>
                <wp:extent cx="7942997" cy="11191164"/>
                <wp:effectExtent l="0" t="0" r="1270" b="10795"/>
                <wp:wrapNone/>
                <wp:docPr id="11" name="Dikdörtgen 11"/>
                <wp:cNvGraphicFramePr/>
                <a:graphic xmlns:a="http://schemas.openxmlformats.org/drawingml/2006/main">
                  <a:graphicData uri="http://schemas.microsoft.com/office/word/2010/wordprocessingShape">
                    <wps:wsp>
                      <wps:cNvSpPr/>
                      <wps:spPr>
                        <a:xfrm>
                          <a:off x="0" y="0"/>
                          <a:ext cx="7942997" cy="111911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1B6C8C">
                            <w:pPr>
                              <w:jc w:val="center"/>
                            </w:pPr>
                            <w:r>
                              <w:rPr>
                                <w:noProof/>
                                <w:lang w:eastAsia="tr-TR"/>
                              </w:rPr>
                              <w:drawing>
                                <wp:inline distT="0" distB="0" distL="0" distR="0">
                                  <wp:extent cx="11152505" cy="7971627"/>
                                  <wp:effectExtent l="9525" t="0" r="1270" b="127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6.jp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11167424" cy="798229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EF1BA" id="Dikdörtgen 11" o:spid="_x0000_s1093" style="position:absolute;margin-left:0;margin-top:-97.7pt;width:625.45pt;height:881.2pt;z-index:251640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" filled="f" stroked="f" strokeweight="1pt">
                <v:textbox inset="0,0,0,0">
                  <w:txbxContent>
                    <w:p w:rsidR="006D711E" w:rsidRDefault="006D711E" w:rsidP="001B6C8C">
                      <w:pPr>
                        <w:jc w:val="center"/>
                      </w:pPr>
                      <w:r>
                        <w:rPr>
                          <w:noProof/>
                          <w:lang w:eastAsia="tr-TR"/>
                        </w:rPr>
                        <w:drawing>
                          <wp:inline distT="0" distB="0" distL="0" distR="0">
                            <wp:extent cx="11152505" cy="7971627"/>
                            <wp:effectExtent l="9525" t="0" r="1270" b="127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6.jp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11167424" cy="7982291"/>
                                    </a:xfrm>
                                    <a:prstGeom prst="rect">
                                      <a:avLst/>
                                    </a:prstGeom>
                                  </pic:spPr>
                                </pic:pic>
                              </a:graphicData>
                            </a:graphic>
                          </wp:inline>
                        </w:drawing>
                      </w:r>
                    </w:p>
                  </w:txbxContent>
                </v:textbox>
                <w10:wrap anchorx="page"/>
              </v:rect>
            </w:pict>
          </mc:Fallback>
        </mc:AlternateContent>
      </w:r>
    </w:p>
    <w:p w:rsidR="00771F7B" w:rsidRPr="0034389B" w:rsidRDefault="00771F7B" w:rsidP="00771F7B"/>
    <w:p w:rsidR="00771F7B" w:rsidRPr="0034389B" w:rsidRDefault="00771F7B" w:rsidP="00771F7B"/>
    <w:p w:rsidR="00F300EF" w:rsidRPr="00626118" w:rsidRDefault="005A6E87" w:rsidP="00B60D7F">
      <w:pPr>
        <w:spacing w:before="40" w:after="40" w:line="300" w:lineRule="auto"/>
        <w:ind w:firstLine="697"/>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45440" behindDoc="0" locked="0" layoutInCell="1" allowOverlap="1" wp14:anchorId="1868257F" wp14:editId="6E733AFF">
                <wp:simplePos x="0" y="0"/>
                <wp:positionH relativeFrom="margin">
                  <wp:align>center</wp:align>
                </wp:positionH>
                <wp:positionV relativeFrom="paragraph">
                  <wp:posOffset>5996940</wp:posOffset>
                </wp:positionV>
                <wp:extent cx="5295900" cy="2224585"/>
                <wp:effectExtent l="0" t="0" r="0" b="4445"/>
                <wp:wrapNone/>
                <wp:docPr id="232" name="Dikdörtgen 232"/>
                <wp:cNvGraphicFramePr/>
                <a:graphic xmlns:a="http://schemas.openxmlformats.org/drawingml/2006/main">
                  <a:graphicData uri="http://schemas.microsoft.com/office/word/2010/wordprocessingShape">
                    <wps:wsp>
                      <wps:cNvSpPr/>
                      <wps:spPr>
                        <a:xfrm>
                          <a:off x="0" y="0"/>
                          <a:ext cx="5295900" cy="2224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Babaeski İlçe Milli Eğitim Müdürlüğü</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Hacı Hasan Mahallesi Atatürk Caddesi No:30</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39200 Babaeski/KIRKLARELİ</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Tel: +90 288 512 11 07 Belgegeçer: +90 288 512 85 00</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www.babaeski.meb.gov.tr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68257F" id="Dikdörtgen 232" o:spid="_x0000_s1094" style="position:absolute;left:0;text-align:left;margin-left:0;margin-top:472.2pt;width:417pt;height:175.15pt;z-index:251645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" filled="f" stroked="f" strokeweight="1pt">
                <v:textbox>
                  <w:txbxContent>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Babaeski İlçe Milli Eğitim Müdürlüğü</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Hacı Hasan Mahallesi Atatürk Caddesi No:30</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39200 Babaeski/KIRKLARELİ</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Tel: +90 288 512 11 07 Belgegeçer: +90 288 512 85 00</w:t>
                      </w:r>
                    </w:p>
                    <w:p w:rsidR="006D711E" w:rsidRPr="00155393" w:rsidRDefault="006D711E" w:rsidP="005A6E87">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www.babaeski.meb.gov.tr</w:t>
                      </w:r>
                    </w:p>
                  </w:txbxContent>
                </v:textbox>
                <w10:wrap anchorx="margin"/>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43392" behindDoc="0" locked="0" layoutInCell="1" allowOverlap="1" wp14:anchorId="350F51E8" wp14:editId="27C600EF">
                <wp:simplePos x="0" y="0"/>
                <wp:positionH relativeFrom="margin">
                  <wp:align>center</wp:align>
                </wp:positionH>
                <wp:positionV relativeFrom="paragraph">
                  <wp:posOffset>1694180</wp:posOffset>
                </wp:positionV>
                <wp:extent cx="3097530" cy="1991995"/>
                <wp:effectExtent l="0" t="0" r="0" b="0"/>
                <wp:wrapNone/>
                <wp:docPr id="229" name="Dikdörtgen 229"/>
                <wp:cNvGraphicFramePr/>
                <a:graphic xmlns:a="http://schemas.openxmlformats.org/drawingml/2006/main">
                  <a:graphicData uri="http://schemas.microsoft.com/office/word/2010/wordprocessingShape">
                    <wps:wsp>
                      <wps:cNvSpPr/>
                      <wps:spPr>
                        <a:xfrm>
                          <a:off x="0" y="0"/>
                          <a:ext cx="3097530" cy="1991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Default="006D711E" w:rsidP="000D3A5D">
                            <w:pPr>
                              <w:jc w:val="center"/>
                            </w:pPr>
                            <w:r>
                              <w:rPr>
                                <w:noProof/>
                                <w:lang w:eastAsia="tr-TR"/>
                              </w:rPr>
                              <w:drawing>
                                <wp:inline distT="0" distB="0" distL="0" distR="0" wp14:anchorId="5BD9362F" wp14:editId="3700840A">
                                  <wp:extent cx="1899285" cy="1887855"/>
                                  <wp:effectExtent l="0" t="0" r="5715"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899285" cy="1887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F51E8" id="Dikdörtgen 229" o:spid="_x0000_s1095" style="position:absolute;left:0;text-align:left;margin-left:0;margin-top:133.4pt;width:243.9pt;height:156.85pt;z-index:2516433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" filled="f" stroked="f" strokeweight="1pt">
                <v:textbox>
                  <w:txbxContent>
                    <w:p w:rsidR="006D711E" w:rsidRDefault="006D711E" w:rsidP="000D3A5D">
                      <w:pPr>
                        <w:jc w:val="center"/>
                      </w:pPr>
                      <w:r>
                        <w:rPr>
                          <w:noProof/>
                          <w:lang w:eastAsia="tr-TR"/>
                        </w:rPr>
                        <w:drawing>
                          <wp:inline distT="0" distB="0" distL="0" distR="0" wp14:anchorId="5BD9362F" wp14:editId="3700840A">
                            <wp:extent cx="1899285" cy="1887855"/>
                            <wp:effectExtent l="0" t="0" r="5715"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899285" cy="1887855"/>
                                    </a:xfrm>
                                    <a:prstGeom prst="rect">
                                      <a:avLst/>
                                    </a:prstGeom>
                                  </pic:spPr>
                                </pic:pic>
                              </a:graphicData>
                            </a:graphic>
                          </wp:inline>
                        </w:drawing>
                      </w:r>
                    </w:p>
                  </w:txbxContent>
                </v:textbox>
                <w10:wrap anchorx="margin"/>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41344" behindDoc="0" locked="0" layoutInCell="1" allowOverlap="1" wp14:anchorId="721E8785" wp14:editId="1841EA16">
                <wp:simplePos x="0" y="0"/>
                <wp:positionH relativeFrom="margin">
                  <wp:align>center</wp:align>
                </wp:positionH>
                <wp:positionV relativeFrom="paragraph">
                  <wp:posOffset>3804285</wp:posOffset>
                </wp:positionV>
                <wp:extent cx="4708478" cy="395786"/>
                <wp:effectExtent l="0" t="0" r="0" b="4445"/>
                <wp:wrapNone/>
                <wp:docPr id="227" name="Dikdörtgen 227"/>
                <wp:cNvGraphicFramePr/>
                <a:graphic xmlns:a="http://schemas.openxmlformats.org/drawingml/2006/main">
                  <a:graphicData uri="http://schemas.microsoft.com/office/word/2010/wordprocessingShape">
                    <wps:wsp>
                      <wps:cNvSpPr/>
                      <wps:spPr>
                        <a:xfrm>
                          <a:off x="0" y="0"/>
                          <a:ext cx="4708478" cy="3957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11E" w:rsidRPr="00155393" w:rsidRDefault="006D711E" w:rsidP="000D3A5D">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www.babaeski.meb.gov.tr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E8785" id="Dikdörtgen 227" o:spid="_x0000_s1096" style="position:absolute;left:0;text-align:left;margin-left:0;margin-top:299.55pt;width:370.75pt;height:31.15pt;z-index:251641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" filled="f" stroked="f" strokeweight="1pt">
                <v:textbox>
                  <w:txbxContent>
                    <w:p w:rsidR="006D711E" w:rsidRPr="00155393" w:rsidRDefault="006D711E" w:rsidP="000D3A5D">
                      <w:pPr>
                        <w:jc w:val="center"/>
                        <w:rPr>
                          <w:rFonts w:ascii="Monotype Corsiva" w:hAnsi="Monotype Corsiva" w:cs="Times New Roman"/>
                          <w:color w:val="000000" w:themeColor="text1"/>
                          <w:sz w:val="40"/>
                        </w:rPr>
                      </w:pPr>
                      <w:r w:rsidRPr="00155393">
                        <w:rPr>
                          <w:rFonts w:ascii="Monotype Corsiva" w:hAnsi="Monotype Corsiva" w:cs="Times New Roman"/>
                          <w:color w:val="000000" w:themeColor="text1"/>
                          <w:sz w:val="40"/>
                        </w:rPr>
                        <w:t>www.babaeski.meb.gov.tr</w:t>
                      </w:r>
                    </w:p>
                  </w:txbxContent>
                </v:textbox>
                <w10:wrap anchorx="margin"/>
              </v:rect>
            </w:pict>
          </mc:Fallback>
        </mc:AlternateContent>
      </w:r>
    </w:p>
    <w:sectPr w:rsidR="00F300EF" w:rsidRPr="00626118" w:rsidSect="001B6C8C">
      <w:pgSz w:w="11906" w:h="16838"/>
      <w:pgMar w:top="1417" w:right="1417" w:bottom="1417" w:left="1417" w:header="708" w:footer="708" w:gutter="0"/>
      <w:pgNumType w:start="1"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11E" w:rsidRDefault="006D711E" w:rsidP="00C1352C">
      <w:pPr>
        <w:spacing w:after="0" w:line="240" w:lineRule="auto"/>
      </w:pPr>
      <w:r>
        <w:separator/>
      </w:r>
    </w:p>
  </w:endnote>
  <w:endnote w:type="continuationSeparator" w:id="0">
    <w:p w:rsidR="006D711E" w:rsidRDefault="006D711E" w:rsidP="00C13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Aparajita">
    <w:charset w:val="00"/>
    <w:family w:val="swiss"/>
    <w:pitch w:val="variable"/>
    <w:sig w:usb0="00008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2025131061"/>
    </w:sdtPr>
    <w:sdtContent>
      <w:p w:rsidR="006D711E" w:rsidRDefault="006D711E" w:rsidP="00850CDE">
        <w:pPr>
          <w:rPr>
            <w:rFonts w:asciiTheme="majorHAnsi" w:eastAsiaTheme="majorEastAsia" w:hAnsiTheme="majorHAnsi" w:cstheme="majorBidi"/>
          </w:rPr>
        </w:pPr>
        <w:r>
          <w:rPr>
            <w:rFonts w:ascii="Monotype Corsiva" w:eastAsiaTheme="minorEastAsia" w:hAnsi="Monotype Corsiva" w:cs="Aparajita"/>
            <w:b/>
            <w:i/>
            <w:noProof/>
            <w:sz w:val="20"/>
            <w:lang w:eastAsia="tr-TR"/>
          </w:rPr>
          <w:drawing>
            <wp:anchor distT="0" distB="0" distL="114300" distR="114300" simplePos="0" relativeHeight="251665920" behindDoc="1" locked="0" layoutInCell="1" allowOverlap="1" wp14:anchorId="37508AEB" wp14:editId="27EE2D11">
              <wp:simplePos x="0" y="0"/>
              <wp:positionH relativeFrom="column">
                <wp:posOffset>-933450</wp:posOffset>
              </wp:positionH>
              <wp:positionV relativeFrom="paragraph">
                <wp:posOffset>-661357</wp:posOffset>
              </wp:positionV>
              <wp:extent cx="7574280" cy="1532890"/>
              <wp:effectExtent l="0" t="0" r="7620"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74280" cy="1532890"/>
                      </a:xfrm>
                      <a:prstGeom prst="rect">
                        <a:avLst/>
                      </a:prstGeom>
                    </pic:spPr>
                  </pic:pic>
                </a:graphicData>
              </a:graphic>
              <wp14:sizeRelH relativeFrom="margin">
                <wp14:pctWidth>0</wp14:pctWidth>
              </wp14:sizeRelH>
            </wp:anchor>
          </w:drawing>
        </w:r>
        <w:r w:rsidRPr="00DC2221">
          <w:rPr>
            <w:rFonts w:asciiTheme="majorHAnsi" w:eastAsiaTheme="majorEastAsia" w:hAnsiTheme="majorHAnsi" w:cstheme="majorBidi"/>
            <w:noProof/>
            <w:lang w:eastAsia="tr-TR"/>
          </w:rPr>
          <mc:AlternateContent>
            <mc:Choice Requires="wps">
              <w:drawing>
                <wp:anchor distT="0" distB="0" distL="114300" distR="114300" simplePos="0" relativeHeight="251660800" behindDoc="0" locked="0" layoutInCell="1" allowOverlap="1" wp14:anchorId="1653FFE7" wp14:editId="2F8CF106">
                  <wp:simplePos x="0" y="0"/>
                  <wp:positionH relativeFrom="margin">
                    <wp:align>right</wp:align>
                  </wp:positionH>
                  <wp:positionV relativeFrom="bottomMargin">
                    <wp:posOffset>109855</wp:posOffset>
                  </wp:positionV>
                  <wp:extent cx="324000" cy="324000"/>
                  <wp:effectExtent l="57150" t="38100" r="57150" b="7620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00" cy="324000"/>
                          </a:xfrm>
                          <a:prstGeom prst="ellipse">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6D711E" w:rsidRPr="00522A48" w:rsidRDefault="006D711E" w:rsidP="00850CDE">
                              <w:pPr>
                                <w:pStyle w:val="Altbilgi"/>
                                <w:jc w:val="center"/>
                                <w:rPr>
                                  <w:b/>
                                  <w:bCs/>
                                  <w:color w:val="FFFFFF" w:themeColor="background1"/>
                                  <w:sz w:val="24"/>
                                  <w:szCs w:val="32"/>
                                </w:rPr>
                              </w:pPr>
                              <w:r w:rsidRPr="00522A48">
                                <w:rPr>
                                  <w:sz w:val="18"/>
                                </w:rPr>
                                <w:fldChar w:fldCharType="begin"/>
                              </w:r>
                              <w:r w:rsidRPr="00522A48">
                                <w:rPr>
                                  <w:sz w:val="18"/>
                                </w:rPr>
                                <w:instrText>PAGE    \* MERGEFORMAT</w:instrText>
                              </w:r>
                              <w:r w:rsidRPr="00522A48">
                                <w:rPr>
                                  <w:sz w:val="18"/>
                                </w:rPr>
                                <w:fldChar w:fldCharType="separate"/>
                              </w:r>
                              <w:r w:rsidR="007410F7" w:rsidRPr="007410F7">
                                <w:rPr>
                                  <w:b/>
                                  <w:bCs/>
                                  <w:noProof/>
                                  <w:color w:val="FFFFFF" w:themeColor="background1"/>
                                  <w:sz w:val="24"/>
                                  <w:szCs w:val="32"/>
                                </w:rPr>
                                <w:t>58</w:t>
                              </w:r>
                              <w:r w:rsidRPr="00522A48">
                                <w:rPr>
                                  <w:b/>
                                  <w:bCs/>
                                  <w:color w:val="FFFFFF" w:themeColor="background1"/>
                                  <w:sz w:val="24"/>
                                  <w:szCs w:val="32"/>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53FFE7" id="Oval 24" o:spid="_x0000_s1097" style="position:absolute;margin-left:-25.7pt;margin-top:8.65pt;width:25.5pt;height:25.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" fillcolor="#71a6db" stroked="f">
                  <v:fill color2="#438ac9" rotate="t" colors="0 #71a6db;.5 #559bdb;1 #438ac9" focus="100%" type="gradient">
                    <o:fill v:ext="view" type="gradientUnscaled"/>
                  </v:fill>
                  <v:shadow on="t" color="black" opacity="41287f" offset="0,1.5pt"/>
                  <v:textbox inset="0,0,0,0">
                    <w:txbxContent>
                      <w:p w:rsidR="006D711E" w:rsidRPr="00522A48" w:rsidRDefault="006D711E" w:rsidP="00850CDE">
                        <w:pPr>
                          <w:pStyle w:val="Altbilgi"/>
                          <w:jc w:val="center"/>
                          <w:rPr>
                            <w:b/>
                            <w:bCs/>
                            <w:color w:val="FFFFFF" w:themeColor="background1"/>
                            <w:sz w:val="24"/>
                            <w:szCs w:val="32"/>
                          </w:rPr>
                        </w:pPr>
                        <w:r w:rsidRPr="00522A48">
                          <w:rPr>
                            <w:sz w:val="18"/>
                          </w:rPr>
                          <w:fldChar w:fldCharType="begin"/>
                        </w:r>
                        <w:r w:rsidRPr="00522A48">
                          <w:rPr>
                            <w:sz w:val="18"/>
                          </w:rPr>
                          <w:instrText>PAGE    \* MERGEFORMAT</w:instrText>
                        </w:r>
                        <w:r w:rsidRPr="00522A48">
                          <w:rPr>
                            <w:sz w:val="18"/>
                          </w:rPr>
                          <w:fldChar w:fldCharType="separate"/>
                        </w:r>
                        <w:r w:rsidR="007410F7" w:rsidRPr="007410F7">
                          <w:rPr>
                            <w:b/>
                            <w:bCs/>
                            <w:noProof/>
                            <w:color w:val="FFFFFF" w:themeColor="background1"/>
                            <w:sz w:val="24"/>
                            <w:szCs w:val="32"/>
                          </w:rPr>
                          <w:t>58</w:t>
                        </w:r>
                        <w:r w:rsidRPr="00522A48">
                          <w:rPr>
                            <w:b/>
                            <w:bCs/>
                            <w:color w:val="FFFFFF" w:themeColor="background1"/>
                            <w:sz w:val="24"/>
                            <w:szCs w:val="32"/>
                          </w:rPr>
                          <w:fldChar w:fldCharType="end"/>
                        </w:r>
                      </w:p>
                    </w:txbxContent>
                  </v:textbox>
                  <w10:wrap anchorx="margin" anchory="margin"/>
                </v:oval>
              </w:pict>
            </mc:Fallback>
          </mc:AlternateContent>
        </w:r>
        <w:r w:rsidRPr="00DC2221">
          <w:rPr>
            <w:rFonts w:ascii="Monotype Corsiva" w:hAnsi="Monotype Corsiva" w:cs="Aparajita"/>
            <w:i/>
            <w:sz w:val="20"/>
          </w:rPr>
          <w:t xml:space="preserve">2015-2019 Stratejik Plan                                                            </w:t>
        </w:r>
        <w:r w:rsidRPr="00DC2221">
          <w:rPr>
            <w:rFonts w:ascii="Monotype Corsiva" w:hAnsi="Monotype Corsiva" w:cs="Aparajita"/>
            <w:i/>
            <w:sz w:val="24"/>
          </w:rPr>
          <w:t xml:space="preserve">   </w:t>
        </w:r>
      </w:p>
    </w:sdtContent>
  </w:sdt>
  <w:p w:rsidR="006D711E" w:rsidRDefault="006D711E" w:rsidP="00DD05AA">
    <w:pPr>
      <w:pStyle w:val="Altbilgi"/>
      <w:tabs>
        <w:tab w:val="clear" w:pos="4536"/>
      </w:tabs>
    </w:pPr>
    <w:r>
      <w:rPr>
        <w:rFonts w:ascii="Monotype Corsiva" w:eastAsiaTheme="minorEastAsia" w:hAnsi="Monotype Corsiva" w:cs="Aparajita"/>
        <w:b/>
        <w:i/>
        <w:noProof/>
        <w:sz w:val="20"/>
        <w:lang w:eastAsia="tr-TR"/>
      </w:rPr>
      <w:drawing>
        <wp:anchor distT="0" distB="0" distL="114300" distR="114300" simplePos="0" relativeHeight="251657728" behindDoc="1" locked="0" layoutInCell="1" allowOverlap="1" wp14:anchorId="4D0749AF" wp14:editId="2BA2A03F">
          <wp:simplePos x="0" y="0"/>
          <wp:positionH relativeFrom="column">
            <wp:posOffset>-1309370</wp:posOffset>
          </wp:positionH>
          <wp:positionV relativeFrom="paragraph">
            <wp:posOffset>10045065</wp:posOffset>
          </wp:positionV>
          <wp:extent cx="7938135" cy="1532255"/>
          <wp:effectExtent l="0" t="0" r="5715" b="0"/>
          <wp:wrapNone/>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jpg"/>
                  <pic:cNvPicPr/>
                </pic:nvPicPr>
                <pic:blipFill>
                  <a:blip r:embed="rId2">
                    <a:extLst>
                      <a:ext uri="{28A0092B-C50C-407E-A947-70E740481C1C}">
                        <a14:useLocalDpi xmlns:a14="http://schemas.microsoft.com/office/drawing/2010/main" val="0"/>
                      </a:ext>
                    </a:extLst>
                  </a:blip>
                  <a:stretch>
                    <a:fillRect/>
                  </a:stretch>
                </pic:blipFill>
                <pic:spPr>
                  <a:xfrm>
                    <a:off x="0" y="0"/>
                    <a:ext cx="7938135" cy="1532255"/>
                  </a:xfrm>
                  <a:prstGeom prst="rect">
                    <a:avLst/>
                  </a:prstGeom>
                </pic:spPr>
              </pic:pic>
            </a:graphicData>
          </a:graphic>
          <wp14:sizeRelH relativeFrom="margin">
            <wp14:pctWidth>0</wp14:pctWidth>
          </wp14:sizeRelH>
        </wp:anchor>
      </w:drawing>
    </w:r>
    <w:r>
      <w:rPr>
        <w:noProof/>
        <w:lang w:eastAsia="tr-TR"/>
      </w:rPr>
      <w:t xml:space="preserve"> </w:t>
    </w:r>
    <w:r>
      <w:rPr>
        <w:noProof/>
        <w:lang w:eastAsia="tr-T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674457928"/>
      <w:docPartObj>
        <w:docPartGallery w:val="Page Numbers (Bottom of Page)"/>
        <w:docPartUnique/>
      </w:docPartObj>
    </w:sdtPr>
    <w:sdtContent>
      <w:sdt>
        <w:sdtPr>
          <w:rPr>
            <w:rFonts w:asciiTheme="majorHAnsi" w:eastAsiaTheme="majorEastAsia" w:hAnsiTheme="majorHAnsi" w:cstheme="majorBidi"/>
          </w:rPr>
          <w:id w:val="1806425445"/>
        </w:sdtPr>
        <w:sdtContent>
          <w:p w:rsidR="006D711E" w:rsidRPr="00DC2221" w:rsidRDefault="006D711E">
            <w:pPr>
              <w:rPr>
                <w:rFonts w:asciiTheme="majorHAnsi" w:eastAsiaTheme="majorEastAsia" w:hAnsiTheme="majorHAnsi" w:cstheme="majorBidi"/>
              </w:rPr>
            </w:pPr>
            <w:r>
              <w:rPr>
                <w:rFonts w:ascii="Monotype Corsiva" w:eastAsiaTheme="minorEastAsia" w:hAnsi="Monotype Corsiva" w:cs="Aparajita"/>
                <w:b/>
                <w:i/>
                <w:noProof/>
                <w:sz w:val="20"/>
                <w:lang w:eastAsia="tr-TR"/>
              </w:rPr>
              <w:drawing>
                <wp:anchor distT="0" distB="0" distL="114300" distR="114300" simplePos="0" relativeHeight="251667968" behindDoc="1" locked="0" layoutInCell="1" allowOverlap="1" wp14:anchorId="158E0307" wp14:editId="0416D30D">
                  <wp:simplePos x="0" y="0"/>
                  <wp:positionH relativeFrom="column">
                    <wp:posOffset>-927100</wp:posOffset>
                  </wp:positionH>
                  <wp:positionV relativeFrom="paragraph">
                    <wp:posOffset>-686113</wp:posOffset>
                  </wp:positionV>
                  <wp:extent cx="7574280" cy="1532890"/>
                  <wp:effectExtent l="0" t="0" r="762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74280" cy="1532890"/>
                          </a:xfrm>
                          <a:prstGeom prst="rect">
                            <a:avLst/>
                          </a:prstGeom>
                        </pic:spPr>
                      </pic:pic>
                    </a:graphicData>
                  </a:graphic>
                  <wp14:sizeRelH relativeFrom="margin">
                    <wp14:pctWidth>0</wp14:pctWidth>
                  </wp14:sizeRelH>
                </wp:anchor>
              </w:drawing>
            </w:r>
            <w:r w:rsidRPr="00DC2221">
              <w:rPr>
                <w:rFonts w:asciiTheme="majorHAnsi" w:eastAsiaTheme="majorEastAsia" w:hAnsiTheme="majorHAnsi" w:cstheme="majorBidi"/>
                <w:noProof/>
                <w:lang w:eastAsia="tr-TR"/>
              </w:rPr>
              <mc:AlternateContent>
                <mc:Choice Requires="wps">
                  <w:drawing>
                    <wp:anchor distT="0" distB="0" distL="114300" distR="114300" simplePos="0" relativeHeight="251658752" behindDoc="0" locked="0" layoutInCell="1" allowOverlap="1" wp14:anchorId="2B5BD874" wp14:editId="7D8BA451">
                      <wp:simplePos x="0" y="0"/>
                      <wp:positionH relativeFrom="margin">
                        <wp:align>right</wp:align>
                      </wp:positionH>
                      <wp:positionV relativeFrom="bottomMargin">
                        <wp:posOffset>109855</wp:posOffset>
                      </wp:positionV>
                      <wp:extent cx="324000" cy="324000"/>
                      <wp:effectExtent l="57150" t="38100" r="57150" b="7620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00" cy="324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rsidR="006D711E" w:rsidRPr="00522A48" w:rsidRDefault="006D711E" w:rsidP="00522A48">
                                  <w:pPr>
                                    <w:pStyle w:val="Altbilgi"/>
                                    <w:jc w:val="center"/>
                                    <w:rPr>
                                      <w:b/>
                                      <w:bCs/>
                                      <w:color w:val="FFFFFF" w:themeColor="background1"/>
                                      <w:sz w:val="24"/>
                                      <w:szCs w:val="32"/>
                                    </w:rPr>
                                  </w:pPr>
                                  <w:r w:rsidRPr="00522A48">
                                    <w:rPr>
                                      <w:sz w:val="18"/>
                                    </w:rPr>
                                    <w:fldChar w:fldCharType="begin"/>
                                  </w:r>
                                  <w:r w:rsidRPr="00522A48">
                                    <w:rPr>
                                      <w:sz w:val="18"/>
                                    </w:rPr>
                                    <w:instrText>PAGE    \* MERGEFORMAT</w:instrText>
                                  </w:r>
                                  <w:r w:rsidRPr="00522A48">
                                    <w:rPr>
                                      <w:sz w:val="18"/>
                                    </w:rPr>
                                    <w:fldChar w:fldCharType="separate"/>
                                  </w:r>
                                  <w:r w:rsidR="007410F7" w:rsidRPr="007410F7">
                                    <w:rPr>
                                      <w:b/>
                                      <w:bCs/>
                                      <w:noProof/>
                                      <w:color w:val="FFFFFF" w:themeColor="background1"/>
                                      <w:sz w:val="24"/>
                                      <w:szCs w:val="32"/>
                                    </w:rPr>
                                    <w:t>57</w:t>
                                  </w:r>
                                  <w:r w:rsidRPr="00522A48">
                                    <w:rPr>
                                      <w:b/>
                                      <w:bCs/>
                                      <w:color w:val="FFFFFF" w:themeColor="background1"/>
                                      <w:sz w:val="24"/>
                                      <w:szCs w:val="32"/>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5BD874" id="Oval 7" o:spid="_x0000_s1098" style="position:absolute;margin-left:-25.7pt;margin-top:8.65pt;width:25.5pt;height:25.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" fillcolor="#65a0d7 [3028]" stroked="f">
                      <v:fill color2="#5898d4 [3172]" rotate="t" colors="0 #71a6db;.5 #559bdb;1 #438ac9" focus="100%" type="gradient">
                        <o:fill v:ext="view" type="gradientUnscaled"/>
                      </v:fill>
                      <v:shadow on="t" color="black" opacity="41287f" offset="0,1.5pt"/>
                      <v:textbox inset="0,0,0,0">
                        <w:txbxContent>
                          <w:p w:rsidR="006D711E" w:rsidRPr="00522A48" w:rsidRDefault="006D711E" w:rsidP="00522A48">
                            <w:pPr>
                              <w:pStyle w:val="Altbilgi"/>
                              <w:jc w:val="center"/>
                              <w:rPr>
                                <w:b/>
                                <w:bCs/>
                                <w:color w:val="FFFFFF" w:themeColor="background1"/>
                                <w:sz w:val="24"/>
                                <w:szCs w:val="32"/>
                              </w:rPr>
                            </w:pPr>
                            <w:r w:rsidRPr="00522A48">
                              <w:rPr>
                                <w:sz w:val="18"/>
                              </w:rPr>
                              <w:fldChar w:fldCharType="begin"/>
                            </w:r>
                            <w:r w:rsidRPr="00522A48">
                              <w:rPr>
                                <w:sz w:val="18"/>
                              </w:rPr>
                              <w:instrText>PAGE    \* MERGEFORMAT</w:instrText>
                            </w:r>
                            <w:r w:rsidRPr="00522A48">
                              <w:rPr>
                                <w:sz w:val="18"/>
                              </w:rPr>
                              <w:fldChar w:fldCharType="separate"/>
                            </w:r>
                            <w:r w:rsidR="007410F7" w:rsidRPr="007410F7">
                              <w:rPr>
                                <w:b/>
                                <w:bCs/>
                                <w:noProof/>
                                <w:color w:val="FFFFFF" w:themeColor="background1"/>
                                <w:sz w:val="24"/>
                                <w:szCs w:val="32"/>
                              </w:rPr>
                              <w:t>57</w:t>
                            </w:r>
                            <w:r w:rsidRPr="00522A48">
                              <w:rPr>
                                <w:b/>
                                <w:bCs/>
                                <w:color w:val="FFFFFF" w:themeColor="background1"/>
                                <w:sz w:val="24"/>
                                <w:szCs w:val="32"/>
                              </w:rPr>
                              <w:fldChar w:fldCharType="end"/>
                            </w:r>
                          </w:p>
                        </w:txbxContent>
                      </v:textbox>
                      <w10:wrap anchorx="margin" anchory="margin"/>
                    </v:oval>
                  </w:pict>
                </mc:Fallback>
              </mc:AlternateContent>
            </w:r>
            <w:r w:rsidRPr="00DC2221">
              <w:rPr>
                <w:rFonts w:ascii="Monotype Corsiva" w:hAnsi="Monotype Corsiva" w:cs="Aparajita"/>
                <w:i/>
                <w:sz w:val="20"/>
              </w:rPr>
              <w:t xml:space="preserve">2015-2019 Stratejik Plan                                                            </w:t>
            </w:r>
            <w:r w:rsidRPr="00DC2221">
              <w:rPr>
                <w:rFonts w:ascii="Monotype Corsiva" w:hAnsi="Monotype Corsiva" w:cs="Aparajita"/>
                <w:i/>
                <w:sz w:val="24"/>
              </w:rPr>
              <w:t xml:space="preserve">   </w:t>
            </w:r>
          </w:p>
        </w:sdtContent>
      </w:sdt>
    </w:sdtContent>
  </w:sdt>
  <w:p w:rsidR="006D711E" w:rsidRDefault="006D711E" w:rsidP="002043BC">
    <w:pPr>
      <w:pStyle w:val="Altbilgi"/>
      <w:tabs>
        <w:tab w:val="clear" w:pos="4536"/>
        <w:tab w:val="clear" w:pos="9072"/>
        <w:tab w:val="left" w:pos="670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11E" w:rsidRDefault="006D711E" w:rsidP="00C1352C">
      <w:pPr>
        <w:spacing w:after="0" w:line="240" w:lineRule="auto"/>
      </w:pPr>
      <w:r>
        <w:separator/>
      </w:r>
    </w:p>
  </w:footnote>
  <w:footnote w:type="continuationSeparator" w:id="0">
    <w:p w:rsidR="006D711E" w:rsidRDefault="006D711E" w:rsidP="00C135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1E" w:rsidRPr="00926E9E" w:rsidRDefault="006D711E" w:rsidP="00850CDE">
    <w:pPr>
      <w:tabs>
        <w:tab w:val="left" w:pos="7150"/>
      </w:tabs>
      <w:spacing w:after="0" w:line="240" w:lineRule="auto"/>
      <w:rPr>
        <w:rFonts w:ascii="Monotype Corsiva" w:eastAsiaTheme="minorEastAsia" w:hAnsi="Monotype Corsiva" w:cs="Aparajita"/>
        <w:b/>
        <w:i/>
        <w:sz w:val="20"/>
      </w:rPr>
    </w:pPr>
    <w:r>
      <w:rPr>
        <w:rFonts w:ascii="Monotype Corsiva" w:eastAsiaTheme="minorEastAsia" w:hAnsi="Monotype Corsiva" w:cs="Aparajita"/>
        <w:b/>
        <w:i/>
        <w:noProof/>
        <w:sz w:val="20"/>
        <w:lang w:eastAsia="tr-TR"/>
      </w:rPr>
      <w:drawing>
        <wp:anchor distT="0" distB="0" distL="114300" distR="114300" simplePos="0" relativeHeight="251656704" behindDoc="1" locked="0" layoutInCell="1" allowOverlap="1">
          <wp:simplePos x="0" y="0"/>
          <wp:positionH relativeFrom="column">
            <wp:posOffset>-899795</wp:posOffset>
          </wp:positionH>
          <wp:positionV relativeFrom="paragraph">
            <wp:posOffset>-449258</wp:posOffset>
          </wp:positionV>
          <wp:extent cx="7574507" cy="1532890"/>
          <wp:effectExtent l="0" t="0" r="7620"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jpg"/>
                  <pic:cNvPicPr/>
                </pic:nvPicPr>
                <pic:blipFill>
                  <a:blip r:embed="rId1">
                    <a:extLst>
                      <a:ext uri="{28A0092B-C50C-407E-A947-70E740481C1C}">
                        <a14:useLocalDpi xmlns:a14="http://schemas.microsoft.com/office/drawing/2010/main" val="0"/>
                      </a:ext>
                    </a:extLst>
                  </a:blip>
                  <a:stretch>
                    <a:fillRect/>
                  </a:stretch>
                </pic:blipFill>
                <pic:spPr>
                  <a:xfrm>
                    <a:off x="0" y="0"/>
                    <a:ext cx="7574507" cy="1532890"/>
                  </a:xfrm>
                  <a:prstGeom prst="rect">
                    <a:avLst/>
                  </a:prstGeom>
                </pic:spPr>
              </pic:pic>
            </a:graphicData>
          </a:graphic>
          <wp14:sizeRelH relativeFrom="margin">
            <wp14:pctWidth>0</wp14:pctWidth>
          </wp14:sizeRelH>
        </wp:anchor>
      </w:drawing>
    </w:r>
    <w:r w:rsidRPr="00926E9E">
      <w:rPr>
        <w:rFonts w:ascii="Monotype Corsiva" w:eastAsiaTheme="minorEastAsia" w:hAnsi="Monotype Corsiva" w:cs="Aparajita"/>
        <w:b/>
        <w:i/>
        <w:sz w:val="20"/>
      </w:rPr>
      <w:tab/>
    </w:r>
  </w:p>
  <w:p w:rsidR="006D711E" w:rsidRPr="00DC2221" w:rsidRDefault="006D711E" w:rsidP="00850CDE">
    <w:pPr>
      <w:tabs>
        <w:tab w:val="center" w:pos="4536"/>
        <w:tab w:val="right" w:pos="9072"/>
      </w:tabs>
      <w:spacing w:after="0" w:line="240" w:lineRule="auto"/>
      <w:rPr>
        <w:rFonts w:eastAsiaTheme="minorEastAsia"/>
      </w:rPr>
    </w:pPr>
    <w:r w:rsidRPr="00522A48">
      <w:rPr>
        <w:rFonts w:eastAsiaTheme="minorEastAsia"/>
        <w:noProof/>
        <w:lang w:eastAsia="tr-TR"/>
      </w:rPr>
      <w:drawing>
        <wp:anchor distT="0" distB="0" distL="114300" distR="114300" simplePos="0" relativeHeight="251654656" behindDoc="0" locked="0" layoutInCell="1" allowOverlap="1" wp14:anchorId="45E97DB2" wp14:editId="2987E551">
          <wp:simplePos x="0" y="0"/>
          <wp:positionH relativeFrom="margin">
            <wp:posOffset>5165090</wp:posOffset>
          </wp:positionH>
          <wp:positionV relativeFrom="paragraph">
            <wp:posOffset>-361760</wp:posOffset>
          </wp:positionV>
          <wp:extent cx="563476" cy="563476"/>
          <wp:effectExtent l="0" t="0" r="8255" b="8255"/>
          <wp:wrapNone/>
          <wp:docPr id="16" name="Picture 2" descr="C:\Users\Koordinatör\Desktop\Bilişim Teknolojileri\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2" descr="C:\Users\Koordinatör\Desktop\Bilişim Teknolojileri\MEBlogo.png"/>
                  <pic:cNvPicPr>
                    <a:picLocks noChangeAspect="1" noChangeArrowheads="1"/>
                  </pic:cNvPicPr>
                </pic:nvPicPr>
                <pic:blipFill>
                  <a:blip r:embed="rId2" cstate="print"/>
                  <a:srcRect/>
                  <a:stretch>
                    <a:fillRect/>
                  </a:stretch>
                </pic:blipFill>
                <pic:spPr bwMode="auto">
                  <a:xfrm>
                    <a:off x="0" y="0"/>
                    <a:ext cx="563476" cy="5634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2A48">
      <w:rPr>
        <w:rFonts w:ascii="Monotype Corsiva" w:eastAsiaTheme="minorEastAsia" w:hAnsi="Monotype Corsiva" w:cs="Aparajita"/>
        <w:i/>
        <w:sz w:val="20"/>
      </w:rPr>
      <w:t xml:space="preserve">Babaeski </w:t>
    </w:r>
    <w:r w:rsidRPr="00522A48">
      <w:rPr>
        <w:rFonts w:ascii="Monotype Corsiva" w:eastAsiaTheme="minorEastAsia" w:hAnsi="Monotype Corsiva" w:cs="Calibri"/>
        <w:i/>
        <w:sz w:val="20"/>
      </w:rPr>
      <w:t>İ</w:t>
    </w:r>
    <w:r w:rsidRPr="00522A48">
      <w:rPr>
        <w:rFonts w:ascii="Monotype Corsiva" w:eastAsiaTheme="minorEastAsia" w:hAnsi="Monotype Corsiva" w:cs="Aparajita"/>
        <w:i/>
        <w:sz w:val="20"/>
      </w:rPr>
      <w:t>lçe Milli E</w:t>
    </w:r>
    <w:r w:rsidRPr="00522A48">
      <w:rPr>
        <w:rFonts w:ascii="Monotype Corsiva" w:eastAsiaTheme="minorEastAsia" w:hAnsi="Monotype Corsiva" w:cs="Calibri"/>
        <w:i/>
        <w:sz w:val="20"/>
      </w:rPr>
      <w:t>ğ</w:t>
    </w:r>
    <w:r w:rsidRPr="00522A48">
      <w:rPr>
        <w:rFonts w:ascii="Monotype Corsiva" w:eastAsiaTheme="minorEastAsia" w:hAnsi="Monotype Corsiva" w:cs="Aparajita"/>
        <w:i/>
        <w:sz w:val="20"/>
      </w:rPr>
      <w:t>itim Müdürlü</w:t>
    </w:r>
    <w:r w:rsidRPr="00522A48">
      <w:rPr>
        <w:rFonts w:ascii="Monotype Corsiva" w:eastAsiaTheme="minorEastAsia" w:hAnsi="Monotype Corsiva" w:cs="Calibri"/>
        <w:i/>
        <w:sz w:val="20"/>
      </w:rPr>
      <w:t>ğ</w:t>
    </w:r>
    <w:r w:rsidRPr="00522A48">
      <w:rPr>
        <w:rFonts w:ascii="Monotype Corsiva" w:eastAsiaTheme="minorEastAsia" w:hAnsi="Monotype Corsiva" w:cs="Aparajita"/>
        <w:i/>
        <w:sz w:val="20"/>
      </w:rPr>
      <w:t>ü</w:t>
    </w:r>
    <w:r w:rsidRPr="00522A48">
      <w:rPr>
        <w:rFonts w:ascii="Monotype Corsiva" w:eastAsiaTheme="minorEastAsia" w:hAnsi="Monotype Corsiva" w:cs="Aparajita"/>
        <w:i/>
        <w:sz w:val="20"/>
      </w:rPr>
      <w:tab/>
      <w:t xml:space="preserve">                                                                              http://babaeski.meb.gov.tr </w:t>
    </w:r>
  </w:p>
  <w:p w:rsidR="006D711E" w:rsidRDefault="006D711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1E" w:rsidRDefault="006D711E" w:rsidP="00722229">
    <w:pPr>
      <w:tabs>
        <w:tab w:val="left" w:pos="6706"/>
      </w:tabs>
      <w:spacing w:after="0" w:line="240" w:lineRule="auto"/>
      <w:rPr>
        <w:rFonts w:ascii="Monotype Corsiva" w:eastAsiaTheme="minorEastAsia" w:hAnsi="Monotype Corsiva" w:cs="Aparajita"/>
        <w:b/>
        <w:i/>
        <w:noProof/>
        <w:sz w:val="20"/>
        <w:lang w:eastAsia="tr-TR"/>
      </w:rPr>
    </w:pPr>
    <w:r>
      <w:rPr>
        <w:rFonts w:ascii="Monotype Corsiva" w:eastAsiaTheme="minorEastAsia" w:hAnsi="Monotype Corsiva" w:cs="Aparajita"/>
        <w:b/>
        <w:i/>
        <w:noProof/>
        <w:sz w:val="20"/>
        <w:lang w:eastAsia="tr-TR"/>
      </w:rPr>
      <w:drawing>
        <wp:anchor distT="0" distB="0" distL="114300" distR="114300" simplePos="0" relativeHeight="251661824" behindDoc="1" locked="0" layoutInCell="1" allowOverlap="1" wp14:anchorId="020C372D" wp14:editId="29AD6B07">
          <wp:simplePos x="0" y="0"/>
          <wp:positionH relativeFrom="column">
            <wp:posOffset>-899160</wp:posOffset>
          </wp:positionH>
          <wp:positionV relativeFrom="paragraph">
            <wp:posOffset>-435923</wp:posOffset>
          </wp:positionV>
          <wp:extent cx="7574507" cy="1532890"/>
          <wp:effectExtent l="0" t="0" r="762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jpg"/>
                  <pic:cNvPicPr/>
                </pic:nvPicPr>
                <pic:blipFill>
                  <a:blip r:embed="rId1">
                    <a:extLst>
                      <a:ext uri="{28A0092B-C50C-407E-A947-70E740481C1C}">
                        <a14:useLocalDpi xmlns:a14="http://schemas.microsoft.com/office/drawing/2010/main" val="0"/>
                      </a:ext>
                    </a:extLst>
                  </a:blip>
                  <a:stretch>
                    <a:fillRect/>
                  </a:stretch>
                </pic:blipFill>
                <pic:spPr>
                  <a:xfrm>
                    <a:off x="0" y="0"/>
                    <a:ext cx="7574507" cy="1532890"/>
                  </a:xfrm>
                  <a:prstGeom prst="rect">
                    <a:avLst/>
                  </a:prstGeom>
                </pic:spPr>
              </pic:pic>
            </a:graphicData>
          </a:graphic>
          <wp14:sizeRelH relativeFrom="margin">
            <wp14:pctWidth>0</wp14:pctWidth>
          </wp14:sizeRelH>
        </wp:anchor>
      </w:drawing>
    </w:r>
    <w:r>
      <w:rPr>
        <w:rFonts w:ascii="Monotype Corsiva" w:eastAsiaTheme="minorEastAsia" w:hAnsi="Monotype Corsiva" w:cs="Aparajita"/>
        <w:b/>
        <w:i/>
        <w:noProof/>
        <w:sz w:val="20"/>
        <w:lang w:eastAsia="tr-TR"/>
      </w:rPr>
      <w:tab/>
    </w:r>
  </w:p>
  <w:p w:rsidR="006D711E" w:rsidRPr="00926E9E" w:rsidRDefault="006D711E" w:rsidP="00926E9E">
    <w:pPr>
      <w:tabs>
        <w:tab w:val="left" w:pos="7150"/>
      </w:tabs>
      <w:spacing w:after="0" w:line="240" w:lineRule="auto"/>
      <w:rPr>
        <w:rFonts w:ascii="Monotype Corsiva" w:eastAsiaTheme="minorEastAsia" w:hAnsi="Monotype Corsiva" w:cs="Aparajita"/>
        <w:b/>
        <w:i/>
        <w:sz w:val="20"/>
      </w:rPr>
    </w:pPr>
    <w:r w:rsidRPr="00926E9E">
      <w:rPr>
        <w:rFonts w:ascii="Monotype Corsiva" w:eastAsiaTheme="minorEastAsia" w:hAnsi="Monotype Corsiva" w:cs="Aparajita"/>
        <w:b/>
        <w:i/>
        <w:sz w:val="20"/>
      </w:rPr>
      <w:tab/>
    </w:r>
  </w:p>
  <w:p w:rsidR="006D711E" w:rsidRPr="00DC2221" w:rsidRDefault="006D711E" w:rsidP="00522A48">
    <w:pPr>
      <w:tabs>
        <w:tab w:val="center" w:pos="4536"/>
        <w:tab w:val="right" w:pos="9072"/>
      </w:tabs>
      <w:spacing w:after="0" w:line="240" w:lineRule="auto"/>
      <w:rPr>
        <w:rFonts w:eastAsiaTheme="minorEastAsia"/>
      </w:rPr>
    </w:pPr>
    <w:r w:rsidRPr="00522A48">
      <w:rPr>
        <w:rFonts w:eastAsiaTheme="minorEastAsia"/>
        <w:noProof/>
        <w:lang w:eastAsia="tr-TR"/>
      </w:rPr>
      <w:drawing>
        <wp:anchor distT="0" distB="0" distL="114300" distR="114300" simplePos="0" relativeHeight="251653632" behindDoc="0" locked="0" layoutInCell="1" allowOverlap="1" wp14:anchorId="0BBA158C" wp14:editId="7CD953D4">
          <wp:simplePos x="0" y="0"/>
          <wp:positionH relativeFrom="margin">
            <wp:posOffset>5165090</wp:posOffset>
          </wp:positionH>
          <wp:positionV relativeFrom="paragraph">
            <wp:posOffset>-361760</wp:posOffset>
          </wp:positionV>
          <wp:extent cx="563476" cy="563476"/>
          <wp:effectExtent l="0" t="0" r="8255" b="8255"/>
          <wp:wrapNone/>
          <wp:docPr id="18" name="Picture 2" descr="C:\Users\Koordinatör\Desktop\Bilişim Teknolojileri\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2" descr="C:\Users\Koordinatör\Desktop\Bilişim Teknolojileri\MEBlogo.png"/>
                  <pic:cNvPicPr>
                    <a:picLocks noChangeAspect="1" noChangeArrowheads="1"/>
                  </pic:cNvPicPr>
                </pic:nvPicPr>
                <pic:blipFill>
                  <a:blip r:embed="rId2" cstate="print"/>
                  <a:srcRect/>
                  <a:stretch>
                    <a:fillRect/>
                  </a:stretch>
                </pic:blipFill>
                <pic:spPr bwMode="auto">
                  <a:xfrm>
                    <a:off x="0" y="0"/>
                    <a:ext cx="563476" cy="5634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2A48">
      <w:rPr>
        <w:rFonts w:ascii="Monotype Corsiva" w:eastAsiaTheme="minorEastAsia" w:hAnsi="Monotype Corsiva" w:cs="Aparajita"/>
        <w:i/>
        <w:sz w:val="20"/>
      </w:rPr>
      <w:t xml:space="preserve">Babaeski </w:t>
    </w:r>
    <w:r w:rsidRPr="00522A48">
      <w:rPr>
        <w:rFonts w:ascii="Monotype Corsiva" w:eastAsiaTheme="minorEastAsia" w:hAnsi="Monotype Corsiva" w:cs="Calibri"/>
        <w:i/>
        <w:sz w:val="20"/>
      </w:rPr>
      <w:t>İ</w:t>
    </w:r>
    <w:r w:rsidRPr="00522A48">
      <w:rPr>
        <w:rFonts w:ascii="Monotype Corsiva" w:eastAsiaTheme="minorEastAsia" w:hAnsi="Monotype Corsiva" w:cs="Aparajita"/>
        <w:i/>
        <w:sz w:val="20"/>
      </w:rPr>
      <w:t>lçe Milli E</w:t>
    </w:r>
    <w:r w:rsidRPr="00522A48">
      <w:rPr>
        <w:rFonts w:ascii="Monotype Corsiva" w:eastAsiaTheme="minorEastAsia" w:hAnsi="Monotype Corsiva" w:cs="Calibri"/>
        <w:i/>
        <w:sz w:val="20"/>
      </w:rPr>
      <w:t>ğ</w:t>
    </w:r>
    <w:r w:rsidRPr="00522A48">
      <w:rPr>
        <w:rFonts w:ascii="Monotype Corsiva" w:eastAsiaTheme="minorEastAsia" w:hAnsi="Monotype Corsiva" w:cs="Aparajita"/>
        <w:i/>
        <w:sz w:val="20"/>
      </w:rPr>
      <w:t>itim Müdürlü</w:t>
    </w:r>
    <w:r w:rsidRPr="00522A48">
      <w:rPr>
        <w:rFonts w:ascii="Monotype Corsiva" w:eastAsiaTheme="minorEastAsia" w:hAnsi="Monotype Corsiva" w:cs="Calibri"/>
        <w:i/>
        <w:sz w:val="20"/>
      </w:rPr>
      <w:t>ğ</w:t>
    </w:r>
    <w:r w:rsidRPr="00522A48">
      <w:rPr>
        <w:rFonts w:ascii="Monotype Corsiva" w:eastAsiaTheme="minorEastAsia" w:hAnsi="Monotype Corsiva" w:cs="Aparajita"/>
        <w:i/>
        <w:sz w:val="20"/>
      </w:rPr>
      <w:t>ü</w:t>
    </w:r>
    <w:r w:rsidRPr="00522A48">
      <w:rPr>
        <w:rFonts w:ascii="Monotype Corsiva" w:eastAsiaTheme="minorEastAsia" w:hAnsi="Monotype Corsiva" w:cs="Aparajita"/>
        <w:i/>
        <w:sz w:val="20"/>
      </w:rPr>
      <w:tab/>
      <w:t xml:space="preserve">                                                                              http://babaeski.meb.gov.tr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065A1"/>
    <w:multiLevelType w:val="hybridMultilevel"/>
    <w:tmpl w:val="6DE6AD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6C72CE"/>
    <w:multiLevelType w:val="hybridMultilevel"/>
    <w:tmpl w:val="02D287C8"/>
    <w:lvl w:ilvl="0" w:tplc="1332A936">
      <w:start w:val="1"/>
      <w:numFmt w:val="upperLetter"/>
      <w:lvlText w:val="%1."/>
      <w:lvlJc w:val="left"/>
      <w:pPr>
        <w:ind w:left="1341" w:hanging="360"/>
      </w:pPr>
      <w:rPr>
        <w:rFonts w:hint="default"/>
      </w:rPr>
    </w:lvl>
    <w:lvl w:ilvl="1" w:tplc="041F0019" w:tentative="1">
      <w:start w:val="1"/>
      <w:numFmt w:val="lowerLetter"/>
      <w:lvlText w:val="%2."/>
      <w:lvlJc w:val="left"/>
      <w:pPr>
        <w:ind w:left="2061" w:hanging="360"/>
      </w:pPr>
    </w:lvl>
    <w:lvl w:ilvl="2" w:tplc="041F001B" w:tentative="1">
      <w:start w:val="1"/>
      <w:numFmt w:val="lowerRoman"/>
      <w:lvlText w:val="%3."/>
      <w:lvlJc w:val="right"/>
      <w:pPr>
        <w:ind w:left="2781" w:hanging="180"/>
      </w:pPr>
    </w:lvl>
    <w:lvl w:ilvl="3" w:tplc="041F000F" w:tentative="1">
      <w:start w:val="1"/>
      <w:numFmt w:val="decimal"/>
      <w:lvlText w:val="%4."/>
      <w:lvlJc w:val="left"/>
      <w:pPr>
        <w:ind w:left="3501" w:hanging="360"/>
      </w:pPr>
    </w:lvl>
    <w:lvl w:ilvl="4" w:tplc="041F0019" w:tentative="1">
      <w:start w:val="1"/>
      <w:numFmt w:val="lowerLetter"/>
      <w:lvlText w:val="%5."/>
      <w:lvlJc w:val="left"/>
      <w:pPr>
        <w:ind w:left="4221" w:hanging="360"/>
      </w:pPr>
    </w:lvl>
    <w:lvl w:ilvl="5" w:tplc="041F001B" w:tentative="1">
      <w:start w:val="1"/>
      <w:numFmt w:val="lowerRoman"/>
      <w:lvlText w:val="%6."/>
      <w:lvlJc w:val="right"/>
      <w:pPr>
        <w:ind w:left="4941" w:hanging="180"/>
      </w:pPr>
    </w:lvl>
    <w:lvl w:ilvl="6" w:tplc="041F000F" w:tentative="1">
      <w:start w:val="1"/>
      <w:numFmt w:val="decimal"/>
      <w:lvlText w:val="%7."/>
      <w:lvlJc w:val="left"/>
      <w:pPr>
        <w:ind w:left="5661" w:hanging="360"/>
      </w:pPr>
    </w:lvl>
    <w:lvl w:ilvl="7" w:tplc="041F0019" w:tentative="1">
      <w:start w:val="1"/>
      <w:numFmt w:val="lowerLetter"/>
      <w:lvlText w:val="%8."/>
      <w:lvlJc w:val="left"/>
      <w:pPr>
        <w:ind w:left="6381" w:hanging="360"/>
      </w:pPr>
    </w:lvl>
    <w:lvl w:ilvl="8" w:tplc="041F001B" w:tentative="1">
      <w:start w:val="1"/>
      <w:numFmt w:val="lowerRoman"/>
      <w:lvlText w:val="%9."/>
      <w:lvlJc w:val="right"/>
      <w:pPr>
        <w:ind w:left="7101" w:hanging="180"/>
      </w:pPr>
    </w:lvl>
  </w:abstractNum>
  <w:abstractNum w:abstractNumId="2">
    <w:nsid w:val="08DB5EAE"/>
    <w:multiLevelType w:val="hybridMultilevel"/>
    <w:tmpl w:val="F4841696"/>
    <w:lvl w:ilvl="0" w:tplc="DD7219DE">
      <w:start w:val="1"/>
      <w:numFmt w:val="decimal"/>
      <w:lvlText w:val="%1."/>
      <w:lvlJc w:val="left"/>
      <w:pPr>
        <w:ind w:left="720" w:hanging="360"/>
      </w:pPr>
      <w:rPr>
        <w:rFonts w:ascii="Times New Roman" w:eastAsiaTheme="minorHAnsi" w:hAnsi="Times New Roman" w:cs="Times New Roman"/>
      </w:rPr>
    </w:lvl>
    <w:lvl w:ilvl="1" w:tplc="CA048132">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136C04"/>
    <w:multiLevelType w:val="hybridMultilevel"/>
    <w:tmpl w:val="468A7C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3B07615"/>
    <w:multiLevelType w:val="hybridMultilevel"/>
    <w:tmpl w:val="F53E0344"/>
    <w:lvl w:ilvl="0" w:tplc="A134AFE4">
      <w:start w:val="1"/>
      <w:numFmt w:val="decimal"/>
      <w:lvlText w:val="%1."/>
      <w:lvlJc w:val="left"/>
      <w:pPr>
        <w:ind w:left="1004" w:hanging="360"/>
      </w:pPr>
      <w:rPr>
        <w:rFonts w:ascii="Times New Roman" w:eastAsia="Times New Roman" w:hAnsi="Times New Roman" w:cs="Times New Roman"/>
        <w:b w:val="0"/>
        <w:i w:val="0"/>
        <w:strike w:val="0"/>
        <w:dstrike w:val="0"/>
        <w:color w:val="auto"/>
        <w:sz w:val="22"/>
        <w:szCs w:val="22"/>
        <w:u w:val="none" w:color="000000"/>
        <w:bdr w:val="none" w:sz="0" w:space="0" w:color="auto"/>
        <w:shd w:val="clear" w:color="auto" w:fill="auto"/>
        <w:vertAlign w:val="baseline"/>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
    <w:nsid w:val="16601831"/>
    <w:multiLevelType w:val="hybridMultilevel"/>
    <w:tmpl w:val="094854C0"/>
    <w:lvl w:ilvl="0" w:tplc="A7DC3A1E">
      <w:start w:val="1"/>
      <w:numFmt w:val="upperLetter"/>
      <w:lvlText w:val="(%1."/>
      <w:lvlJc w:val="left"/>
      <w:pPr>
        <w:ind w:left="1440" w:hanging="10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A646B4"/>
    <w:multiLevelType w:val="hybridMultilevel"/>
    <w:tmpl w:val="7476473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929667C"/>
    <w:multiLevelType w:val="hybridMultilevel"/>
    <w:tmpl w:val="E4B45D16"/>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8">
    <w:nsid w:val="1CE001B6"/>
    <w:multiLevelType w:val="hybridMultilevel"/>
    <w:tmpl w:val="B8981F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767585D"/>
    <w:multiLevelType w:val="hybridMultilevel"/>
    <w:tmpl w:val="E91213AC"/>
    <w:lvl w:ilvl="0" w:tplc="041F000F">
      <w:start w:val="1"/>
      <w:numFmt w:val="decimal"/>
      <w:lvlText w:val="%1."/>
      <w:lvlJc w:val="left"/>
      <w:pPr>
        <w:ind w:left="1299" w:hanging="360"/>
      </w:pPr>
      <w:rPr>
        <w:rFonts w:hint="default"/>
      </w:rPr>
    </w:lvl>
    <w:lvl w:ilvl="1" w:tplc="041F0019" w:tentative="1">
      <w:start w:val="1"/>
      <w:numFmt w:val="lowerLetter"/>
      <w:lvlText w:val="%2."/>
      <w:lvlJc w:val="left"/>
      <w:pPr>
        <w:ind w:left="2019" w:hanging="360"/>
      </w:pPr>
    </w:lvl>
    <w:lvl w:ilvl="2" w:tplc="041F001B" w:tentative="1">
      <w:start w:val="1"/>
      <w:numFmt w:val="lowerRoman"/>
      <w:lvlText w:val="%3."/>
      <w:lvlJc w:val="right"/>
      <w:pPr>
        <w:ind w:left="2739" w:hanging="180"/>
      </w:pPr>
    </w:lvl>
    <w:lvl w:ilvl="3" w:tplc="041F000F" w:tentative="1">
      <w:start w:val="1"/>
      <w:numFmt w:val="decimal"/>
      <w:lvlText w:val="%4."/>
      <w:lvlJc w:val="left"/>
      <w:pPr>
        <w:ind w:left="3459" w:hanging="360"/>
      </w:pPr>
    </w:lvl>
    <w:lvl w:ilvl="4" w:tplc="041F0019" w:tentative="1">
      <w:start w:val="1"/>
      <w:numFmt w:val="lowerLetter"/>
      <w:lvlText w:val="%5."/>
      <w:lvlJc w:val="left"/>
      <w:pPr>
        <w:ind w:left="4179" w:hanging="360"/>
      </w:pPr>
    </w:lvl>
    <w:lvl w:ilvl="5" w:tplc="041F001B" w:tentative="1">
      <w:start w:val="1"/>
      <w:numFmt w:val="lowerRoman"/>
      <w:lvlText w:val="%6."/>
      <w:lvlJc w:val="right"/>
      <w:pPr>
        <w:ind w:left="4899" w:hanging="180"/>
      </w:pPr>
    </w:lvl>
    <w:lvl w:ilvl="6" w:tplc="041F000F" w:tentative="1">
      <w:start w:val="1"/>
      <w:numFmt w:val="decimal"/>
      <w:lvlText w:val="%7."/>
      <w:lvlJc w:val="left"/>
      <w:pPr>
        <w:ind w:left="5619" w:hanging="360"/>
      </w:pPr>
    </w:lvl>
    <w:lvl w:ilvl="7" w:tplc="041F0019" w:tentative="1">
      <w:start w:val="1"/>
      <w:numFmt w:val="lowerLetter"/>
      <w:lvlText w:val="%8."/>
      <w:lvlJc w:val="left"/>
      <w:pPr>
        <w:ind w:left="6339" w:hanging="360"/>
      </w:pPr>
    </w:lvl>
    <w:lvl w:ilvl="8" w:tplc="041F001B" w:tentative="1">
      <w:start w:val="1"/>
      <w:numFmt w:val="lowerRoman"/>
      <w:lvlText w:val="%9."/>
      <w:lvlJc w:val="right"/>
      <w:pPr>
        <w:ind w:left="7059" w:hanging="180"/>
      </w:pPr>
    </w:lvl>
  </w:abstractNum>
  <w:abstractNum w:abstractNumId="10">
    <w:nsid w:val="2E523165"/>
    <w:multiLevelType w:val="hybridMultilevel"/>
    <w:tmpl w:val="BDD088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3061E4"/>
    <w:multiLevelType w:val="hybridMultilevel"/>
    <w:tmpl w:val="3028D472"/>
    <w:lvl w:ilvl="0" w:tplc="DAD23E0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nsid w:val="39773FA3"/>
    <w:multiLevelType w:val="hybridMultilevel"/>
    <w:tmpl w:val="2CA0835A"/>
    <w:lvl w:ilvl="0" w:tplc="041F000D">
      <w:start w:val="1"/>
      <w:numFmt w:val="bullet"/>
      <w:lvlText w:val=""/>
      <w:lvlJc w:val="left"/>
      <w:pPr>
        <w:ind w:left="783" w:hanging="360"/>
      </w:pPr>
      <w:rPr>
        <w:rFonts w:ascii="Wingdings" w:hAnsi="Wingdings"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3">
    <w:nsid w:val="3E341CBC"/>
    <w:multiLevelType w:val="hybridMultilevel"/>
    <w:tmpl w:val="3A3EEEBE"/>
    <w:lvl w:ilvl="0" w:tplc="DD7219DE">
      <w:start w:val="1"/>
      <w:numFmt w:val="decimal"/>
      <w:lvlText w:val="%1."/>
      <w:lvlJc w:val="left"/>
      <w:pPr>
        <w:ind w:left="1004" w:hanging="360"/>
      </w:pPr>
      <w:rPr>
        <w:rFonts w:ascii="Times New Roman" w:eastAsiaTheme="minorHAnsi" w:hAnsi="Times New Roman" w:cs="Times New Roman"/>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4">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5EB2C3E"/>
    <w:multiLevelType w:val="hybridMultilevel"/>
    <w:tmpl w:val="C65412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5F03861"/>
    <w:multiLevelType w:val="hybridMultilevel"/>
    <w:tmpl w:val="C54C83BE"/>
    <w:lvl w:ilvl="0" w:tplc="041F000D">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17" w:hanging="360"/>
      </w:pPr>
      <w:rPr>
        <w:rFonts w:ascii="Courier New" w:hAnsi="Courier New" w:cs="Courier New" w:hint="default"/>
      </w:rPr>
    </w:lvl>
    <w:lvl w:ilvl="2" w:tplc="041F0005" w:tentative="1">
      <w:start w:val="1"/>
      <w:numFmt w:val="bullet"/>
      <w:lvlText w:val=""/>
      <w:lvlJc w:val="left"/>
      <w:pPr>
        <w:ind w:left="1937" w:hanging="360"/>
      </w:pPr>
      <w:rPr>
        <w:rFonts w:ascii="Wingdings" w:hAnsi="Wingdings" w:hint="default"/>
      </w:rPr>
    </w:lvl>
    <w:lvl w:ilvl="3" w:tplc="041F0001" w:tentative="1">
      <w:start w:val="1"/>
      <w:numFmt w:val="bullet"/>
      <w:lvlText w:val=""/>
      <w:lvlJc w:val="left"/>
      <w:pPr>
        <w:ind w:left="2657" w:hanging="360"/>
      </w:pPr>
      <w:rPr>
        <w:rFonts w:ascii="Symbol" w:hAnsi="Symbol" w:hint="default"/>
      </w:rPr>
    </w:lvl>
    <w:lvl w:ilvl="4" w:tplc="041F0003" w:tentative="1">
      <w:start w:val="1"/>
      <w:numFmt w:val="bullet"/>
      <w:lvlText w:val="o"/>
      <w:lvlJc w:val="left"/>
      <w:pPr>
        <w:ind w:left="3377" w:hanging="360"/>
      </w:pPr>
      <w:rPr>
        <w:rFonts w:ascii="Courier New" w:hAnsi="Courier New" w:cs="Courier New" w:hint="default"/>
      </w:rPr>
    </w:lvl>
    <w:lvl w:ilvl="5" w:tplc="041F0005" w:tentative="1">
      <w:start w:val="1"/>
      <w:numFmt w:val="bullet"/>
      <w:lvlText w:val=""/>
      <w:lvlJc w:val="left"/>
      <w:pPr>
        <w:ind w:left="4097" w:hanging="360"/>
      </w:pPr>
      <w:rPr>
        <w:rFonts w:ascii="Wingdings" w:hAnsi="Wingdings" w:hint="default"/>
      </w:rPr>
    </w:lvl>
    <w:lvl w:ilvl="6" w:tplc="041F0001" w:tentative="1">
      <w:start w:val="1"/>
      <w:numFmt w:val="bullet"/>
      <w:lvlText w:val=""/>
      <w:lvlJc w:val="left"/>
      <w:pPr>
        <w:ind w:left="4817" w:hanging="360"/>
      </w:pPr>
      <w:rPr>
        <w:rFonts w:ascii="Symbol" w:hAnsi="Symbol" w:hint="default"/>
      </w:rPr>
    </w:lvl>
    <w:lvl w:ilvl="7" w:tplc="041F0003" w:tentative="1">
      <w:start w:val="1"/>
      <w:numFmt w:val="bullet"/>
      <w:lvlText w:val="o"/>
      <w:lvlJc w:val="left"/>
      <w:pPr>
        <w:ind w:left="5537" w:hanging="360"/>
      </w:pPr>
      <w:rPr>
        <w:rFonts w:ascii="Courier New" w:hAnsi="Courier New" w:cs="Courier New" w:hint="default"/>
      </w:rPr>
    </w:lvl>
    <w:lvl w:ilvl="8" w:tplc="041F0005" w:tentative="1">
      <w:start w:val="1"/>
      <w:numFmt w:val="bullet"/>
      <w:lvlText w:val=""/>
      <w:lvlJc w:val="left"/>
      <w:pPr>
        <w:ind w:left="6257" w:hanging="360"/>
      </w:pPr>
      <w:rPr>
        <w:rFonts w:ascii="Wingdings" w:hAnsi="Wingdings" w:hint="default"/>
      </w:rPr>
    </w:lvl>
  </w:abstractNum>
  <w:abstractNum w:abstractNumId="17">
    <w:nsid w:val="7E0C5AE9"/>
    <w:multiLevelType w:val="hybridMultilevel"/>
    <w:tmpl w:val="B4EE80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15"/>
  </w:num>
  <w:num w:numId="5">
    <w:abstractNumId w:val="8"/>
  </w:num>
  <w:num w:numId="6">
    <w:abstractNumId w:val="17"/>
  </w:num>
  <w:num w:numId="7">
    <w:abstractNumId w:val="3"/>
  </w:num>
  <w:num w:numId="8">
    <w:abstractNumId w:val="2"/>
  </w:num>
  <w:num w:numId="9">
    <w:abstractNumId w:val="9"/>
  </w:num>
  <w:num w:numId="10">
    <w:abstractNumId w:val="13"/>
  </w:num>
  <w:num w:numId="11">
    <w:abstractNumId w:val="0"/>
  </w:num>
  <w:num w:numId="12">
    <w:abstractNumId w:val="11"/>
  </w:num>
  <w:num w:numId="13">
    <w:abstractNumId w:val="10"/>
  </w:num>
  <w:num w:numId="14">
    <w:abstractNumId w:val="16"/>
  </w:num>
  <w:num w:numId="15">
    <w:abstractNumId w:val="12"/>
  </w:num>
  <w:num w:numId="16">
    <w:abstractNumId w:val="14"/>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2C"/>
    <w:rsid w:val="00000F24"/>
    <w:rsid w:val="00002075"/>
    <w:rsid w:val="000058B3"/>
    <w:rsid w:val="0000625A"/>
    <w:rsid w:val="000124C0"/>
    <w:rsid w:val="00012923"/>
    <w:rsid w:val="00013A7B"/>
    <w:rsid w:val="00015CB8"/>
    <w:rsid w:val="00021181"/>
    <w:rsid w:val="00023ED1"/>
    <w:rsid w:val="00023FF9"/>
    <w:rsid w:val="00032995"/>
    <w:rsid w:val="00037767"/>
    <w:rsid w:val="00042004"/>
    <w:rsid w:val="00042EF4"/>
    <w:rsid w:val="000507D4"/>
    <w:rsid w:val="000510F6"/>
    <w:rsid w:val="00052A9E"/>
    <w:rsid w:val="00055230"/>
    <w:rsid w:val="00071E34"/>
    <w:rsid w:val="00077A33"/>
    <w:rsid w:val="00090237"/>
    <w:rsid w:val="00092D9F"/>
    <w:rsid w:val="00097228"/>
    <w:rsid w:val="000A13A5"/>
    <w:rsid w:val="000B05CE"/>
    <w:rsid w:val="000B13B8"/>
    <w:rsid w:val="000C1E89"/>
    <w:rsid w:val="000C294D"/>
    <w:rsid w:val="000D2B8E"/>
    <w:rsid w:val="000D3A5D"/>
    <w:rsid w:val="000D4255"/>
    <w:rsid w:val="000D5527"/>
    <w:rsid w:val="000D5FE7"/>
    <w:rsid w:val="000D6696"/>
    <w:rsid w:val="000D78E7"/>
    <w:rsid w:val="000E12B1"/>
    <w:rsid w:val="000E3BDE"/>
    <w:rsid w:val="000E41E6"/>
    <w:rsid w:val="000E7135"/>
    <w:rsid w:val="000F095B"/>
    <w:rsid w:val="000F0C9A"/>
    <w:rsid w:val="000F1591"/>
    <w:rsid w:val="000F47DC"/>
    <w:rsid w:val="000F658F"/>
    <w:rsid w:val="00100127"/>
    <w:rsid w:val="00105A94"/>
    <w:rsid w:val="00105C26"/>
    <w:rsid w:val="00112CB1"/>
    <w:rsid w:val="001157F8"/>
    <w:rsid w:val="00120C93"/>
    <w:rsid w:val="00127BC6"/>
    <w:rsid w:val="0013097D"/>
    <w:rsid w:val="001311D9"/>
    <w:rsid w:val="00144E7C"/>
    <w:rsid w:val="001511DE"/>
    <w:rsid w:val="00155393"/>
    <w:rsid w:val="00156D21"/>
    <w:rsid w:val="00157EAE"/>
    <w:rsid w:val="0016149C"/>
    <w:rsid w:val="00163A7E"/>
    <w:rsid w:val="00164CF5"/>
    <w:rsid w:val="00165426"/>
    <w:rsid w:val="00165EC7"/>
    <w:rsid w:val="00170EAD"/>
    <w:rsid w:val="0017148D"/>
    <w:rsid w:val="00174573"/>
    <w:rsid w:val="00175565"/>
    <w:rsid w:val="0018698D"/>
    <w:rsid w:val="00186A3D"/>
    <w:rsid w:val="00190FDE"/>
    <w:rsid w:val="001948AD"/>
    <w:rsid w:val="00195A61"/>
    <w:rsid w:val="001961CD"/>
    <w:rsid w:val="00196DB9"/>
    <w:rsid w:val="001A131B"/>
    <w:rsid w:val="001A2BB3"/>
    <w:rsid w:val="001A2EAD"/>
    <w:rsid w:val="001A5866"/>
    <w:rsid w:val="001A727D"/>
    <w:rsid w:val="001B2A96"/>
    <w:rsid w:val="001B49F1"/>
    <w:rsid w:val="001B4ADD"/>
    <w:rsid w:val="001B6C8C"/>
    <w:rsid w:val="001B7FFC"/>
    <w:rsid w:val="001C1C3F"/>
    <w:rsid w:val="001C4B4A"/>
    <w:rsid w:val="001C4D49"/>
    <w:rsid w:val="001C67D3"/>
    <w:rsid w:val="001D0C5C"/>
    <w:rsid w:val="001D42D6"/>
    <w:rsid w:val="001D5E3B"/>
    <w:rsid w:val="001D67A8"/>
    <w:rsid w:val="001D7124"/>
    <w:rsid w:val="001D7210"/>
    <w:rsid w:val="001E339F"/>
    <w:rsid w:val="001E6F2B"/>
    <w:rsid w:val="001E7449"/>
    <w:rsid w:val="001F2323"/>
    <w:rsid w:val="001F4DB2"/>
    <w:rsid w:val="001F5E33"/>
    <w:rsid w:val="001F6D43"/>
    <w:rsid w:val="002006D0"/>
    <w:rsid w:val="00202AA9"/>
    <w:rsid w:val="002043BC"/>
    <w:rsid w:val="002169AD"/>
    <w:rsid w:val="00217BB7"/>
    <w:rsid w:val="00220EE9"/>
    <w:rsid w:val="00221027"/>
    <w:rsid w:val="00221470"/>
    <w:rsid w:val="00226684"/>
    <w:rsid w:val="002276B1"/>
    <w:rsid w:val="00231CA3"/>
    <w:rsid w:val="0023286D"/>
    <w:rsid w:val="0023338B"/>
    <w:rsid w:val="002335C3"/>
    <w:rsid w:val="0023437E"/>
    <w:rsid w:val="0023498A"/>
    <w:rsid w:val="00235A83"/>
    <w:rsid w:val="00236F15"/>
    <w:rsid w:val="00240A48"/>
    <w:rsid w:val="0024332A"/>
    <w:rsid w:val="002466FC"/>
    <w:rsid w:val="00251154"/>
    <w:rsid w:val="002522BD"/>
    <w:rsid w:val="0025253D"/>
    <w:rsid w:val="00261502"/>
    <w:rsid w:val="00261D9E"/>
    <w:rsid w:val="00261E1D"/>
    <w:rsid w:val="00262605"/>
    <w:rsid w:val="002706CA"/>
    <w:rsid w:val="002716F0"/>
    <w:rsid w:val="00274EE9"/>
    <w:rsid w:val="00280F43"/>
    <w:rsid w:val="0028192D"/>
    <w:rsid w:val="00284CB7"/>
    <w:rsid w:val="00286DA2"/>
    <w:rsid w:val="00287988"/>
    <w:rsid w:val="00290AFA"/>
    <w:rsid w:val="00292E49"/>
    <w:rsid w:val="002A0237"/>
    <w:rsid w:val="002A2EA9"/>
    <w:rsid w:val="002A4692"/>
    <w:rsid w:val="002A4DC0"/>
    <w:rsid w:val="002A71FD"/>
    <w:rsid w:val="002B1ED6"/>
    <w:rsid w:val="002B1F20"/>
    <w:rsid w:val="002C0896"/>
    <w:rsid w:val="002C121B"/>
    <w:rsid w:val="002D093F"/>
    <w:rsid w:val="002D4382"/>
    <w:rsid w:val="002E0353"/>
    <w:rsid w:val="002E6A6A"/>
    <w:rsid w:val="002F222F"/>
    <w:rsid w:val="00302492"/>
    <w:rsid w:val="00304317"/>
    <w:rsid w:val="0030492B"/>
    <w:rsid w:val="00307BCE"/>
    <w:rsid w:val="003102AA"/>
    <w:rsid w:val="00311883"/>
    <w:rsid w:val="003148D3"/>
    <w:rsid w:val="00325A65"/>
    <w:rsid w:val="00326CAE"/>
    <w:rsid w:val="00326E49"/>
    <w:rsid w:val="0033058D"/>
    <w:rsid w:val="003468DC"/>
    <w:rsid w:val="00350402"/>
    <w:rsid w:val="00350E23"/>
    <w:rsid w:val="00356EF0"/>
    <w:rsid w:val="00361016"/>
    <w:rsid w:val="003619B7"/>
    <w:rsid w:val="00364C09"/>
    <w:rsid w:val="00365343"/>
    <w:rsid w:val="00365FEE"/>
    <w:rsid w:val="0036721A"/>
    <w:rsid w:val="00371127"/>
    <w:rsid w:val="003716A4"/>
    <w:rsid w:val="0037447D"/>
    <w:rsid w:val="00375E8E"/>
    <w:rsid w:val="00377074"/>
    <w:rsid w:val="00383FF4"/>
    <w:rsid w:val="003865A0"/>
    <w:rsid w:val="00394690"/>
    <w:rsid w:val="00397D76"/>
    <w:rsid w:val="003A30F6"/>
    <w:rsid w:val="003A6CA0"/>
    <w:rsid w:val="003B439A"/>
    <w:rsid w:val="003B4ED0"/>
    <w:rsid w:val="003B683A"/>
    <w:rsid w:val="003C0895"/>
    <w:rsid w:val="003C2787"/>
    <w:rsid w:val="003C6818"/>
    <w:rsid w:val="003D1132"/>
    <w:rsid w:val="003D1A8C"/>
    <w:rsid w:val="003D321F"/>
    <w:rsid w:val="003D6971"/>
    <w:rsid w:val="003D7AE5"/>
    <w:rsid w:val="003E1C39"/>
    <w:rsid w:val="003E1DFE"/>
    <w:rsid w:val="003E2389"/>
    <w:rsid w:val="003E2D53"/>
    <w:rsid w:val="003E460E"/>
    <w:rsid w:val="003F5DE0"/>
    <w:rsid w:val="004020F6"/>
    <w:rsid w:val="00402D7A"/>
    <w:rsid w:val="004063B2"/>
    <w:rsid w:val="00406BB0"/>
    <w:rsid w:val="00407274"/>
    <w:rsid w:val="00412C15"/>
    <w:rsid w:val="00413B81"/>
    <w:rsid w:val="00417ED7"/>
    <w:rsid w:val="00421FC5"/>
    <w:rsid w:val="00426AB7"/>
    <w:rsid w:val="0043036E"/>
    <w:rsid w:val="00432EBB"/>
    <w:rsid w:val="0043666B"/>
    <w:rsid w:val="0044144E"/>
    <w:rsid w:val="0044405C"/>
    <w:rsid w:val="00447B65"/>
    <w:rsid w:val="00450058"/>
    <w:rsid w:val="00452D5C"/>
    <w:rsid w:val="00453B34"/>
    <w:rsid w:val="00454BE0"/>
    <w:rsid w:val="00455C3B"/>
    <w:rsid w:val="00457F5E"/>
    <w:rsid w:val="004644EB"/>
    <w:rsid w:val="00473F28"/>
    <w:rsid w:val="0047794F"/>
    <w:rsid w:val="00480B5E"/>
    <w:rsid w:val="00481BB3"/>
    <w:rsid w:val="0048226D"/>
    <w:rsid w:val="004829B9"/>
    <w:rsid w:val="00485A28"/>
    <w:rsid w:val="004868A8"/>
    <w:rsid w:val="00493B31"/>
    <w:rsid w:val="0049750B"/>
    <w:rsid w:val="004A3E77"/>
    <w:rsid w:val="004B6D4D"/>
    <w:rsid w:val="004B73A0"/>
    <w:rsid w:val="004C6ACB"/>
    <w:rsid w:val="004D0413"/>
    <w:rsid w:val="004D06AD"/>
    <w:rsid w:val="004D1F5D"/>
    <w:rsid w:val="004D3C88"/>
    <w:rsid w:val="004D4052"/>
    <w:rsid w:val="004D4A51"/>
    <w:rsid w:val="004D700A"/>
    <w:rsid w:val="004D7F6E"/>
    <w:rsid w:val="004E1FC3"/>
    <w:rsid w:val="004E24B9"/>
    <w:rsid w:val="004E2605"/>
    <w:rsid w:val="004E42BF"/>
    <w:rsid w:val="004F0DA4"/>
    <w:rsid w:val="004F45DE"/>
    <w:rsid w:val="004F478C"/>
    <w:rsid w:val="005027C8"/>
    <w:rsid w:val="0050646D"/>
    <w:rsid w:val="00507534"/>
    <w:rsid w:val="00507CC2"/>
    <w:rsid w:val="00514886"/>
    <w:rsid w:val="00521F51"/>
    <w:rsid w:val="00522A48"/>
    <w:rsid w:val="00523431"/>
    <w:rsid w:val="00524FB5"/>
    <w:rsid w:val="00525CF9"/>
    <w:rsid w:val="00527394"/>
    <w:rsid w:val="00532493"/>
    <w:rsid w:val="00532849"/>
    <w:rsid w:val="00532A14"/>
    <w:rsid w:val="005363C4"/>
    <w:rsid w:val="005374F8"/>
    <w:rsid w:val="00542243"/>
    <w:rsid w:val="00545E1A"/>
    <w:rsid w:val="00547CEA"/>
    <w:rsid w:val="00553FB0"/>
    <w:rsid w:val="00556316"/>
    <w:rsid w:val="00556553"/>
    <w:rsid w:val="00556D5A"/>
    <w:rsid w:val="00562F05"/>
    <w:rsid w:val="00564005"/>
    <w:rsid w:val="005710D3"/>
    <w:rsid w:val="00571F98"/>
    <w:rsid w:val="00582252"/>
    <w:rsid w:val="00585BEE"/>
    <w:rsid w:val="00585C4C"/>
    <w:rsid w:val="00591A43"/>
    <w:rsid w:val="005A0C61"/>
    <w:rsid w:val="005A19BB"/>
    <w:rsid w:val="005A535B"/>
    <w:rsid w:val="005A5EE8"/>
    <w:rsid w:val="005A6BF5"/>
    <w:rsid w:val="005A6E87"/>
    <w:rsid w:val="005B05D0"/>
    <w:rsid w:val="005B1750"/>
    <w:rsid w:val="005B5B39"/>
    <w:rsid w:val="005C0032"/>
    <w:rsid w:val="005C2053"/>
    <w:rsid w:val="005C6CFE"/>
    <w:rsid w:val="005C70FB"/>
    <w:rsid w:val="005D0C51"/>
    <w:rsid w:val="005D14D2"/>
    <w:rsid w:val="005D2262"/>
    <w:rsid w:val="005D3B06"/>
    <w:rsid w:val="005D46E6"/>
    <w:rsid w:val="005E5002"/>
    <w:rsid w:val="005E5530"/>
    <w:rsid w:val="005E5C0A"/>
    <w:rsid w:val="005F3005"/>
    <w:rsid w:val="005F3138"/>
    <w:rsid w:val="005F44BB"/>
    <w:rsid w:val="00600995"/>
    <w:rsid w:val="00601354"/>
    <w:rsid w:val="006021EB"/>
    <w:rsid w:val="00605ED4"/>
    <w:rsid w:val="00605F7A"/>
    <w:rsid w:val="0060665F"/>
    <w:rsid w:val="00612FAA"/>
    <w:rsid w:val="00617D2D"/>
    <w:rsid w:val="00621543"/>
    <w:rsid w:val="006221D7"/>
    <w:rsid w:val="006256FA"/>
    <w:rsid w:val="00626118"/>
    <w:rsid w:val="00631BFC"/>
    <w:rsid w:val="00634373"/>
    <w:rsid w:val="0063437E"/>
    <w:rsid w:val="00634B18"/>
    <w:rsid w:val="006409E6"/>
    <w:rsid w:val="0064198B"/>
    <w:rsid w:val="00641EA4"/>
    <w:rsid w:val="00643521"/>
    <w:rsid w:val="006440E1"/>
    <w:rsid w:val="0065242F"/>
    <w:rsid w:val="00652C74"/>
    <w:rsid w:val="006550E0"/>
    <w:rsid w:val="00656474"/>
    <w:rsid w:val="00660B25"/>
    <w:rsid w:val="00664048"/>
    <w:rsid w:val="006679FE"/>
    <w:rsid w:val="00672F3A"/>
    <w:rsid w:val="006764AF"/>
    <w:rsid w:val="006767D4"/>
    <w:rsid w:val="00677843"/>
    <w:rsid w:val="00684F3F"/>
    <w:rsid w:val="006977FA"/>
    <w:rsid w:val="006A3104"/>
    <w:rsid w:val="006A3ABE"/>
    <w:rsid w:val="006A7811"/>
    <w:rsid w:val="006B3529"/>
    <w:rsid w:val="006B450A"/>
    <w:rsid w:val="006C06D9"/>
    <w:rsid w:val="006C1515"/>
    <w:rsid w:val="006C5166"/>
    <w:rsid w:val="006C5A09"/>
    <w:rsid w:val="006C5EC0"/>
    <w:rsid w:val="006D15E8"/>
    <w:rsid w:val="006D524A"/>
    <w:rsid w:val="006D53DD"/>
    <w:rsid w:val="006D711E"/>
    <w:rsid w:val="006E0ECD"/>
    <w:rsid w:val="006E2002"/>
    <w:rsid w:val="006E3510"/>
    <w:rsid w:val="006E5CAF"/>
    <w:rsid w:val="006F226B"/>
    <w:rsid w:val="006F2EF5"/>
    <w:rsid w:val="006F545E"/>
    <w:rsid w:val="006F678B"/>
    <w:rsid w:val="006F7525"/>
    <w:rsid w:val="006F776B"/>
    <w:rsid w:val="007023A2"/>
    <w:rsid w:val="00702DD0"/>
    <w:rsid w:val="00705342"/>
    <w:rsid w:val="00705E37"/>
    <w:rsid w:val="00717F7E"/>
    <w:rsid w:val="007202B3"/>
    <w:rsid w:val="007212BC"/>
    <w:rsid w:val="00722229"/>
    <w:rsid w:val="00722731"/>
    <w:rsid w:val="00723FE2"/>
    <w:rsid w:val="0072584F"/>
    <w:rsid w:val="00735017"/>
    <w:rsid w:val="00736511"/>
    <w:rsid w:val="00736D54"/>
    <w:rsid w:val="0073735A"/>
    <w:rsid w:val="007410F7"/>
    <w:rsid w:val="007414D0"/>
    <w:rsid w:val="00741551"/>
    <w:rsid w:val="007428FA"/>
    <w:rsid w:val="00743BDF"/>
    <w:rsid w:val="00744546"/>
    <w:rsid w:val="0074670C"/>
    <w:rsid w:val="007665B9"/>
    <w:rsid w:val="00767771"/>
    <w:rsid w:val="007678B1"/>
    <w:rsid w:val="00771F7B"/>
    <w:rsid w:val="00775532"/>
    <w:rsid w:val="0077652F"/>
    <w:rsid w:val="00780B86"/>
    <w:rsid w:val="00786F50"/>
    <w:rsid w:val="007878AC"/>
    <w:rsid w:val="00790B9A"/>
    <w:rsid w:val="0079566C"/>
    <w:rsid w:val="0079664F"/>
    <w:rsid w:val="00796B4C"/>
    <w:rsid w:val="007A1D16"/>
    <w:rsid w:val="007A6C5E"/>
    <w:rsid w:val="007A799B"/>
    <w:rsid w:val="007B0CAA"/>
    <w:rsid w:val="007B4B6E"/>
    <w:rsid w:val="007B514B"/>
    <w:rsid w:val="007B70C2"/>
    <w:rsid w:val="007C0831"/>
    <w:rsid w:val="007C1127"/>
    <w:rsid w:val="007C1CEE"/>
    <w:rsid w:val="007C4B1E"/>
    <w:rsid w:val="007C4B5B"/>
    <w:rsid w:val="007D050C"/>
    <w:rsid w:val="007D269C"/>
    <w:rsid w:val="007D487D"/>
    <w:rsid w:val="007E5B9E"/>
    <w:rsid w:val="007E6430"/>
    <w:rsid w:val="007F05D8"/>
    <w:rsid w:val="007F553E"/>
    <w:rsid w:val="00806339"/>
    <w:rsid w:val="00810B1E"/>
    <w:rsid w:val="00810DA6"/>
    <w:rsid w:val="00813CC7"/>
    <w:rsid w:val="0082356E"/>
    <w:rsid w:val="00827AF0"/>
    <w:rsid w:val="008314DA"/>
    <w:rsid w:val="00833A3C"/>
    <w:rsid w:val="0083484F"/>
    <w:rsid w:val="00835EC3"/>
    <w:rsid w:val="00844BDF"/>
    <w:rsid w:val="00850CDE"/>
    <w:rsid w:val="008521C6"/>
    <w:rsid w:val="00862C74"/>
    <w:rsid w:val="00864DAC"/>
    <w:rsid w:val="00865B0C"/>
    <w:rsid w:val="00867B71"/>
    <w:rsid w:val="00870479"/>
    <w:rsid w:val="00876A7D"/>
    <w:rsid w:val="008813D2"/>
    <w:rsid w:val="008818FE"/>
    <w:rsid w:val="00881AEE"/>
    <w:rsid w:val="00883A81"/>
    <w:rsid w:val="00883E42"/>
    <w:rsid w:val="00890500"/>
    <w:rsid w:val="00895C7B"/>
    <w:rsid w:val="008A1996"/>
    <w:rsid w:val="008A20B0"/>
    <w:rsid w:val="008A26F2"/>
    <w:rsid w:val="008B155C"/>
    <w:rsid w:val="008B1F9F"/>
    <w:rsid w:val="008B3D76"/>
    <w:rsid w:val="008B7E3C"/>
    <w:rsid w:val="008C2621"/>
    <w:rsid w:val="008C2BB3"/>
    <w:rsid w:val="008C3020"/>
    <w:rsid w:val="008D3179"/>
    <w:rsid w:val="008D38B4"/>
    <w:rsid w:val="008D3C92"/>
    <w:rsid w:val="008E275D"/>
    <w:rsid w:val="008E7383"/>
    <w:rsid w:val="008E784E"/>
    <w:rsid w:val="008F2C36"/>
    <w:rsid w:val="008F5AFF"/>
    <w:rsid w:val="008F7B1A"/>
    <w:rsid w:val="00900E54"/>
    <w:rsid w:val="0090156F"/>
    <w:rsid w:val="00901EBC"/>
    <w:rsid w:val="00906DCF"/>
    <w:rsid w:val="00907084"/>
    <w:rsid w:val="00911F03"/>
    <w:rsid w:val="00912084"/>
    <w:rsid w:val="00915F31"/>
    <w:rsid w:val="009165AD"/>
    <w:rsid w:val="00916A49"/>
    <w:rsid w:val="00920FC5"/>
    <w:rsid w:val="00921A5E"/>
    <w:rsid w:val="00923194"/>
    <w:rsid w:val="00925BBB"/>
    <w:rsid w:val="00926B69"/>
    <w:rsid w:val="00926E9E"/>
    <w:rsid w:val="00927C36"/>
    <w:rsid w:val="00931089"/>
    <w:rsid w:val="00931DBF"/>
    <w:rsid w:val="009330F0"/>
    <w:rsid w:val="0093493E"/>
    <w:rsid w:val="00941024"/>
    <w:rsid w:val="00945EA2"/>
    <w:rsid w:val="009530A6"/>
    <w:rsid w:val="009678FA"/>
    <w:rsid w:val="009711A4"/>
    <w:rsid w:val="009714E9"/>
    <w:rsid w:val="00971A00"/>
    <w:rsid w:val="00972C1C"/>
    <w:rsid w:val="00973F48"/>
    <w:rsid w:val="00984582"/>
    <w:rsid w:val="00985979"/>
    <w:rsid w:val="00987494"/>
    <w:rsid w:val="00996E44"/>
    <w:rsid w:val="009A62E3"/>
    <w:rsid w:val="009A7CFD"/>
    <w:rsid w:val="009B0033"/>
    <w:rsid w:val="009B0AEF"/>
    <w:rsid w:val="009B1F28"/>
    <w:rsid w:val="009B531A"/>
    <w:rsid w:val="009C6A71"/>
    <w:rsid w:val="009D47EF"/>
    <w:rsid w:val="009E709A"/>
    <w:rsid w:val="009F39DD"/>
    <w:rsid w:val="009F3F6C"/>
    <w:rsid w:val="00A00FA5"/>
    <w:rsid w:val="00A04755"/>
    <w:rsid w:val="00A04D2E"/>
    <w:rsid w:val="00A06562"/>
    <w:rsid w:val="00A11648"/>
    <w:rsid w:val="00A11690"/>
    <w:rsid w:val="00A12245"/>
    <w:rsid w:val="00A14C7E"/>
    <w:rsid w:val="00A1724C"/>
    <w:rsid w:val="00A22714"/>
    <w:rsid w:val="00A26FE1"/>
    <w:rsid w:val="00A31B1A"/>
    <w:rsid w:val="00A3682E"/>
    <w:rsid w:val="00A426CC"/>
    <w:rsid w:val="00A46379"/>
    <w:rsid w:val="00A51CDA"/>
    <w:rsid w:val="00A53B2A"/>
    <w:rsid w:val="00A53E6A"/>
    <w:rsid w:val="00A550C6"/>
    <w:rsid w:val="00A56436"/>
    <w:rsid w:val="00A64B0F"/>
    <w:rsid w:val="00A651D1"/>
    <w:rsid w:val="00A74FB4"/>
    <w:rsid w:val="00A807F4"/>
    <w:rsid w:val="00A86294"/>
    <w:rsid w:val="00A8735A"/>
    <w:rsid w:val="00A93494"/>
    <w:rsid w:val="00A956F0"/>
    <w:rsid w:val="00A9599A"/>
    <w:rsid w:val="00AA6D86"/>
    <w:rsid w:val="00AB0862"/>
    <w:rsid w:val="00AB0BD6"/>
    <w:rsid w:val="00AB6E46"/>
    <w:rsid w:val="00AB7724"/>
    <w:rsid w:val="00AC1749"/>
    <w:rsid w:val="00AC356C"/>
    <w:rsid w:val="00AC4EE4"/>
    <w:rsid w:val="00AC55E7"/>
    <w:rsid w:val="00AC7541"/>
    <w:rsid w:val="00AC76C0"/>
    <w:rsid w:val="00AD44F1"/>
    <w:rsid w:val="00AD654C"/>
    <w:rsid w:val="00AE075F"/>
    <w:rsid w:val="00AE388B"/>
    <w:rsid w:val="00AE6AFC"/>
    <w:rsid w:val="00AE6F8F"/>
    <w:rsid w:val="00AE7E19"/>
    <w:rsid w:val="00AF19EF"/>
    <w:rsid w:val="00AF22DA"/>
    <w:rsid w:val="00AF55BA"/>
    <w:rsid w:val="00AF74DC"/>
    <w:rsid w:val="00AF7EFF"/>
    <w:rsid w:val="00B00374"/>
    <w:rsid w:val="00B02C53"/>
    <w:rsid w:val="00B2644E"/>
    <w:rsid w:val="00B27C4F"/>
    <w:rsid w:val="00B34D01"/>
    <w:rsid w:val="00B37268"/>
    <w:rsid w:val="00B43CD7"/>
    <w:rsid w:val="00B44A56"/>
    <w:rsid w:val="00B44FD8"/>
    <w:rsid w:val="00B463B6"/>
    <w:rsid w:val="00B466E5"/>
    <w:rsid w:val="00B54C2F"/>
    <w:rsid w:val="00B54EF0"/>
    <w:rsid w:val="00B57409"/>
    <w:rsid w:val="00B60D7F"/>
    <w:rsid w:val="00B6524B"/>
    <w:rsid w:val="00B66F5F"/>
    <w:rsid w:val="00B66FD4"/>
    <w:rsid w:val="00B6733C"/>
    <w:rsid w:val="00B709F2"/>
    <w:rsid w:val="00B71CFF"/>
    <w:rsid w:val="00B73014"/>
    <w:rsid w:val="00B74D2A"/>
    <w:rsid w:val="00B80B66"/>
    <w:rsid w:val="00B83E8E"/>
    <w:rsid w:val="00B84A7C"/>
    <w:rsid w:val="00B863AA"/>
    <w:rsid w:val="00B87195"/>
    <w:rsid w:val="00B920B1"/>
    <w:rsid w:val="00B9225D"/>
    <w:rsid w:val="00BA2145"/>
    <w:rsid w:val="00BA7441"/>
    <w:rsid w:val="00BB1DEA"/>
    <w:rsid w:val="00BB1E3D"/>
    <w:rsid w:val="00BB32AB"/>
    <w:rsid w:val="00BB3D7F"/>
    <w:rsid w:val="00BC55EA"/>
    <w:rsid w:val="00BC7789"/>
    <w:rsid w:val="00BD6524"/>
    <w:rsid w:val="00BD78A6"/>
    <w:rsid w:val="00BE0C39"/>
    <w:rsid w:val="00BE18FF"/>
    <w:rsid w:val="00BE3D37"/>
    <w:rsid w:val="00BE3EB6"/>
    <w:rsid w:val="00BE69A6"/>
    <w:rsid w:val="00BF1657"/>
    <w:rsid w:val="00BF334C"/>
    <w:rsid w:val="00BF6BB3"/>
    <w:rsid w:val="00C02717"/>
    <w:rsid w:val="00C02F79"/>
    <w:rsid w:val="00C12C00"/>
    <w:rsid w:val="00C1352C"/>
    <w:rsid w:val="00C1465D"/>
    <w:rsid w:val="00C15105"/>
    <w:rsid w:val="00C236CF"/>
    <w:rsid w:val="00C27107"/>
    <w:rsid w:val="00C32449"/>
    <w:rsid w:val="00C53A1F"/>
    <w:rsid w:val="00C54BDF"/>
    <w:rsid w:val="00C54CA1"/>
    <w:rsid w:val="00C61F86"/>
    <w:rsid w:val="00C62588"/>
    <w:rsid w:val="00C62AD9"/>
    <w:rsid w:val="00C64058"/>
    <w:rsid w:val="00C64F18"/>
    <w:rsid w:val="00C66385"/>
    <w:rsid w:val="00C66858"/>
    <w:rsid w:val="00C671FF"/>
    <w:rsid w:val="00C71302"/>
    <w:rsid w:val="00C72F3D"/>
    <w:rsid w:val="00C72F58"/>
    <w:rsid w:val="00C75FBD"/>
    <w:rsid w:val="00C7626A"/>
    <w:rsid w:val="00C76EF2"/>
    <w:rsid w:val="00C7750A"/>
    <w:rsid w:val="00C84739"/>
    <w:rsid w:val="00C8550A"/>
    <w:rsid w:val="00C85AD7"/>
    <w:rsid w:val="00C87FC6"/>
    <w:rsid w:val="00C96696"/>
    <w:rsid w:val="00C96D7B"/>
    <w:rsid w:val="00CA0CF8"/>
    <w:rsid w:val="00CA1FF6"/>
    <w:rsid w:val="00CA31A9"/>
    <w:rsid w:val="00CA4599"/>
    <w:rsid w:val="00CA5709"/>
    <w:rsid w:val="00CB0AFF"/>
    <w:rsid w:val="00CB4368"/>
    <w:rsid w:val="00CB5088"/>
    <w:rsid w:val="00CB7487"/>
    <w:rsid w:val="00CB7C51"/>
    <w:rsid w:val="00CC2C90"/>
    <w:rsid w:val="00CC3C97"/>
    <w:rsid w:val="00CC58EF"/>
    <w:rsid w:val="00CD6120"/>
    <w:rsid w:val="00CD7B53"/>
    <w:rsid w:val="00CE3FB9"/>
    <w:rsid w:val="00CE65BD"/>
    <w:rsid w:val="00CF32DD"/>
    <w:rsid w:val="00CF444F"/>
    <w:rsid w:val="00CF759B"/>
    <w:rsid w:val="00D03FBE"/>
    <w:rsid w:val="00D16FEF"/>
    <w:rsid w:val="00D2093B"/>
    <w:rsid w:val="00D22B73"/>
    <w:rsid w:val="00D23BCF"/>
    <w:rsid w:val="00D24CC7"/>
    <w:rsid w:val="00D265D3"/>
    <w:rsid w:val="00D30FEF"/>
    <w:rsid w:val="00D33212"/>
    <w:rsid w:val="00D37552"/>
    <w:rsid w:val="00D419A6"/>
    <w:rsid w:val="00D41FFA"/>
    <w:rsid w:val="00D42602"/>
    <w:rsid w:val="00D42E71"/>
    <w:rsid w:val="00D47035"/>
    <w:rsid w:val="00D50825"/>
    <w:rsid w:val="00D54E08"/>
    <w:rsid w:val="00D61A2E"/>
    <w:rsid w:val="00D61CA6"/>
    <w:rsid w:val="00D71636"/>
    <w:rsid w:val="00D73904"/>
    <w:rsid w:val="00D73BBE"/>
    <w:rsid w:val="00D77E4C"/>
    <w:rsid w:val="00D81080"/>
    <w:rsid w:val="00D84695"/>
    <w:rsid w:val="00D93DF7"/>
    <w:rsid w:val="00D94045"/>
    <w:rsid w:val="00D9465F"/>
    <w:rsid w:val="00DA0C62"/>
    <w:rsid w:val="00DA1815"/>
    <w:rsid w:val="00DA7E8A"/>
    <w:rsid w:val="00DB0866"/>
    <w:rsid w:val="00DB5871"/>
    <w:rsid w:val="00DC214F"/>
    <w:rsid w:val="00DC2221"/>
    <w:rsid w:val="00DD0027"/>
    <w:rsid w:val="00DD05AA"/>
    <w:rsid w:val="00DD4C10"/>
    <w:rsid w:val="00DD5D8A"/>
    <w:rsid w:val="00DE1CFB"/>
    <w:rsid w:val="00DF4325"/>
    <w:rsid w:val="00DF4694"/>
    <w:rsid w:val="00E00D66"/>
    <w:rsid w:val="00E0189D"/>
    <w:rsid w:val="00E0680D"/>
    <w:rsid w:val="00E10511"/>
    <w:rsid w:val="00E13184"/>
    <w:rsid w:val="00E13840"/>
    <w:rsid w:val="00E222B2"/>
    <w:rsid w:val="00E26831"/>
    <w:rsid w:val="00E27CAA"/>
    <w:rsid w:val="00E33502"/>
    <w:rsid w:val="00E3505E"/>
    <w:rsid w:val="00E36E60"/>
    <w:rsid w:val="00E42EB4"/>
    <w:rsid w:val="00E54615"/>
    <w:rsid w:val="00E576BF"/>
    <w:rsid w:val="00E70703"/>
    <w:rsid w:val="00E72031"/>
    <w:rsid w:val="00E72937"/>
    <w:rsid w:val="00E7430B"/>
    <w:rsid w:val="00E84765"/>
    <w:rsid w:val="00E90571"/>
    <w:rsid w:val="00E905F6"/>
    <w:rsid w:val="00E926FF"/>
    <w:rsid w:val="00E9713D"/>
    <w:rsid w:val="00EA0A24"/>
    <w:rsid w:val="00EA3429"/>
    <w:rsid w:val="00EB1B38"/>
    <w:rsid w:val="00EB2E4E"/>
    <w:rsid w:val="00EB5032"/>
    <w:rsid w:val="00EC1ADF"/>
    <w:rsid w:val="00EC3738"/>
    <w:rsid w:val="00EC4B41"/>
    <w:rsid w:val="00EC4E45"/>
    <w:rsid w:val="00ED2D38"/>
    <w:rsid w:val="00ED4832"/>
    <w:rsid w:val="00ED4ACB"/>
    <w:rsid w:val="00EE07F4"/>
    <w:rsid w:val="00EE3DD3"/>
    <w:rsid w:val="00EE41A4"/>
    <w:rsid w:val="00EF2B4A"/>
    <w:rsid w:val="00EF384C"/>
    <w:rsid w:val="00F01E73"/>
    <w:rsid w:val="00F02D01"/>
    <w:rsid w:val="00F041B2"/>
    <w:rsid w:val="00F15346"/>
    <w:rsid w:val="00F17BC7"/>
    <w:rsid w:val="00F25E16"/>
    <w:rsid w:val="00F27311"/>
    <w:rsid w:val="00F278E3"/>
    <w:rsid w:val="00F300EF"/>
    <w:rsid w:val="00F30380"/>
    <w:rsid w:val="00F32F7B"/>
    <w:rsid w:val="00F352C4"/>
    <w:rsid w:val="00F43FD2"/>
    <w:rsid w:val="00F45B3D"/>
    <w:rsid w:val="00F54180"/>
    <w:rsid w:val="00F543F1"/>
    <w:rsid w:val="00F54D78"/>
    <w:rsid w:val="00F577CB"/>
    <w:rsid w:val="00F614AB"/>
    <w:rsid w:val="00F63B9E"/>
    <w:rsid w:val="00F645E1"/>
    <w:rsid w:val="00F654B3"/>
    <w:rsid w:val="00F666CF"/>
    <w:rsid w:val="00F6737D"/>
    <w:rsid w:val="00F7061E"/>
    <w:rsid w:val="00F80BB0"/>
    <w:rsid w:val="00F81D52"/>
    <w:rsid w:val="00F83832"/>
    <w:rsid w:val="00F85457"/>
    <w:rsid w:val="00F92C4F"/>
    <w:rsid w:val="00F93939"/>
    <w:rsid w:val="00F949AE"/>
    <w:rsid w:val="00FA09D6"/>
    <w:rsid w:val="00FA3DCD"/>
    <w:rsid w:val="00FB2CA7"/>
    <w:rsid w:val="00FB325F"/>
    <w:rsid w:val="00FB65F4"/>
    <w:rsid w:val="00FC084A"/>
    <w:rsid w:val="00FC2F92"/>
    <w:rsid w:val="00FC4048"/>
    <w:rsid w:val="00FD0D3A"/>
    <w:rsid w:val="00FD193C"/>
    <w:rsid w:val="00FD639F"/>
    <w:rsid w:val="00FD6577"/>
    <w:rsid w:val="00FD781A"/>
    <w:rsid w:val="00FD790A"/>
    <w:rsid w:val="00FE13E6"/>
    <w:rsid w:val="00FE4014"/>
    <w:rsid w:val="00FF0FBC"/>
    <w:rsid w:val="00FF25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2CF991D-3230-411A-8BDB-6B4F793D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375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1352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1352C"/>
    <w:rPr>
      <w:rFonts w:eastAsiaTheme="minorEastAsia"/>
      <w:lang w:eastAsia="tr-TR"/>
    </w:rPr>
  </w:style>
  <w:style w:type="paragraph" w:styleId="stbilgi">
    <w:name w:val="header"/>
    <w:basedOn w:val="Normal"/>
    <w:link w:val="stbilgiChar"/>
    <w:uiPriority w:val="99"/>
    <w:unhideWhenUsed/>
    <w:rsid w:val="00C135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1352C"/>
  </w:style>
  <w:style w:type="paragraph" w:styleId="Altbilgi">
    <w:name w:val="footer"/>
    <w:basedOn w:val="Normal"/>
    <w:link w:val="AltbilgiChar"/>
    <w:uiPriority w:val="99"/>
    <w:unhideWhenUsed/>
    <w:rsid w:val="00C135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352C"/>
  </w:style>
  <w:style w:type="paragraph" w:styleId="BalonMetni">
    <w:name w:val="Balloon Text"/>
    <w:basedOn w:val="Normal"/>
    <w:link w:val="BalonMetniChar"/>
    <w:uiPriority w:val="99"/>
    <w:semiHidden/>
    <w:unhideWhenUsed/>
    <w:rsid w:val="00E7293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2937"/>
    <w:rPr>
      <w:rFonts w:ascii="Segoe UI" w:hAnsi="Segoe UI" w:cs="Segoe UI"/>
      <w:sz w:val="18"/>
      <w:szCs w:val="18"/>
    </w:rPr>
  </w:style>
  <w:style w:type="paragraph" w:customStyle="1" w:styleId="stryazstili">
    <w:name w:val="stryazıstili"/>
    <w:basedOn w:val="Normal"/>
    <w:rsid w:val="00CF32DD"/>
    <w:pPr>
      <w:spacing w:before="40" w:after="40" w:line="300" w:lineRule="auto"/>
      <w:ind w:left="284" w:right="284" w:firstLine="697"/>
      <w:jc w:val="both"/>
    </w:pPr>
    <w:rPr>
      <w:rFonts w:ascii="Times New Roman" w:hAnsi="Times New Roman" w:cs="Times New Roman"/>
      <w:color w:val="000000" w:themeColor="text1"/>
      <w:sz w:val="24"/>
      <w:szCs w:val="24"/>
    </w:rPr>
  </w:style>
  <w:style w:type="character" w:styleId="Kpr">
    <w:name w:val="Hyperlink"/>
    <w:basedOn w:val="VarsaylanParagrafYazTipi"/>
    <w:uiPriority w:val="99"/>
    <w:unhideWhenUsed/>
    <w:rsid w:val="001D7124"/>
    <w:rPr>
      <w:color w:val="0563C1" w:themeColor="hyperlink"/>
      <w:u w:val="single"/>
    </w:rPr>
  </w:style>
  <w:style w:type="paragraph" w:styleId="T1">
    <w:name w:val="toc 1"/>
    <w:basedOn w:val="Normal"/>
    <w:next w:val="Normal"/>
    <w:autoRedefine/>
    <w:uiPriority w:val="39"/>
    <w:unhideWhenUsed/>
    <w:rsid w:val="001D7124"/>
    <w:pPr>
      <w:tabs>
        <w:tab w:val="right" w:leader="dot" w:pos="9061"/>
      </w:tabs>
      <w:spacing w:after="0" w:line="240" w:lineRule="auto"/>
    </w:pPr>
    <w:rPr>
      <w:rFonts w:cs="Times New Roman"/>
      <w:lang w:eastAsia="tr-TR"/>
    </w:rPr>
  </w:style>
  <w:style w:type="character" w:customStyle="1" w:styleId="Balk1Char">
    <w:name w:val="Başlık 1 Char"/>
    <w:basedOn w:val="VarsaylanParagrafYazTipi"/>
    <w:link w:val="Balk1"/>
    <w:uiPriority w:val="9"/>
    <w:rsid w:val="00D37552"/>
    <w:rPr>
      <w:rFonts w:asciiTheme="majorHAnsi" w:eastAsiaTheme="majorEastAsia" w:hAnsiTheme="majorHAnsi" w:cstheme="majorBidi"/>
      <w:b/>
      <w:bCs/>
      <w:color w:val="2E74B5" w:themeColor="accent1" w:themeShade="BF"/>
      <w:sz w:val="28"/>
      <w:szCs w:val="28"/>
    </w:rPr>
  </w:style>
  <w:style w:type="paragraph" w:styleId="ListeParagraf">
    <w:name w:val="List Paragraph"/>
    <w:aliases w:val="içindekiler vb Char,List Paragraph Char Char,içindekiler vb,List Paragraph"/>
    <w:basedOn w:val="Normal"/>
    <w:link w:val="ListeParagrafChar"/>
    <w:uiPriority w:val="34"/>
    <w:qFormat/>
    <w:rsid w:val="00481BB3"/>
    <w:pPr>
      <w:ind w:left="720"/>
      <w:contextualSpacing/>
    </w:pPr>
  </w:style>
  <w:style w:type="paragraph" w:customStyle="1" w:styleId="strkonubalk">
    <w:name w:val="strkonubaşlık"/>
    <w:basedOn w:val="stryazstili"/>
    <w:rsid w:val="00605ED4"/>
    <w:pPr>
      <w:spacing w:before="120" w:after="120"/>
    </w:pPr>
    <w:rPr>
      <w:b/>
      <w:color w:val="2E74B5" w:themeColor="accent1" w:themeShade="BF"/>
    </w:rPr>
  </w:style>
  <w:style w:type="paragraph" w:customStyle="1" w:styleId="stradbalk">
    <w:name w:val="stradbaşlık"/>
    <w:basedOn w:val="Normal"/>
    <w:rsid w:val="00F7061E"/>
    <w:pPr>
      <w:spacing w:after="240" w:line="240" w:lineRule="auto"/>
      <w:ind w:firstLine="709"/>
      <w:contextualSpacing/>
      <w:jc w:val="center"/>
    </w:pPr>
    <w:rPr>
      <w:rFonts w:ascii="Times New Roman" w:hAnsi="Times New Roman" w:cs="Times New Roman"/>
      <w:b/>
      <w:color w:val="1F4E79" w:themeColor="accent1" w:themeShade="80"/>
      <w:sz w:val="24"/>
      <w:szCs w:val="24"/>
    </w:rPr>
  </w:style>
  <w:style w:type="table" w:styleId="TabloKlavuzu">
    <w:name w:val="Table Grid"/>
    <w:basedOn w:val="NormalTablo"/>
    <w:uiPriority w:val="39"/>
    <w:rsid w:val="00556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Char,List Paragraph Char Char Char,içindekiler vb Char1,List Paragraph Char"/>
    <w:link w:val="ListeParagraf"/>
    <w:uiPriority w:val="1"/>
    <w:locked/>
    <w:rsid w:val="00556553"/>
  </w:style>
  <w:style w:type="paragraph" w:customStyle="1" w:styleId="tablo">
    <w:name w:val="tablo"/>
    <w:basedOn w:val="Normal"/>
    <w:rsid w:val="00626118"/>
    <w:pPr>
      <w:spacing w:after="0" w:line="240" w:lineRule="auto"/>
      <w:jc w:val="center"/>
    </w:pPr>
    <w:rPr>
      <w:rFonts w:ascii="Times New Roman" w:eastAsia="Times New Roman" w:hAnsi="Times New Roman" w:cs="Times New Roman"/>
      <w:b/>
      <w:color w:val="833C0B" w:themeColor="accent2" w:themeShade="80"/>
      <w:szCs w:val="14"/>
      <w:lang w:eastAsia="tr-TR"/>
    </w:rPr>
  </w:style>
  <w:style w:type="table" w:customStyle="1" w:styleId="TabloKlavuzu1">
    <w:name w:val="Tablo Kılavuzu1"/>
    <w:basedOn w:val="NormalTablo"/>
    <w:next w:val="TabloKlavuzu"/>
    <w:uiPriority w:val="59"/>
    <w:rsid w:val="00B60D7F"/>
    <w:pPr>
      <w:spacing w:after="0" w:line="240" w:lineRule="auto"/>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523431"/>
    <w:pPr>
      <w:spacing w:after="0" w:line="240" w:lineRule="auto"/>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obalk">
    <w:name w:val="tablobaşlık"/>
    <w:basedOn w:val="Normal"/>
    <w:rsid w:val="00D42E71"/>
    <w:rPr>
      <w:rFonts w:ascii="Times New Roman" w:hAnsi="Times New Roman" w:cs="Times New Roman"/>
      <w:b/>
      <w:color w:val="833C0B" w:themeColor="accent2" w:themeShade="80"/>
      <w:sz w:val="24"/>
    </w:rPr>
  </w:style>
  <w:style w:type="table" w:customStyle="1" w:styleId="AkGlgeleme11">
    <w:name w:val="Açık Gölgeleme11"/>
    <w:basedOn w:val="NormalTablo"/>
    <w:uiPriority w:val="60"/>
    <w:rsid w:val="00771F7B"/>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4">
    <w:name w:val="Tablo Kılavuzu24"/>
    <w:basedOn w:val="NormalTablo"/>
    <w:next w:val="TabloKlavuzu"/>
    <w:uiPriority w:val="59"/>
    <w:rsid w:val="00771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771F7B"/>
    <w:pPr>
      <w:keepNext/>
      <w:spacing w:before="120" w:after="120" w:line="240" w:lineRule="auto"/>
      <w:jc w:val="center"/>
    </w:pPr>
    <w:rPr>
      <w:rFonts w:ascii="Times New Roman" w:eastAsia="Arial Unicode MS" w:hAnsi="Times New Roman" w:cs="Times New Roman"/>
      <w:b/>
      <w:bCs/>
      <w:sz w:val="20"/>
      <w:szCs w:val="18"/>
    </w:rPr>
  </w:style>
  <w:style w:type="paragraph" w:customStyle="1" w:styleId="3-normalyaz">
    <w:name w:val="3-normalyaz"/>
    <w:basedOn w:val="Normal"/>
    <w:rsid w:val="00EA0A24"/>
    <w:pPr>
      <w:spacing w:before="100" w:beforeAutospacing="1" w:after="100" w:afterAutospacing="1" w:line="240" w:lineRule="auto"/>
    </w:pPr>
    <w:rPr>
      <w:rFonts w:ascii="Times New Roman" w:eastAsia="Arial Unicode MS" w:hAnsi="Times New Roman" w:cs="Times New Roman"/>
      <w:sz w:val="24"/>
      <w:szCs w:val="24"/>
      <w:lang w:eastAsia="tr-TR"/>
    </w:rPr>
  </w:style>
  <w:style w:type="character" w:customStyle="1" w:styleId="Gvdemetni9">
    <w:name w:val="Gövde metni (9)_"/>
    <w:basedOn w:val="VarsaylanParagrafYazTipi"/>
    <w:link w:val="Gvdemetni90"/>
    <w:rsid w:val="004D06AD"/>
    <w:rPr>
      <w:rFonts w:ascii="Times New Roman" w:eastAsia="Times New Roman" w:hAnsi="Times New Roman" w:cs="Times New Roman"/>
      <w:sz w:val="21"/>
      <w:szCs w:val="21"/>
      <w:shd w:val="clear" w:color="auto" w:fill="FFFFFF"/>
    </w:rPr>
  </w:style>
  <w:style w:type="paragraph" w:customStyle="1" w:styleId="Gvdemetni90">
    <w:name w:val="Gövde metni (9)"/>
    <w:basedOn w:val="Normal"/>
    <w:link w:val="Gvdemetni9"/>
    <w:rsid w:val="004D06AD"/>
    <w:pPr>
      <w:shd w:val="clear" w:color="auto" w:fill="FFFFFF"/>
      <w:spacing w:after="0" w:line="0" w:lineRule="atLeast"/>
    </w:pPr>
    <w:rPr>
      <w:rFonts w:ascii="Times New Roman" w:eastAsia="Times New Roman" w:hAnsi="Times New Roman" w:cs="Times New Roman"/>
      <w:sz w:val="21"/>
      <w:szCs w:val="21"/>
    </w:rPr>
  </w:style>
  <w:style w:type="character" w:customStyle="1" w:styleId="Gvdemetni">
    <w:name w:val="Gövde metni_"/>
    <w:link w:val="Gvdemetni1"/>
    <w:uiPriority w:val="99"/>
    <w:locked/>
    <w:rsid w:val="008B155C"/>
    <w:rPr>
      <w:rFonts w:ascii="Times New Roman" w:hAnsi="Times New Roman"/>
      <w:sz w:val="21"/>
      <w:shd w:val="clear" w:color="auto" w:fill="FFFFFF"/>
    </w:rPr>
  </w:style>
  <w:style w:type="paragraph" w:customStyle="1" w:styleId="Gvdemetni1">
    <w:name w:val="Gövde metni1"/>
    <w:basedOn w:val="Normal"/>
    <w:link w:val="Gvdemetni"/>
    <w:uiPriority w:val="99"/>
    <w:rsid w:val="008B155C"/>
    <w:pPr>
      <w:shd w:val="clear" w:color="auto" w:fill="FFFFFF"/>
      <w:spacing w:before="120" w:after="120" w:line="302" w:lineRule="exact"/>
      <w:ind w:hanging="360"/>
      <w:jc w:val="both"/>
    </w:pPr>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306">
      <w:bodyDiv w:val="1"/>
      <w:marLeft w:val="0"/>
      <w:marRight w:val="0"/>
      <w:marTop w:val="0"/>
      <w:marBottom w:val="0"/>
      <w:divBdr>
        <w:top w:val="none" w:sz="0" w:space="0" w:color="auto"/>
        <w:left w:val="none" w:sz="0" w:space="0" w:color="auto"/>
        <w:bottom w:val="none" w:sz="0" w:space="0" w:color="auto"/>
        <w:right w:val="none" w:sz="0" w:space="0" w:color="auto"/>
      </w:divBdr>
    </w:div>
    <w:div w:id="514730379">
      <w:bodyDiv w:val="1"/>
      <w:marLeft w:val="0"/>
      <w:marRight w:val="0"/>
      <w:marTop w:val="0"/>
      <w:marBottom w:val="0"/>
      <w:divBdr>
        <w:top w:val="none" w:sz="0" w:space="0" w:color="auto"/>
        <w:left w:val="none" w:sz="0" w:space="0" w:color="auto"/>
        <w:bottom w:val="none" w:sz="0" w:space="0" w:color="auto"/>
        <w:right w:val="none" w:sz="0" w:space="0" w:color="auto"/>
      </w:divBdr>
    </w:div>
    <w:div w:id="555362926">
      <w:bodyDiv w:val="1"/>
      <w:marLeft w:val="0"/>
      <w:marRight w:val="0"/>
      <w:marTop w:val="0"/>
      <w:marBottom w:val="0"/>
      <w:divBdr>
        <w:top w:val="none" w:sz="0" w:space="0" w:color="auto"/>
        <w:left w:val="none" w:sz="0" w:space="0" w:color="auto"/>
        <w:bottom w:val="none" w:sz="0" w:space="0" w:color="auto"/>
        <w:right w:val="none" w:sz="0" w:space="0" w:color="auto"/>
      </w:divBdr>
    </w:div>
    <w:div w:id="1452824397">
      <w:bodyDiv w:val="1"/>
      <w:marLeft w:val="0"/>
      <w:marRight w:val="0"/>
      <w:marTop w:val="0"/>
      <w:marBottom w:val="0"/>
      <w:divBdr>
        <w:top w:val="none" w:sz="0" w:space="0" w:color="auto"/>
        <w:left w:val="none" w:sz="0" w:space="0" w:color="auto"/>
        <w:bottom w:val="none" w:sz="0" w:space="0" w:color="auto"/>
        <w:right w:val="none" w:sz="0" w:space="0" w:color="auto"/>
      </w:divBdr>
    </w:div>
    <w:div w:id="1671247760">
      <w:bodyDiv w:val="1"/>
      <w:marLeft w:val="0"/>
      <w:marRight w:val="0"/>
      <w:marTop w:val="0"/>
      <w:marBottom w:val="0"/>
      <w:divBdr>
        <w:top w:val="none" w:sz="0" w:space="0" w:color="auto"/>
        <w:left w:val="none" w:sz="0" w:space="0" w:color="auto"/>
        <w:bottom w:val="none" w:sz="0" w:space="0" w:color="auto"/>
        <w:right w:val="none" w:sz="0" w:space="0" w:color="auto"/>
      </w:divBdr>
    </w:div>
    <w:div w:id="182905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6.jpg"/><Relationship Id="rId33" Type="http://schemas.openxmlformats.org/officeDocument/2006/relationships/diagramLayout" Target="diagrams/layou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g"/><Relationship Id="rId29" Type="http://schemas.openxmlformats.org/officeDocument/2006/relationships/hyperlink" Target="http://www.hbo.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diagramData" Target="diagrams/data1.xml"/><Relationship Id="rId37"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5.emf"/><Relationship Id="rId28" Type="http://schemas.openxmlformats.org/officeDocument/2006/relationships/image" Target="media/image19.png"/><Relationship Id="rId36"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4.jpg"/><Relationship Id="rId27" Type="http://schemas.openxmlformats.org/officeDocument/2006/relationships/image" Target="media/image18.png"/><Relationship Id="rId30" Type="http://schemas.openxmlformats.org/officeDocument/2006/relationships/image" Target="media/image20.jpg"/><Relationship Id="rId35"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8" loCatId="cycle" qsTypeId="urn:microsoft.com/office/officeart/2005/8/quickstyle/simple5" qsCatId="simple" csTypeId="urn:microsoft.com/office/officeart/2005/8/colors/accent5_2" csCatId="accent5" phldr="1"/>
      <dgm:spPr/>
      <dgm:t>
        <a:bodyPr/>
        <a:lstStyle/>
        <a:p>
          <a:endParaRPr lang="tr-TR"/>
        </a:p>
      </dgm:t>
    </dgm:pt>
    <dgm:pt modelId="{DBD8C6D2-5478-45A8-9C8A-6F1484566D7D}">
      <dgm:prSet phldrT="[Metin]" custT="1"/>
      <dgm:spPr>
        <a:xfrm>
          <a:off x="1653906" y="798935"/>
          <a:ext cx="1751325" cy="1138361"/>
        </a:xfrm>
      </dgm:spPr>
      <dgm:t>
        <a:bodyPr/>
        <a:lstStyle/>
        <a:p>
          <a:pPr algn="ctr"/>
          <a:r>
            <a:rPr lang="tr-TR" sz="1100">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a:xfrm>
          <a:off x="404859" y="1368115"/>
          <a:ext cx="4249420" cy="4249420"/>
        </a:xfrm>
      </dgm:spPr>
      <dgm:t>
        <a:bodyPr/>
        <a:lstStyle/>
        <a:p>
          <a:pPr algn="ctr"/>
          <a:endParaRPr lang="tr-TR" sz="1100">
            <a:solidFill>
              <a:schemeClr val="accent5">
                <a:lumMod val="75000"/>
              </a:schemeClr>
            </a:solidFill>
            <a:latin typeface="Times New Roman" pitchFamily="18" charset="0"/>
            <a:cs typeface="Times New Roman" pitchFamily="18" charset="0"/>
          </a:endParaRPr>
        </a:p>
      </dgm:t>
    </dgm:pt>
    <dgm:pt modelId="{40A10E92-48B7-4EB0-91B4-5DA62743BE99}">
      <dgm:prSet phldrT="[Metin]" custT="1"/>
      <dgm:spPr>
        <a:xfrm>
          <a:off x="3477813" y="1850795"/>
          <a:ext cx="1783617" cy="1159351"/>
        </a:xfrm>
      </dgm:spPr>
      <dgm:t>
        <a:bodyPr/>
        <a:lstStyle/>
        <a:p>
          <a:pPr algn="ctr"/>
          <a:r>
            <a:rPr lang="tr-TR" sz="1100">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a:xfrm>
          <a:off x="404859" y="1368115"/>
          <a:ext cx="4249420" cy="4249420"/>
        </a:xfrm>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a:xfrm>
          <a:off x="1687148" y="5069962"/>
          <a:ext cx="1684842" cy="1095147"/>
        </a:xfrm>
      </dgm:spPr>
      <dgm:t>
        <a:bodyPr/>
        <a:lstStyle/>
        <a:p>
          <a:pPr algn="ctr"/>
          <a:r>
            <a:rPr lang="tr-TR" sz="1100">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a:xfrm>
          <a:off x="404859" y="1368115"/>
          <a:ext cx="4249420" cy="4249420"/>
        </a:xfrm>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a:xfrm>
          <a:off x="-177040" y="3991918"/>
          <a:ext cx="1733114" cy="1126524"/>
        </a:xfrm>
      </dgm:spPr>
      <dgm:t>
        <a:bodyPr/>
        <a:lstStyle/>
        <a:p>
          <a:pPr algn="ctr"/>
          <a:r>
            <a:rPr lang="tr-TR" sz="1100">
              <a:latin typeface="Times New Roman" pitchFamily="18" charset="0"/>
              <a:ea typeface="+mn-ea"/>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a:xfrm>
          <a:off x="404859" y="1368115"/>
          <a:ext cx="4249420" cy="4249420"/>
        </a:xfrm>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a:xfrm>
          <a:off x="-192861" y="1856925"/>
          <a:ext cx="1764755" cy="1147090"/>
        </a:xfrm>
      </dgm:spPr>
      <dgm:t>
        <a:bodyPr/>
        <a:lstStyle/>
        <a:p>
          <a:pPr algn="ctr"/>
          <a:r>
            <a:rPr lang="tr-TR" sz="1100" b="0">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a:xfrm>
          <a:off x="404859" y="1368115"/>
          <a:ext cx="4249420" cy="4249420"/>
        </a:xfrm>
      </dgm:spPr>
      <dgm:t>
        <a:bodyPr/>
        <a:lstStyle/>
        <a:p>
          <a:pPr algn="ctr"/>
          <a:endParaRPr lang="tr-TR" sz="1100">
            <a:latin typeface="Times New Roman" pitchFamily="18" charset="0"/>
            <a:cs typeface="Times New Roman" pitchFamily="18" charset="0"/>
          </a:endParaRPr>
        </a:p>
      </dgm:t>
    </dgm:pt>
    <dgm:pt modelId="{CEB60AC6-926C-4F71-AAF3-77D61389FC67}">
      <dgm:prSet custT="1"/>
      <dgm:spPr>
        <a:xfrm>
          <a:off x="3515975" y="4000310"/>
          <a:ext cx="1707294" cy="1109741"/>
        </a:xfrm>
      </dgm:spPr>
      <dgm:t>
        <a:bodyPr/>
        <a:lstStyle/>
        <a:p>
          <a:pPr algn="ctr"/>
          <a:r>
            <a:rPr lang="tr-TR" sz="1100">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a:xfrm>
          <a:off x="404859" y="1368115"/>
          <a:ext cx="4249420" cy="4249420"/>
        </a:xfrm>
      </dgm:spPr>
      <dgm:t>
        <a:bodyPr/>
        <a:lstStyle/>
        <a:p>
          <a:pPr algn="ctr"/>
          <a:endParaRPr lang="tr-TR" sz="1100">
            <a:latin typeface="Times New Roman" pitchFamily="18" charset="0"/>
            <a:cs typeface="Times New Roman" pitchFamily="18" charset="0"/>
          </a:endParaRPr>
        </a:p>
      </dgm:t>
    </dgm:pt>
    <dgm:pt modelId="{B2AAD740-F579-445A-9BD4-8528D1E8AB39}" type="pres">
      <dgm:prSet presAssocID="{2292185A-0DC1-4EEC-883A-AC03B84DE0E5}" presName="compositeShape" presStyleCnt="0">
        <dgm:presLayoutVars>
          <dgm:chMax val="7"/>
          <dgm:dir/>
          <dgm:resizeHandles val="exact"/>
        </dgm:presLayoutVars>
      </dgm:prSet>
      <dgm:spPr/>
      <dgm:t>
        <a:bodyPr/>
        <a:lstStyle/>
        <a:p>
          <a:endParaRPr lang="tr-TR"/>
        </a:p>
      </dgm:t>
    </dgm:pt>
    <dgm:pt modelId="{84CD4D22-BD91-4B7D-85FB-6D26F02532AA}" type="pres">
      <dgm:prSet presAssocID="{2292185A-0DC1-4EEC-883A-AC03B84DE0E5}" presName="wedge1" presStyleLbl="node1" presStyleIdx="0" presStyleCnt="6"/>
      <dgm:spPr/>
      <dgm:t>
        <a:bodyPr/>
        <a:lstStyle/>
        <a:p>
          <a:endParaRPr lang="tr-TR"/>
        </a:p>
      </dgm:t>
    </dgm:pt>
    <dgm:pt modelId="{1E3F642B-5F2B-4E37-9E3B-E8BC760FC558}" type="pres">
      <dgm:prSet presAssocID="{2292185A-0DC1-4EEC-883A-AC03B84DE0E5}" presName="dummy1a" presStyleCnt="0"/>
      <dgm:spPr/>
    </dgm:pt>
    <dgm:pt modelId="{70E7E234-9D90-45AD-B2DE-2DE14B5FBD64}" type="pres">
      <dgm:prSet presAssocID="{2292185A-0DC1-4EEC-883A-AC03B84DE0E5}" presName="dummy1b" presStyleCnt="0"/>
      <dgm:spPr/>
    </dgm:pt>
    <dgm:pt modelId="{A29F5FAD-BF0A-4874-A6A7-D8A748F59B7F}" type="pres">
      <dgm:prSet presAssocID="{2292185A-0DC1-4EEC-883A-AC03B84DE0E5}" presName="wedge1Tx" presStyleLbl="node1" presStyleIdx="0" presStyleCnt="6">
        <dgm:presLayoutVars>
          <dgm:chMax val="0"/>
          <dgm:chPref val="0"/>
          <dgm:bulletEnabled val="1"/>
        </dgm:presLayoutVars>
      </dgm:prSet>
      <dgm:spPr/>
      <dgm:t>
        <a:bodyPr/>
        <a:lstStyle/>
        <a:p>
          <a:endParaRPr lang="tr-TR"/>
        </a:p>
      </dgm:t>
    </dgm:pt>
    <dgm:pt modelId="{80D60876-D19C-486B-BC47-7153EDC9C975}" type="pres">
      <dgm:prSet presAssocID="{2292185A-0DC1-4EEC-883A-AC03B84DE0E5}" presName="wedge2" presStyleLbl="node1" presStyleIdx="1" presStyleCnt="6"/>
      <dgm:spPr/>
      <dgm:t>
        <a:bodyPr/>
        <a:lstStyle/>
        <a:p>
          <a:endParaRPr lang="tr-TR"/>
        </a:p>
      </dgm:t>
    </dgm:pt>
    <dgm:pt modelId="{9FFB39F9-FE88-425E-8ED7-0881C6537D35}" type="pres">
      <dgm:prSet presAssocID="{2292185A-0DC1-4EEC-883A-AC03B84DE0E5}" presName="dummy2a" presStyleCnt="0"/>
      <dgm:spPr/>
    </dgm:pt>
    <dgm:pt modelId="{86901084-368A-4661-9645-DEDF8BC3FFE7}" type="pres">
      <dgm:prSet presAssocID="{2292185A-0DC1-4EEC-883A-AC03B84DE0E5}" presName="dummy2b" presStyleCnt="0"/>
      <dgm:spPr/>
    </dgm:pt>
    <dgm:pt modelId="{2F93058A-6D1F-44F1-9F25-7833B1C165C5}" type="pres">
      <dgm:prSet presAssocID="{2292185A-0DC1-4EEC-883A-AC03B84DE0E5}" presName="wedge2Tx" presStyleLbl="node1" presStyleIdx="1" presStyleCnt="6">
        <dgm:presLayoutVars>
          <dgm:chMax val="0"/>
          <dgm:chPref val="0"/>
          <dgm:bulletEnabled val="1"/>
        </dgm:presLayoutVars>
      </dgm:prSet>
      <dgm:spPr/>
      <dgm:t>
        <a:bodyPr/>
        <a:lstStyle/>
        <a:p>
          <a:endParaRPr lang="tr-TR"/>
        </a:p>
      </dgm:t>
    </dgm:pt>
    <dgm:pt modelId="{1E05268A-8FFD-4CED-8B17-7D686B4EC64F}" type="pres">
      <dgm:prSet presAssocID="{2292185A-0DC1-4EEC-883A-AC03B84DE0E5}" presName="wedge3" presStyleLbl="node1" presStyleIdx="2" presStyleCnt="6" custScaleY="101126"/>
      <dgm:spPr/>
      <dgm:t>
        <a:bodyPr/>
        <a:lstStyle/>
        <a:p>
          <a:endParaRPr lang="tr-TR"/>
        </a:p>
      </dgm:t>
    </dgm:pt>
    <dgm:pt modelId="{A9F49DC5-4D16-48AB-A852-1398D83757B1}" type="pres">
      <dgm:prSet presAssocID="{2292185A-0DC1-4EEC-883A-AC03B84DE0E5}" presName="dummy3a" presStyleCnt="0"/>
      <dgm:spPr/>
    </dgm:pt>
    <dgm:pt modelId="{CA621900-DA2C-420A-8CC5-F43614D569FD}" type="pres">
      <dgm:prSet presAssocID="{2292185A-0DC1-4EEC-883A-AC03B84DE0E5}" presName="dummy3b" presStyleCnt="0"/>
      <dgm:spPr/>
    </dgm:pt>
    <dgm:pt modelId="{D7782ACE-39AA-4A3F-B452-19DC6053FCBC}" type="pres">
      <dgm:prSet presAssocID="{2292185A-0DC1-4EEC-883A-AC03B84DE0E5}" presName="wedge3Tx" presStyleLbl="node1" presStyleIdx="2" presStyleCnt="6">
        <dgm:presLayoutVars>
          <dgm:chMax val="0"/>
          <dgm:chPref val="0"/>
          <dgm:bulletEnabled val="1"/>
        </dgm:presLayoutVars>
      </dgm:prSet>
      <dgm:spPr/>
      <dgm:t>
        <a:bodyPr/>
        <a:lstStyle/>
        <a:p>
          <a:endParaRPr lang="tr-TR"/>
        </a:p>
      </dgm:t>
    </dgm:pt>
    <dgm:pt modelId="{252EDB6A-215F-495C-B66C-F4A36BF97758}" type="pres">
      <dgm:prSet presAssocID="{2292185A-0DC1-4EEC-883A-AC03B84DE0E5}" presName="wedge4" presStyleLbl="node1" presStyleIdx="3" presStyleCnt="6"/>
      <dgm:spPr/>
      <dgm:t>
        <a:bodyPr/>
        <a:lstStyle/>
        <a:p>
          <a:endParaRPr lang="tr-TR"/>
        </a:p>
      </dgm:t>
    </dgm:pt>
    <dgm:pt modelId="{D5735147-91C9-49CB-AFD1-CB8C2817047F}" type="pres">
      <dgm:prSet presAssocID="{2292185A-0DC1-4EEC-883A-AC03B84DE0E5}" presName="dummy4a" presStyleCnt="0"/>
      <dgm:spPr/>
    </dgm:pt>
    <dgm:pt modelId="{8A3EBA26-7851-4BBF-A48D-64502C61B286}" type="pres">
      <dgm:prSet presAssocID="{2292185A-0DC1-4EEC-883A-AC03B84DE0E5}" presName="dummy4b" presStyleCnt="0"/>
      <dgm:spPr/>
    </dgm:pt>
    <dgm:pt modelId="{5DA4A63A-1286-496C-BC69-645FE02DEF0E}" type="pres">
      <dgm:prSet presAssocID="{2292185A-0DC1-4EEC-883A-AC03B84DE0E5}" presName="wedge4Tx" presStyleLbl="node1" presStyleIdx="3" presStyleCnt="6">
        <dgm:presLayoutVars>
          <dgm:chMax val="0"/>
          <dgm:chPref val="0"/>
          <dgm:bulletEnabled val="1"/>
        </dgm:presLayoutVars>
      </dgm:prSet>
      <dgm:spPr/>
      <dgm:t>
        <a:bodyPr/>
        <a:lstStyle/>
        <a:p>
          <a:endParaRPr lang="tr-TR"/>
        </a:p>
      </dgm:t>
    </dgm:pt>
    <dgm:pt modelId="{0508E6AF-DE1C-40CD-9B78-C156534089EC}" type="pres">
      <dgm:prSet presAssocID="{2292185A-0DC1-4EEC-883A-AC03B84DE0E5}" presName="wedge5" presStyleLbl="node1" presStyleIdx="4" presStyleCnt="6"/>
      <dgm:spPr/>
      <dgm:t>
        <a:bodyPr/>
        <a:lstStyle/>
        <a:p>
          <a:endParaRPr lang="tr-TR"/>
        </a:p>
      </dgm:t>
    </dgm:pt>
    <dgm:pt modelId="{93DB31DD-455A-4B23-AF43-68B33997A81A}" type="pres">
      <dgm:prSet presAssocID="{2292185A-0DC1-4EEC-883A-AC03B84DE0E5}" presName="dummy5a" presStyleCnt="0"/>
      <dgm:spPr/>
    </dgm:pt>
    <dgm:pt modelId="{A8455F50-CD67-4A18-BE2E-F7BC70AE8D4F}" type="pres">
      <dgm:prSet presAssocID="{2292185A-0DC1-4EEC-883A-AC03B84DE0E5}" presName="dummy5b" presStyleCnt="0"/>
      <dgm:spPr/>
    </dgm:pt>
    <dgm:pt modelId="{66BB64B4-93CE-488D-BE4F-CF2A3B1B6FD3}" type="pres">
      <dgm:prSet presAssocID="{2292185A-0DC1-4EEC-883A-AC03B84DE0E5}" presName="wedge5Tx" presStyleLbl="node1" presStyleIdx="4" presStyleCnt="6">
        <dgm:presLayoutVars>
          <dgm:chMax val="0"/>
          <dgm:chPref val="0"/>
          <dgm:bulletEnabled val="1"/>
        </dgm:presLayoutVars>
      </dgm:prSet>
      <dgm:spPr/>
      <dgm:t>
        <a:bodyPr/>
        <a:lstStyle/>
        <a:p>
          <a:endParaRPr lang="tr-TR"/>
        </a:p>
      </dgm:t>
    </dgm:pt>
    <dgm:pt modelId="{B1E8AB75-60F8-4316-9D0E-095E1B8C66BB}" type="pres">
      <dgm:prSet presAssocID="{2292185A-0DC1-4EEC-883A-AC03B84DE0E5}" presName="wedge6" presStyleLbl="node1" presStyleIdx="5" presStyleCnt="6" custScaleX="105416" custScaleY="102045"/>
      <dgm:spPr/>
      <dgm:t>
        <a:bodyPr/>
        <a:lstStyle/>
        <a:p>
          <a:endParaRPr lang="tr-TR"/>
        </a:p>
      </dgm:t>
    </dgm:pt>
    <dgm:pt modelId="{96ED7A95-6C1D-432A-BE9E-724E6806E651}" type="pres">
      <dgm:prSet presAssocID="{2292185A-0DC1-4EEC-883A-AC03B84DE0E5}" presName="dummy6a" presStyleCnt="0"/>
      <dgm:spPr/>
    </dgm:pt>
    <dgm:pt modelId="{76E19CE1-76C8-4020-93DC-1FA57DE67655}" type="pres">
      <dgm:prSet presAssocID="{2292185A-0DC1-4EEC-883A-AC03B84DE0E5}" presName="dummy6b" presStyleCnt="0"/>
      <dgm:spPr/>
    </dgm:pt>
    <dgm:pt modelId="{E472759F-B397-4617-831A-FF0B04F586BD}" type="pres">
      <dgm:prSet presAssocID="{2292185A-0DC1-4EEC-883A-AC03B84DE0E5}" presName="wedge6Tx" presStyleLbl="node1" presStyleIdx="5" presStyleCnt="6">
        <dgm:presLayoutVars>
          <dgm:chMax val="0"/>
          <dgm:chPref val="0"/>
          <dgm:bulletEnabled val="1"/>
        </dgm:presLayoutVars>
      </dgm:prSet>
      <dgm:spPr/>
      <dgm:t>
        <a:bodyPr/>
        <a:lstStyle/>
        <a:p>
          <a:endParaRPr lang="tr-TR"/>
        </a:p>
      </dgm:t>
    </dgm:pt>
    <dgm:pt modelId="{C49CBCEF-AA59-425F-876D-8248361B710F}" type="pres">
      <dgm:prSet presAssocID="{B51292E1-48D9-4C6D-B61E-0C686233B15C}" presName="arrowWedge1" presStyleLbl="fgSibTrans2D1" presStyleIdx="0" presStyleCnt="6"/>
      <dgm:spPr/>
    </dgm:pt>
    <dgm:pt modelId="{536B136F-80BA-450B-8FDF-FA2C5E1D42DD}" type="pres">
      <dgm:prSet presAssocID="{8264AF4D-47F6-422E-AE03-9FBFE24EDFEF}" presName="arrowWedge2" presStyleLbl="fgSibTrans2D1" presStyleIdx="1" presStyleCnt="6"/>
      <dgm:spPr/>
    </dgm:pt>
    <dgm:pt modelId="{D590DC66-A33E-41C0-AE06-F680FDA2BC01}" type="pres">
      <dgm:prSet presAssocID="{EEE4CBCD-A3F3-4BF9-BD3C-3887219F22CA}" presName="arrowWedge3" presStyleLbl="fgSibTrans2D1" presStyleIdx="2" presStyleCnt="6" custScaleX="103177" custScaleY="99611"/>
      <dgm:spPr/>
    </dgm:pt>
    <dgm:pt modelId="{8D561E31-6060-4879-8BFF-1BD0E80D9EAE}" type="pres">
      <dgm:prSet presAssocID="{069D8277-D2A5-47DC-8533-3AF0057901A8}" presName="arrowWedge4" presStyleLbl="fgSibTrans2D1" presStyleIdx="3" presStyleCnt="6"/>
      <dgm:spPr/>
    </dgm:pt>
    <dgm:pt modelId="{6327CFE5-D3A2-4F5B-9258-F01B4BC3B805}" type="pres">
      <dgm:prSet presAssocID="{C8CF8263-362A-44EC-B030-13A287717179}" presName="arrowWedge5" presStyleLbl="fgSibTrans2D1" presStyleIdx="4" presStyleCnt="6"/>
      <dgm:spPr/>
    </dgm:pt>
    <dgm:pt modelId="{A64D6658-92C9-4649-BEC0-E8CAFA936F86}" type="pres">
      <dgm:prSet presAssocID="{4F717BC7-2AA3-480C-B521-62C3332C5DBA}" presName="arrowWedge6" presStyleLbl="fgSibTrans2D1" presStyleIdx="5" presStyleCnt="6"/>
      <dgm:spPr/>
    </dgm:pt>
  </dgm:ptLst>
  <dgm:cxnLst>
    <dgm:cxn modelId="{7C72C072-A2A1-4F48-AA6A-2D5F38570D40}" srcId="{2292185A-0DC1-4EEC-883A-AC03B84DE0E5}" destId="{2308D9F4-B6FB-48A5-AD5F-2E46A82C6BD8}" srcOrd="4" destOrd="0" parTransId="{45187D3D-8449-4220-81B0-58860EEB4D02}" sibTransId="{C8CF8263-362A-44EC-B030-13A287717179}"/>
    <dgm:cxn modelId="{56261C10-ADE4-4EF9-A5B6-65612948932A}" srcId="{2292185A-0DC1-4EEC-883A-AC03B84DE0E5}" destId="{CEB60AC6-926C-4F71-AAF3-77D61389FC67}" srcOrd="2" destOrd="0" parTransId="{E44BE379-BF3A-4A15-843E-E3A046515E12}" sibTransId="{EEE4CBCD-A3F3-4BF9-BD3C-3887219F22CA}"/>
    <dgm:cxn modelId="{80A6DC10-0AB2-493A-932C-2EF94D2009DE}" type="presOf" srcId="{363504E1-103F-468C-B8A6-8B1DC72A07B8}" destId="{5DA4A63A-1286-496C-BC69-645FE02DEF0E}" srcOrd="1" destOrd="0" presId="urn:microsoft.com/office/officeart/2005/8/layout/cycle8"/>
    <dgm:cxn modelId="{F2DA0206-0E75-4366-9EFC-8832B4125E37}" srcId="{2292185A-0DC1-4EEC-883A-AC03B84DE0E5}" destId="{40A10E92-48B7-4EB0-91B4-5DA62743BE99}" srcOrd="1" destOrd="0" parTransId="{85193B19-63E1-4919-90F8-90BE986629FE}" sibTransId="{8264AF4D-47F6-422E-AE03-9FBFE24EDFEF}"/>
    <dgm:cxn modelId="{B8E65340-EA3E-41A1-A5C8-EC54C6FB6581}" type="presOf" srcId="{40A10E92-48B7-4EB0-91B4-5DA62743BE99}" destId="{2F93058A-6D1F-44F1-9F25-7833B1C165C5}" srcOrd="1" destOrd="0" presId="urn:microsoft.com/office/officeart/2005/8/layout/cycle8"/>
    <dgm:cxn modelId="{41F4690F-DA77-412A-81D3-1C3F145D8154}" type="presOf" srcId="{2292185A-0DC1-4EEC-883A-AC03B84DE0E5}" destId="{B2AAD740-F579-445A-9BD4-8528D1E8AB39}" srcOrd="0" destOrd="0" presId="urn:microsoft.com/office/officeart/2005/8/layout/cycle8"/>
    <dgm:cxn modelId="{76B08E62-9DD5-46DB-8D9F-54128640DB6F}" srcId="{2292185A-0DC1-4EEC-883A-AC03B84DE0E5}" destId="{9E13B3DA-EC5C-4D30-9FC3-EC10C6F082E7}" srcOrd="5" destOrd="0" parTransId="{92BE2D2B-2D23-446F-8B1E-39EA96AE11A4}" sibTransId="{4F717BC7-2AA3-480C-B521-62C3332C5DBA}"/>
    <dgm:cxn modelId="{10F2D42B-5CEA-4158-9CDA-21C561BC7C6F}" type="presOf" srcId="{9E13B3DA-EC5C-4D30-9FC3-EC10C6F082E7}" destId="{E472759F-B397-4617-831A-FF0B04F586BD}" srcOrd="1" destOrd="0" presId="urn:microsoft.com/office/officeart/2005/8/layout/cycle8"/>
    <dgm:cxn modelId="{D5A9B0C2-7DC2-4928-BBD2-50B4C20E8B86}" type="presOf" srcId="{2308D9F4-B6FB-48A5-AD5F-2E46A82C6BD8}" destId="{66BB64B4-93CE-488D-BE4F-CF2A3B1B6FD3}" srcOrd="1" destOrd="0" presId="urn:microsoft.com/office/officeart/2005/8/layout/cycle8"/>
    <dgm:cxn modelId="{02D3B2E0-C185-4540-85E3-33F784347BE8}" type="presOf" srcId="{2308D9F4-B6FB-48A5-AD5F-2E46A82C6BD8}" destId="{0508E6AF-DE1C-40CD-9B78-C156534089EC}" srcOrd="0" destOrd="0" presId="urn:microsoft.com/office/officeart/2005/8/layout/cycle8"/>
    <dgm:cxn modelId="{94DA8BE7-DEBA-47C9-BA88-87EC35BC3D69}" type="presOf" srcId="{9E13B3DA-EC5C-4D30-9FC3-EC10C6F082E7}" destId="{B1E8AB75-60F8-4316-9D0E-095E1B8C66BB}" srcOrd="0" destOrd="0" presId="urn:microsoft.com/office/officeart/2005/8/layout/cycle8"/>
    <dgm:cxn modelId="{9A0456B8-A8E7-4B10-B010-FF784806685A}" type="presOf" srcId="{363504E1-103F-468C-B8A6-8B1DC72A07B8}" destId="{252EDB6A-215F-495C-B66C-F4A36BF97758}" srcOrd="0" destOrd="0" presId="urn:microsoft.com/office/officeart/2005/8/layout/cycle8"/>
    <dgm:cxn modelId="{5696CCB3-EC22-40E0-9A23-AFBBDD92E82F}" type="presOf" srcId="{DBD8C6D2-5478-45A8-9C8A-6F1484566D7D}" destId="{A29F5FAD-BF0A-4874-A6A7-D8A748F59B7F}" srcOrd="1" destOrd="0" presId="urn:microsoft.com/office/officeart/2005/8/layout/cycle8"/>
    <dgm:cxn modelId="{EF3832CA-A3DF-450E-A441-B1D176B5A80E}" srcId="{2292185A-0DC1-4EEC-883A-AC03B84DE0E5}" destId="{363504E1-103F-468C-B8A6-8B1DC72A07B8}" srcOrd="3" destOrd="0" parTransId="{45FBDE2D-59AA-4A97-B642-9728CE1C0185}" sibTransId="{069D8277-D2A5-47DC-8533-3AF0057901A8}"/>
    <dgm:cxn modelId="{415BD539-2BA8-44E7-992C-BE004E1DD9BC}" type="presOf" srcId="{DBD8C6D2-5478-45A8-9C8A-6F1484566D7D}" destId="{84CD4D22-BD91-4B7D-85FB-6D26F02532AA}" srcOrd="0" destOrd="0" presId="urn:microsoft.com/office/officeart/2005/8/layout/cycle8"/>
    <dgm:cxn modelId="{4401F69C-1208-4627-AB24-7262582EAFD6}" type="presOf" srcId="{CEB60AC6-926C-4F71-AAF3-77D61389FC67}" destId="{1E05268A-8FFD-4CED-8B17-7D686B4EC64F}" srcOrd="0" destOrd="0" presId="urn:microsoft.com/office/officeart/2005/8/layout/cycle8"/>
    <dgm:cxn modelId="{62A0B989-CAFF-4CC4-8765-3D34C0803970}" type="presOf" srcId="{CEB60AC6-926C-4F71-AAF3-77D61389FC67}" destId="{D7782ACE-39AA-4A3F-B452-19DC6053FCBC}" srcOrd="1" destOrd="0" presId="urn:microsoft.com/office/officeart/2005/8/layout/cycle8"/>
    <dgm:cxn modelId="{41F21726-E732-4EC1-B8EB-CCE39B9AEC3C}" type="presOf" srcId="{40A10E92-48B7-4EB0-91B4-5DA62743BE99}" destId="{80D60876-D19C-486B-BC47-7153EDC9C975}" srcOrd="0" destOrd="0" presId="urn:microsoft.com/office/officeart/2005/8/layout/cycle8"/>
    <dgm:cxn modelId="{72ACAD36-F223-4612-BCBE-03BF02B9D6CC}" srcId="{2292185A-0DC1-4EEC-883A-AC03B84DE0E5}" destId="{DBD8C6D2-5478-45A8-9C8A-6F1484566D7D}" srcOrd="0" destOrd="0" parTransId="{DC2E9772-37CD-47C5-9D5D-D67C86C5F1D4}" sibTransId="{B51292E1-48D9-4C6D-B61E-0C686233B15C}"/>
    <dgm:cxn modelId="{12E19508-596A-47C2-AECC-7D59E13F06CE}" type="presParOf" srcId="{B2AAD740-F579-445A-9BD4-8528D1E8AB39}" destId="{84CD4D22-BD91-4B7D-85FB-6D26F02532AA}" srcOrd="0" destOrd="0" presId="urn:microsoft.com/office/officeart/2005/8/layout/cycle8"/>
    <dgm:cxn modelId="{B6E83B44-35C0-45C7-9703-EAAFAC4F35DC}" type="presParOf" srcId="{B2AAD740-F579-445A-9BD4-8528D1E8AB39}" destId="{1E3F642B-5F2B-4E37-9E3B-E8BC760FC558}" srcOrd="1" destOrd="0" presId="urn:microsoft.com/office/officeart/2005/8/layout/cycle8"/>
    <dgm:cxn modelId="{7EA4369C-06D6-4705-826A-C0FBC4EEB442}" type="presParOf" srcId="{B2AAD740-F579-445A-9BD4-8528D1E8AB39}" destId="{70E7E234-9D90-45AD-B2DE-2DE14B5FBD64}" srcOrd="2" destOrd="0" presId="urn:microsoft.com/office/officeart/2005/8/layout/cycle8"/>
    <dgm:cxn modelId="{50844438-E214-420F-9CA7-0600D3ADDE85}" type="presParOf" srcId="{B2AAD740-F579-445A-9BD4-8528D1E8AB39}" destId="{A29F5FAD-BF0A-4874-A6A7-D8A748F59B7F}" srcOrd="3" destOrd="0" presId="urn:microsoft.com/office/officeart/2005/8/layout/cycle8"/>
    <dgm:cxn modelId="{29B67272-780C-4044-B286-2D4D7A3CACAD}" type="presParOf" srcId="{B2AAD740-F579-445A-9BD4-8528D1E8AB39}" destId="{80D60876-D19C-486B-BC47-7153EDC9C975}" srcOrd="4" destOrd="0" presId="urn:microsoft.com/office/officeart/2005/8/layout/cycle8"/>
    <dgm:cxn modelId="{05338886-4B12-44BB-8A84-50D2183CB811}" type="presParOf" srcId="{B2AAD740-F579-445A-9BD4-8528D1E8AB39}" destId="{9FFB39F9-FE88-425E-8ED7-0881C6537D35}" srcOrd="5" destOrd="0" presId="urn:microsoft.com/office/officeart/2005/8/layout/cycle8"/>
    <dgm:cxn modelId="{B785DA85-73EA-43D0-B4E2-3464C88D0CB7}" type="presParOf" srcId="{B2AAD740-F579-445A-9BD4-8528D1E8AB39}" destId="{86901084-368A-4661-9645-DEDF8BC3FFE7}" srcOrd="6" destOrd="0" presId="urn:microsoft.com/office/officeart/2005/8/layout/cycle8"/>
    <dgm:cxn modelId="{EC0AB781-2F62-4D8E-8C8E-5C494D151AB7}" type="presParOf" srcId="{B2AAD740-F579-445A-9BD4-8528D1E8AB39}" destId="{2F93058A-6D1F-44F1-9F25-7833B1C165C5}" srcOrd="7" destOrd="0" presId="urn:microsoft.com/office/officeart/2005/8/layout/cycle8"/>
    <dgm:cxn modelId="{0380B3F9-737A-4760-9780-4E0AFFA707DF}" type="presParOf" srcId="{B2AAD740-F579-445A-9BD4-8528D1E8AB39}" destId="{1E05268A-8FFD-4CED-8B17-7D686B4EC64F}" srcOrd="8" destOrd="0" presId="urn:microsoft.com/office/officeart/2005/8/layout/cycle8"/>
    <dgm:cxn modelId="{290AD7D8-C9D2-4AA0-B0F8-DA7DEA97B92D}" type="presParOf" srcId="{B2AAD740-F579-445A-9BD4-8528D1E8AB39}" destId="{A9F49DC5-4D16-48AB-A852-1398D83757B1}" srcOrd="9" destOrd="0" presId="urn:microsoft.com/office/officeart/2005/8/layout/cycle8"/>
    <dgm:cxn modelId="{868BB5E4-89D0-4D30-AFEA-8EB837B2DDDB}" type="presParOf" srcId="{B2AAD740-F579-445A-9BD4-8528D1E8AB39}" destId="{CA621900-DA2C-420A-8CC5-F43614D569FD}" srcOrd="10" destOrd="0" presId="urn:microsoft.com/office/officeart/2005/8/layout/cycle8"/>
    <dgm:cxn modelId="{4F69A4A3-3526-4F74-B374-4F4355759C7D}" type="presParOf" srcId="{B2AAD740-F579-445A-9BD4-8528D1E8AB39}" destId="{D7782ACE-39AA-4A3F-B452-19DC6053FCBC}" srcOrd="11" destOrd="0" presId="urn:microsoft.com/office/officeart/2005/8/layout/cycle8"/>
    <dgm:cxn modelId="{6104AFF0-0B0C-4D6B-8A3E-1D0DB057E5B8}" type="presParOf" srcId="{B2AAD740-F579-445A-9BD4-8528D1E8AB39}" destId="{252EDB6A-215F-495C-B66C-F4A36BF97758}" srcOrd="12" destOrd="0" presId="urn:microsoft.com/office/officeart/2005/8/layout/cycle8"/>
    <dgm:cxn modelId="{E74C6DE6-BAF4-4A7F-9FB8-54D01597FB18}" type="presParOf" srcId="{B2AAD740-F579-445A-9BD4-8528D1E8AB39}" destId="{D5735147-91C9-49CB-AFD1-CB8C2817047F}" srcOrd="13" destOrd="0" presId="urn:microsoft.com/office/officeart/2005/8/layout/cycle8"/>
    <dgm:cxn modelId="{8BCA0F7E-98D1-4218-B4C1-4AC9346A7243}" type="presParOf" srcId="{B2AAD740-F579-445A-9BD4-8528D1E8AB39}" destId="{8A3EBA26-7851-4BBF-A48D-64502C61B286}" srcOrd="14" destOrd="0" presId="urn:microsoft.com/office/officeart/2005/8/layout/cycle8"/>
    <dgm:cxn modelId="{4C324367-AFDE-4106-8069-8141F1311929}" type="presParOf" srcId="{B2AAD740-F579-445A-9BD4-8528D1E8AB39}" destId="{5DA4A63A-1286-496C-BC69-645FE02DEF0E}" srcOrd="15" destOrd="0" presId="urn:microsoft.com/office/officeart/2005/8/layout/cycle8"/>
    <dgm:cxn modelId="{5C8AF15B-2515-47CC-BC02-6DE743A42269}" type="presParOf" srcId="{B2AAD740-F579-445A-9BD4-8528D1E8AB39}" destId="{0508E6AF-DE1C-40CD-9B78-C156534089EC}" srcOrd="16" destOrd="0" presId="urn:microsoft.com/office/officeart/2005/8/layout/cycle8"/>
    <dgm:cxn modelId="{5C69D839-F281-4C71-B1A3-B8071769A659}" type="presParOf" srcId="{B2AAD740-F579-445A-9BD4-8528D1E8AB39}" destId="{93DB31DD-455A-4B23-AF43-68B33997A81A}" srcOrd="17" destOrd="0" presId="urn:microsoft.com/office/officeart/2005/8/layout/cycle8"/>
    <dgm:cxn modelId="{46E488AF-BDCC-4D9F-B998-EFCF4FE9D3BA}" type="presParOf" srcId="{B2AAD740-F579-445A-9BD4-8528D1E8AB39}" destId="{A8455F50-CD67-4A18-BE2E-F7BC70AE8D4F}" srcOrd="18" destOrd="0" presId="urn:microsoft.com/office/officeart/2005/8/layout/cycle8"/>
    <dgm:cxn modelId="{E309D778-FF99-4990-AB77-2748A8B232CF}" type="presParOf" srcId="{B2AAD740-F579-445A-9BD4-8528D1E8AB39}" destId="{66BB64B4-93CE-488D-BE4F-CF2A3B1B6FD3}" srcOrd="19" destOrd="0" presId="urn:microsoft.com/office/officeart/2005/8/layout/cycle8"/>
    <dgm:cxn modelId="{F1B6740D-215D-4974-B264-8C5933BD935F}" type="presParOf" srcId="{B2AAD740-F579-445A-9BD4-8528D1E8AB39}" destId="{B1E8AB75-60F8-4316-9D0E-095E1B8C66BB}" srcOrd="20" destOrd="0" presId="urn:microsoft.com/office/officeart/2005/8/layout/cycle8"/>
    <dgm:cxn modelId="{5215DCC7-7A0A-4329-8395-E21F6B545D22}" type="presParOf" srcId="{B2AAD740-F579-445A-9BD4-8528D1E8AB39}" destId="{96ED7A95-6C1D-432A-BE9E-724E6806E651}" srcOrd="21" destOrd="0" presId="urn:microsoft.com/office/officeart/2005/8/layout/cycle8"/>
    <dgm:cxn modelId="{1746365E-0C47-441A-B286-B6F61D2FD7C2}" type="presParOf" srcId="{B2AAD740-F579-445A-9BD4-8528D1E8AB39}" destId="{76E19CE1-76C8-4020-93DC-1FA57DE67655}" srcOrd="22" destOrd="0" presId="urn:microsoft.com/office/officeart/2005/8/layout/cycle8"/>
    <dgm:cxn modelId="{70CAC6F0-4F93-410C-8CA4-22D5328F7482}" type="presParOf" srcId="{B2AAD740-F579-445A-9BD4-8528D1E8AB39}" destId="{E472759F-B397-4617-831A-FF0B04F586BD}" srcOrd="23" destOrd="0" presId="urn:microsoft.com/office/officeart/2005/8/layout/cycle8"/>
    <dgm:cxn modelId="{AE282C1E-B9B0-4E35-A5D5-C0334F5C0488}" type="presParOf" srcId="{B2AAD740-F579-445A-9BD4-8528D1E8AB39}" destId="{C49CBCEF-AA59-425F-876D-8248361B710F}" srcOrd="24" destOrd="0" presId="urn:microsoft.com/office/officeart/2005/8/layout/cycle8"/>
    <dgm:cxn modelId="{163C2360-94D9-4175-A4D3-1FC482CD6040}" type="presParOf" srcId="{B2AAD740-F579-445A-9BD4-8528D1E8AB39}" destId="{536B136F-80BA-450B-8FDF-FA2C5E1D42DD}" srcOrd="25" destOrd="0" presId="urn:microsoft.com/office/officeart/2005/8/layout/cycle8"/>
    <dgm:cxn modelId="{4EB54578-9054-401A-BAAE-D94E3DC6B4A3}" type="presParOf" srcId="{B2AAD740-F579-445A-9BD4-8528D1E8AB39}" destId="{D590DC66-A33E-41C0-AE06-F680FDA2BC01}" srcOrd="26" destOrd="0" presId="urn:microsoft.com/office/officeart/2005/8/layout/cycle8"/>
    <dgm:cxn modelId="{2D3C4302-246B-4955-85F0-1E6531421DDC}" type="presParOf" srcId="{B2AAD740-F579-445A-9BD4-8528D1E8AB39}" destId="{8D561E31-6060-4879-8BFF-1BD0E80D9EAE}" srcOrd="27" destOrd="0" presId="urn:microsoft.com/office/officeart/2005/8/layout/cycle8"/>
    <dgm:cxn modelId="{C5EA5A35-8776-402C-945D-BEDD6A1B307B}" type="presParOf" srcId="{B2AAD740-F579-445A-9BD4-8528D1E8AB39}" destId="{6327CFE5-D3A2-4F5B-9258-F01B4BC3B805}" srcOrd="28" destOrd="0" presId="urn:microsoft.com/office/officeart/2005/8/layout/cycle8"/>
    <dgm:cxn modelId="{93F65C43-945D-44A2-87FE-12A14BC4F11D}" type="presParOf" srcId="{B2AAD740-F579-445A-9BD4-8528D1E8AB39}" destId="{A64D6658-92C9-4649-BEC0-E8CAFA936F86}" srcOrd="29" destOrd="0" presId="urn:microsoft.com/office/officeart/2005/8/layout/cycle8"/>
  </dgm:cxnLst>
  <dgm:bg>
    <a:effectLst>
      <a:glow rad="101600">
        <a:schemeClr val="accent5">
          <a:satMod val="175000"/>
          <a:alpha val="40000"/>
        </a:schemeClr>
      </a:glow>
      <a:outerShdw blurRad="50800" dist="38100" dir="5400000" algn="t" rotWithShape="0">
        <a:prstClr val="black">
          <a:alpha val="40000"/>
        </a:prstClr>
      </a:outerShdw>
    </a:effectLst>
  </dgm:bg>
  <dgm:whole>
    <a:ln w="28575">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D4D22-BD91-4B7D-85FB-6D26F02532AA}">
      <dsp:nvSpPr>
        <dsp:cNvPr id="0" name=""/>
        <dsp:cNvSpPr/>
      </dsp:nvSpPr>
      <dsp:spPr>
        <a:xfrm>
          <a:off x="582658" y="1110201"/>
          <a:ext cx="5078501" cy="5078501"/>
        </a:xfrm>
        <a:prstGeom prst="pie">
          <a:avLst>
            <a:gd name="adj1" fmla="val 16200000"/>
            <a:gd name="adj2" fmla="val 198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Göstergelere ilişkin yılın ilk 6 aylık dönemine ait gerçekleşmelerin tespiti </a:t>
          </a:r>
        </a:p>
      </dsp:txBody>
      <dsp:txXfrm>
        <a:off x="3242826" y="1758919"/>
        <a:ext cx="1330083" cy="1027791"/>
      </dsp:txXfrm>
    </dsp:sp>
    <dsp:sp modelId="{80D60876-D19C-486B-BC47-7153EDC9C975}">
      <dsp:nvSpPr>
        <dsp:cNvPr id="0" name=""/>
        <dsp:cNvSpPr/>
      </dsp:nvSpPr>
      <dsp:spPr>
        <a:xfrm>
          <a:off x="643117" y="1214794"/>
          <a:ext cx="5078501" cy="5078501"/>
        </a:xfrm>
        <a:prstGeom prst="pie">
          <a:avLst>
            <a:gd name="adj1" fmla="val 19800000"/>
            <a:gd name="adj2" fmla="val 18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İlk 6 aylık gerçekleşme durumlarını içeren raporun üst yöneticiye sunumu</a:t>
          </a:r>
        </a:p>
      </dsp:txBody>
      <dsp:txXfrm>
        <a:off x="4089243" y="3270378"/>
        <a:ext cx="1390542" cy="997562"/>
      </dsp:txXfrm>
    </dsp:sp>
    <dsp:sp modelId="{1E05268A-8FFD-4CED-8B17-7D686B4EC64F}">
      <dsp:nvSpPr>
        <dsp:cNvPr id="0" name=""/>
        <dsp:cNvSpPr/>
      </dsp:nvSpPr>
      <dsp:spPr>
        <a:xfrm>
          <a:off x="582658" y="1290795"/>
          <a:ext cx="5078501" cy="5135685"/>
        </a:xfrm>
        <a:prstGeom prst="pie">
          <a:avLst>
            <a:gd name="adj1" fmla="val 1800000"/>
            <a:gd name="adj2" fmla="val 54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Yıl sonu gösterge gerçekleşmeleri için gerekli tedbirlerin alınması</a:t>
          </a:r>
        </a:p>
      </dsp:txBody>
      <dsp:txXfrm>
        <a:off x="3242826" y="4761662"/>
        <a:ext cx="1330083" cy="1039364"/>
      </dsp:txXfrm>
    </dsp:sp>
    <dsp:sp modelId="{252EDB6A-215F-495C-B66C-F4A36BF97758}">
      <dsp:nvSpPr>
        <dsp:cNvPr id="0" name=""/>
        <dsp:cNvSpPr/>
      </dsp:nvSpPr>
      <dsp:spPr>
        <a:xfrm>
          <a:off x="461742" y="1319387"/>
          <a:ext cx="5078501" cy="5078501"/>
        </a:xfrm>
        <a:prstGeom prst="pie">
          <a:avLst>
            <a:gd name="adj1" fmla="val 5400000"/>
            <a:gd name="adj2" fmla="val 90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Stratejik planda yer alan göstergelere ilişkin yıllık gerçekleşmelerin tespiti </a:t>
          </a:r>
        </a:p>
      </dsp:txBody>
      <dsp:txXfrm>
        <a:off x="1549992" y="4751607"/>
        <a:ext cx="1330083" cy="1027791"/>
      </dsp:txXfrm>
    </dsp:sp>
    <dsp:sp modelId="{0508E6AF-DE1C-40CD-9B78-C156534089EC}">
      <dsp:nvSpPr>
        <dsp:cNvPr id="0" name=""/>
        <dsp:cNvSpPr/>
      </dsp:nvSpPr>
      <dsp:spPr>
        <a:xfrm>
          <a:off x="401283" y="1214794"/>
          <a:ext cx="5078501" cy="5078501"/>
        </a:xfrm>
        <a:prstGeom prst="pie">
          <a:avLst>
            <a:gd name="adj1" fmla="val 9000000"/>
            <a:gd name="adj2" fmla="val 126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ea typeface="+mn-ea"/>
              <a:cs typeface="Times New Roman" pitchFamily="18" charset="0"/>
            </a:rPr>
            <a:t>Yıllık gerçekleşme durumlarını içeren raporun üst yöneticiye sunumu ve kamuoyu ile paylaşılması </a:t>
          </a:r>
        </a:p>
      </dsp:txBody>
      <dsp:txXfrm>
        <a:off x="643117" y="3270378"/>
        <a:ext cx="1390542" cy="997562"/>
      </dsp:txXfrm>
    </dsp:sp>
    <dsp:sp modelId="{B1E8AB75-60F8-4316-9D0E-095E1B8C66BB}">
      <dsp:nvSpPr>
        <dsp:cNvPr id="0" name=""/>
        <dsp:cNvSpPr/>
      </dsp:nvSpPr>
      <dsp:spPr>
        <a:xfrm>
          <a:off x="324216" y="1058273"/>
          <a:ext cx="5353553" cy="5182356"/>
        </a:xfrm>
        <a:prstGeom prst="pie">
          <a:avLst>
            <a:gd name="adj1" fmla="val 12600000"/>
            <a:gd name="adj2" fmla="val 162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ea typeface="+mn-ea"/>
              <a:cs typeface="Times New Roman" pitchFamily="18" charset="0"/>
            </a:rPr>
            <a:t>Yıllık gerçekleşme durumlarının, varsa hedeften sapmaların ve alınması gereken değerlendirilmesi</a:t>
          </a:r>
        </a:p>
      </dsp:txBody>
      <dsp:txXfrm>
        <a:off x="1471406" y="1720258"/>
        <a:ext cx="1402121" cy="1048810"/>
      </dsp:txXfrm>
    </dsp:sp>
    <dsp:sp modelId="{C49CBCEF-AA59-425F-876D-8248361B710F}">
      <dsp:nvSpPr>
        <dsp:cNvPr id="0" name=""/>
        <dsp:cNvSpPr/>
      </dsp:nvSpPr>
      <dsp:spPr>
        <a:xfrm>
          <a:off x="268090" y="795817"/>
          <a:ext cx="5707268" cy="5707268"/>
        </a:xfrm>
        <a:prstGeom prst="circularArrow">
          <a:avLst>
            <a:gd name="adj1" fmla="val 5085"/>
            <a:gd name="adj2" fmla="val 327528"/>
            <a:gd name="adj3" fmla="val 19472472"/>
            <a:gd name="adj4" fmla="val 16200251"/>
            <a:gd name="adj5" fmla="val 5932"/>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6B136F-80BA-450B-8FDF-FA2C5E1D42DD}">
      <dsp:nvSpPr>
        <dsp:cNvPr id="0" name=""/>
        <dsp:cNvSpPr/>
      </dsp:nvSpPr>
      <dsp:spPr>
        <a:xfrm>
          <a:off x="328548" y="900410"/>
          <a:ext cx="5707268" cy="5707268"/>
        </a:xfrm>
        <a:prstGeom prst="circularArrow">
          <a:avLst>
            <a:gd name="adj1" fmla="val 5085"/>
            <a:gd name="adj2" fmla="val 327528"/>
            <a:gd name="adj3" fmla="val 1472472"/>
            <a:gd name="adj4" fmla="val 19800000"/>
            <a:gd name="adj5" fmla="val 5932"/>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590DC66-A33E-41C0-AE06-F680FDA2BC01}">
      <dsp:nvSpPr>
        <dsp:cNvPr id="0" name=""/>
        <dsp:cNvSpPr/>
      </dsp:nvSpPr>
      <dsp:spPr>
        <a:xfrm>
          <a:off x="177430" y="1015901"/>
          <a:ext cx="5888588" cy="5685066"/>
        </a:xfrm>
        <a:prstGeom prst="circularArrow">
          <a:avLst>
            <a:gd name="adj1" fmla="val 5085"/>
            <a:gd name="adj2" fmla="val 327528"/>
            <a:gd name="adj3" fmla="val 5072221"/>
            <a:gd name="adj4" fmla="val 1800000"/>
            <a:gd name="adj5" fmla="val 5932"/>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D561E31-6060-4879-8BFF-1BD0E80D9EAE}">
      <dsp:nvSpPr>
        <dsp:cNvPr id="0" name=""/>
        <dsp:cNvSpPr/>
      </dsp:nvSpPr>
      <dsp:spPr>
        <a:xfrm>
          <a:off x="147544" y="1005003"/>
          <a:ext cx="5707268" cy="5707268"/>
        </a:xfrm>
        <a:prstGeom prst="circularArrow">
          <a:avLst>
            <a:gd name="adj1" fmla="val 5085"/>
            <a:gd name="adj2" fmla="val 327528"/>
            <a:gd name="adj3" fmla="val 8672472"/>
            <a:gd name="adj4" fmla="val 5400251"/>
            <a:gd name="adj5" fmla="val 5932"/>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327CFE5-D3A2-4F5B-9258-F01B4BC3B805}">
      <dsp:nvSpPr>
        <dsp:cNvPr id="0" name=""/>
        <dsp:cNvSpPr/>
      </dsp:nvSpPr>
      <dsp:spPr>
        <a:xfrm>
          <a:off x="87085" y="900410"/>
          <a:ext cx="5707268" cy="5707268"/>
        </a:xfrm>
        <a:prstGeom prst="circularArrow">
          <a:avLst>
            <a:gd name="adj1" fmla="val 5085"/>
            <a:gd name="adj2" fmla="val 327528"/>
            <a:gd name="adj3" fmla="val 12272472"/>
            <a:gd name="adj4" fmla="val 9000000"/>
            <a:gd name="adj5" fmla="val 5932"/>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64D6658-92C9-4649-BEC0-E8CAFA936F86}">
      <dsp:nvSpPr>
        <dsp:cNvPr id="0" name=""/>
        <dsp:cNvSpPr/>
      </dsp:nvSpPr>
      <dsp:spPr>
        <a:xfrm>
          <a:off x="146569" y="795449"/>
          <a:ext cx="5707268" cy="5707268"/>
        </a:xfrm>
        <a:prstGeom prst="circularArrow">
          <a:avLst>
            <a:gd name="adj1" fmla="val 5085"/>
            <a:gd name="adj2" fmla="val 327528"/>
            <a:gd name="adj3" fmla="val 15872221"/>
            <a:gd name="adj4" fmla="val 12600000"/>
            <a:gd name="adj5" fmla="val 5932"/>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ECB29-16CE-4857-A168-270D6E965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Pages>
  <Words>15501</Words>
  <Characters>88357</Characters>
  <Application>Microsoft Office Word</Application>
  <DocSecurity>0</DocSecurity>
  <Lines>736</Lines>
  <Paragraphs>207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meco</dc:creator>
  <cp:lastModifiedBy>meco</cp:lastModifiedBy>
  <cp:revision>12</cp:revision>
  <cp:lastPrinted>2015-08-04T19:01:00Z</cp:lastPrinted>
  <dcterms:created xsi:type="dcterms:W3CDTF">2015-08-08T20:32:00Z</dcterms:created>
  <dcterms:modified xsi:type="dcterms:W3CDTF">2015-08-08T20:39:00Z</dcterms:modified>
</cp:coreProperties>
</file>